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A4ABA" w:rsidRDefault="00563A3C" w:rsidP="00730E25">
      <w:pPr>
        <w:pStyle w:val="Titre2"/>
      </w:pPr>
      <w:r w:rsidRPr="00AC5300">
        <w:rPr>
          <w:highlight w:val="yellow"/>
        </w:rPr>
        <w:t>AF</w:t>
      </w:r>
    </w:p>
    <w:p w:rsidR="008E4AF6" w:rsidRDefault="008E4AF6" w:rsidP="008E4AF6">
      <w:r>
        <w:t xml:space="preserve"> Un couple a acheté un appartement au deuxième étage d’une résidence.</w:t>
      </w:r>
    </w:p>
    <w:p w:rsidR="008E4AF6" w:rsidRDefault="008E4AF6" w:rsidP="008E4AF6">
      <w:r>
        <w:t xml:space="preserve"> Ces jeunes gens sensibles à leur qualité de vie ont décidé de rénover leur habitation.</w:t>
      </w:r>
    </w:p>
    <w:p w:rsidR="008E4AF6" w:rsidRDefault="008E4AF6" w:rsidP="008E4AF6">
      <w:r>
        <w:t xml:space="preserve"> Le choix de matériaux, tant pour l’isolation, les peintures, que l’éclairage, tentera de répondre à des critères respectueux de l’environnement dans la mesure où leur budget le leur permettra.</w:t>
      </w:r>
    </w:p>
    <w:p w:rsidR="008E4AF6" w:rsidRDefault="008E4AF6" w:rsidP="008E4AF6">
      <w:r>
        <w:t xml:space="preserve"> Afin de réduire les frais liés à la rénovation, le couple décide d’entreprendre lui-même la plupart des travaux.</w:t>
      </w:r>
    </w:p>
    <w:p w:rsidR="008E4AF6" w:rsidRDefault="008E4AF6" w:rsidP="0039583B">
      <w:pPr>
        <w:jc w:val="center"/>
      </w:pPr>
      <w:r>
        <w:t>L’appartement possède une façade donnant sur la r</w:t>
      </w:r>
      <w:r w:rsidR="0039583B">
        <w:t>ue.</w:t>
      </w:r>
    </w:p>
    <w:p w:rsidR="000E278B" w:rsidRDefault="000E278B" w:rsidP="0039583B">
      <w:pPr>
        <w:jc w:val="center"/>
      </w:pPr>
      <w:r>
        <w:rPr>
          <w:noProof/>
        </w:rPr>
        <w:drawing>
          <wp:anchor distT="0" distB="0" distL="114300" distR="114300" simplePos="0" relativeHeight="251767808" behindDoc="1" locked="0" layoutInCell="1" allowOverlap="1" wp14:anchorId="63874B11" wp14:editId="5857AEFB">
            <wp:simplePos x="0" y="0"/>
            <wp:positionH relativeFrom="column">
              <wp:posOffset>1447800</wp:posOffset>
            </wp:positionH>
            <wp:positionV relativeFrom="paragraph">
              <wp:posOffset>14767</wp:posOffset>
            </wp:positionV>
            <wp:extent cx="4303539" cy="1222744"/>
            <wp:effectExtent l="0" t="0" r="1905" b="0"/>
            <wp:wrapNone/>
            <wp:docPr id="1" name="Image 1" descr="C:\Users\Alain Ludier\Documents\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lain Ludier\Documents\a1.jp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4673"/>
                    <a:stretch/>
                  </pic:blipFill>
                  <pic:spPr bwMode="auto">
                    <a:xfrm>
                      <a:off x="0" y="0"/>
                      <a:ext cx="4303539" cy="122274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0E278B" w:rsidRDefault="000E278B" w:rsidP="000E278B">
      <w:pPr>
        <w:ind w:left="567"/>
        <w:rPr>
          <w:i/>
          <w:u w:val="single"/>
        </w:rPr>
      </w:pPr>
    </w:p>
    <w:p w:rsidR="000E278B" w:rsidRDefault="000E278B" w:rsidP="000E278B">
      <w:pPr>
        <w:ind w:left="567"/>
        <w:rPr>
          <w:i/>
          <w:u w:val="single"/>
        </w:rPr>
      </w:pPr>
    </w:p>
    <w:p w:rsidR="000E278B" w:rsidRDefault="000E278B" w:rsidP="000E278B">
      <w:pPr>
        <w:ind w:left="567"/>
        <w:rPr>
          <w:i/>
          <w:u w:val="single"/>
        </w:rPr>
      </w:pPr>
    </w:p>
    <w:p w:rsidR="000E278B" w:rsidRDefault="000E278B" w:rsidP="000E278B">
      <w:pPr>
        <w:ind w:left="567"/>
        <w:rPr>
          <w:i/>
          <w:u w:val="single"/>
        </w:rPr>
      </w:pPr>
    </w:p>
    <w:p w:rsidR="000E278B" w:rsidRDefault="000E278B" w:rsidP="000E278B">
      <w:pPr>
        <w:rPr>
          <w:i/>
          <w:u w:val="single"/>
        </w:rPr>
      </w:pPr>
    </w:p>
    <w:p w:rsidR="000E278B" w:rsidRPr="000E278B" w:rsidRDefault="008E4AF6" w:rsidP="000E278B">
      <w:pPr>
        <w:ind w:left="567"/>
        <w:rPr>
          <w:noProof/>
        </w:rPr>
      </w:pPr>
      <w:r>
        <w:rPr>
          <w:i/>
          <w:u w:val="single"/>
        </w:rPr>
        <w:t>Données </w:t>
      </w:r>
      <w:r>
        <w:rPr>
          <w:i/>
        </w:rPr>
        <w:t>:</w:t>
      </w:r>
    </w:p>
    <w:p w:rsidR="008E4AF6" w:rsidRDefault="003F5D4C" w:rsidP="000E278B">
      <w:pPr>
        <w:ind w:left="567"/>
        <w:rPr>
          <w:i/>
        </w:rPr>
      </w:pPr>
      <w:r>
        <w:rPr>
          <w:i/>
        </w:rPr>
        <w:t>H</w:t>
      </w:r>
      <w:r w:rsidR="008E4AF6">
        <w:rPr>
          <w:i/>
        </w:rPr>
        <w:t>auteur de chaque pièce sous plafond : h</w:t>
      </w:r>
      <w:r w:rsidR="00E2308E">
        <w:rPr>
          <w:i/>
        </w:rPr>
        <w:t xml:space="preserve"> </w:t>
      </w:r>
      <w:r w:rsidR="008E4AF6">
        <w:rPr>
          <w:i/>
        </w:rPr>
        <w:t>=</w:t>
      </w:r>
      <w:r w:rsidR="00E2308E">
        <w:rPr>
          <w:i/>
        </w:rPr>
        <w:t xml:space="preserve"> </w:t>
      </w:r>
      <w:r w:rsidR="008E4AF6">
        <w:rPr>
          <w:i/>
        </w:rPr>
        <w:t>2,50 m</w:t>
      </w:r>
    </w:p>
    <w:p w:rsidR="008E4AF6" w:rsidRDefault="008E4AF6" w:rsidP="000E278B">
      <w:pPr>
        <w:ind w:left="567"/>
        <w:rPr>
          <w:i/>
        </w:rPr>
      </w:pPr>
      <w:r>
        <w:rPr>
          <w:i/>
        </w:rPr>
        <w:t>Longueur des murs intérieurs à isoler en façade : L</w:t>
      </w:r>
      <w:r>
        <w:rPr>
          <w:i/>
          <w:vertAlign w:val="subscript"/>
        </w:rPr>
        <w:t>m</w:t>
      </w:r>
      <w:r w:rsidR="00104E61">
        <w:rPr>
          <w:i/>
          <w:vertAlign w:val="subscript"/>
        </w:rPr>
        <w:t xml:space="preserve"> </w:t>
      </w:r>
      <w:r>
        <w:rPr>
          <w:i/>
        </w:rPr>
        <w:t>=</w:t>
      </w:r>
      <w:r w:rsidR="00104E61">
        <w:rPr>
          <w:i/>
        </w:rPr>
        <w:t xml:space="preserve"> </w:t>
      </w:r>
      <w:r>
        <w:rPr>
          <w:i/>
        </w:rPr>
        <w:t>10,0 m</w:t>
      </w:r>
    </w:p>
    <w:p w:rsidR="008E4AF6" w:rsidRDefault="008E4AF6" w:rsidP="000E278B">
      <w:pPr>
        <w:ind w:left="567"/>
        <w:rPr>
          <w:i/>
        </w:rPr>
      </w:pPr>
      <w:r>
        <w:rPr>
          <w:i/>
        </w:rPr>
        <w:t>Trois ouvertures en façade aux dimensions</w:t>
      </w:r>
      <w:r w:rsidR="00DF18FC">
        <w:rPr>
          <w:i/>
        </w:rPr>
        <w:t>, pour chacune : ℓ</w:t>
      </w:r>
      <w:r w:rsidR="00DF18FC">
        <w:rPr>
          <w:i/>
          <w:vertAlign w:val="subscript"/>
        </w:rPr>
        <w:t>v</w:t>
      </w:r>
      <w:r w:rsidR="00104E61">
        <w:rPr>
          <w:i/>
          <w:vertAlign w:val="subscript"/>
        </w:rPr>
        <w:t xml:space="preserve"> </w:t>
      </w:r>
      <w:r w:rsidR="00DF18FC">
        <w:rPr>
          <w:i/>
        </w:rPr>
        <w:t>=</w:t>
      </w:r>
      <w:r w:rsidR="00104E61">
        <w:rPr>
          <w:i/>
        </w:rPr>
        <w:t xml:space="preserve"> </w:t>
      </w:r>
      <w:r w:rsidR="00DF18FC">
        <w:rPr>
          <w:i/>
        </w:rPr>
        <w:t>125 cm et h</w:t>
      </w:r>
      <w:r w:rsidR="00DF18FC">
        <w:rPr>
          <w:i/>
          <w:vertAlign w:val="subscript"/>
        </w:rPr>
        <w:t>v</w:t>
      </w:r>
      <w:r w:rsidR="00104E61">
        <w:rPr>
          <w:i/>
          <w:vertAlign w:val="subscript"/>
        </w:rPr>
        <w:t xml:space="preserve"> </w:t>
      </w:r>
      <w:r w:rsidR="00DF18FC">
        <w:rPr>
          <w:i/>
        </w:rPr>
        <w:t>=</w:t>
      </w:r>
      <w:r w:rsidR="00104E61">
        <w:rPr>
          <w:i/>
        </w:rPr>
        <w:t xml:space="preserve"> </w:t>
      </w:r>
      <w:r w:rsidR="00DF18FC">
        <w:rPr>
          <w:i/>
        </w:rPr>
        <w:t>120 cm</w:t>
      </w:r>
    </w:p>
    <w:p w:rsidR="00DF18FC" w:rsidRDefault="00DF18FC" w:rsidP="008E4AF6">
      <w:pPr>
        <w:ind w:left="567"/>
        <w:rPr>
          <w:i/>
        </w:rPr>
      </w:pPr>
      <w:r>
        <w:rPr>
          <w:i/>
        </w:rPr>
        <w:t>Conductivité thermique du placoplatre : λ</w:t>
      </w:r>
      <w:r>
        <w:rPr>
          <w:i/>
          <w:vertAlign w:val="subscript"/>
        </w:rPr>
        <w:t>placo</w:t>
      </w:r>
      <w:r w:rsidR="00104E61">
        <w:rPr>
          <w:i/>
          <w:vertAlign w:val="subscript"/>
        </w:rPr>
        <w:t xml:space="preserve"> </w:t>
      </w:r>
      <w:r>
        <w:rPr>
          <w:i/>
        </w:rPr>
        <w:t>=</w:t>
      </w:r>
      <w:r w:rsidR="00104E61">
        <w:rPr>
          <w:i/>
        </w:rPr>
        <w:t xml:space="preserve"> </w:t>
      </w:r>
      <w:r>
        <w:rPr>
          <w:i/>
        </w:rPr>
        <w:t>0,33 W.m</w:t>
      </w:r>
      <w:r>
        <w:rPr>
          <w:i/>
          <w:vertAlign w:val="superscript"/>
        </w:rPr>
        <w:t>-1</w:t>
      </w:r>
      <w:r>
        <w:rPr>
          <w:i/>
        </w:rPr>
        <w:t>.K</w:t>
      </w:r>
      <w:r>
        <w:rPr>
          <w:i/>
          <w:vertAlign w:val="superscript"/>
        </w:rPr>
        <w:t>-1</w:t>
      </w:r>
    </w:p>
    <w:p w:rsidR="00DF18FC" w:rsidRDefault="00C27DAE" w:rsidP="008E4AF6">
      <w:pPr>
        <w:ind w:left="567"/>
        <w:rPr>
          <w:i/>
        </w:rPr>
      </w:pPr>
      <w:r w:rsidRPr="00C27DAE">
        <w:rPr>
          <w:i/>
        </w:rPr>
        <w:t>É</w:t>
      </w:r>
      <w:r w:rsidR="00DF18FC">
        <w:rPr>
          <w:i/>
        </w:rPr>
        <w:t>cart entre les deux températures de chaque côté de la surface considérée : Δθ</w:t>
      </w:r>
    </w:p>
    <w:p w:rsidR="00DF18FC" w:rsidRPr="002E3387" w:rsidRDefault="00865C01" w:rsidP="006B4CF6">
      <w:pPr>
        <w:ind w:left="567"/>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74" type="#_x0000_t75" style="position:absolute;left:0;text-align:left;margin-left:297.8pt;margin-top:0;width:39.75pt;height:30.75pt;z-index:-251607040;mso-position-horizontal-relative:text;mso-position-vertical-relative:text">
            <v:imagedata r:id="rId10" o:title=""/>
          </v:shape>
          <o:OLEObject Type="Embed" ProgID="Equation.DSMT4" ShapeID="_x0000_s1074" DrawAspect="Content" ObjectID="_1537159081" r:id="rId11"/>
        </w:pict>
      </w:r>
      <w:r w:rsidR="003F5D4C">
        <w:rPr>
          <w:i/>
        </w:rPr>
        <w:t>R</w:t>
      </w:r>
      <w:r w:rsidR="00DF18FC">
        <w:rPr>
          <w:i/>
        </w:rPr>
        <w:t>ésistance thermique surfacique</w:t>
      </w:r>
      <w:r w:rsidR="00961DD2">
        <w:rPr>
          <w:i/>
        </w:rPr>
        <w:t xml:space="preserve"> d’une paroi</w:t>
      </w:r>
      <w:r w:rsidR="00DF18FC">
        <w:rPr>
          <w:i/>
        </w:rPr>
        <w:t> : r</w:t>
      </w:r>
    </w:p>
    <w:p w:rsidR="003A76E1" w:rsidRPr="00DF18FC" w:rsidRDefault="003F5D4C" w:rsidP="008E4AF6">
      <w:pPr>
        <w:ind w:left="567"/>
        <w:rPr>
          <w:i/>
        </w:rPr>
      </w:pPr>
      <w:r>
        <w:rPr>
          <w:i/>
        </w:rPr>
        <w:t>F</w:t>
      </w:r>
      <w:r w:rsidR="003A76E1">
        <w:rPr>
          <w:i/>
        </w:rPr>
        <w:t>lux thermique surfacique : φ</w:t>
      </w:r>
    </w:p>
    <w:p w:rsidR="00481320" w:rsidRDefault="00481320" w:rsidP="00835E4D">
      <w:pPr>
        <w:rPr>
          <w:b/>
          <w:u w:val="single"/>
        </w:rPr>
      </w:pPr>
      <w:r>
        <w:rPr>
          <w:b/>
          <w:u w:val="single"/>
        </w:rPr>
        <w:t>Thermique</w:t>
      </w:r>
    </w:p>
    <w:p w:rsidR="001139F4" w:rsidRPr="001139F4" w:rsidRDefault="001139F4" w:rsidP="001139F4">
      <w:pPr>
        <w:ind w:left="170"/>
        <w:rPr>
          <w:u w:val="single"/>
        </w:rPr>
      </w:pPr>
      <w:r>
        <w:rPr>
          <w:u w:val="single"/>
        </w:rPr>
        <w:t>Isolation thermique</w:t>
      </w:r>
    </w:p>
    <w:p w:rsidR="00636EA6" w:rsidRDefault="00961DD2" w:rsidP="00835E4D">
      <w:r>
        <w:t xml:space="preserve">  1) Parmi les trois modes de transfert de chaleur, préciser celui qui a la plus grande importance à travers le mur.</w:t>
      </w:r>
    </w:p>
    <w:p w:rsidR="00961DD2" w:rsidRDefault="00961DD2" w:rsidP="00835E4D">
      <w:r>
        <w:t xml:space="preserve">  2) Calculer la surface S</w:t>
      </w:r>
      <w:r>
        <w:rPr>
          <w:vertAlign w:val="subscript"/>
        </w:rPr>
        <w:t>v</w:t>
      </w:r>
      <w:r>
        <w:t xml:space="preserve"> des ouvertures donnant sur la rue, puis en déduire S</w:t>
      </w:r>
      <w:r>
        <w:rPr>
          <w:vertAlign w:val="subscript"/>
        </w:rPr>
        <w:t>m</w:t>
      </w:r>
      <w:r>
        <w:t xml:space="preserve"> la surface des murs à isoler en façade.</w:t>
      </w:r>
    </w:p>
    <w:p w:rsidR="000D3F39" w:rsidRDefault="000D3F39" w:rsidP="00835E4D"/>
    <w:p w:rsidR="00961DD2" w:rsidRDefault="00961DD2" w:rsidP="00835E4D">
      <w:r>
        <w:t xml:space="preserve"> La résidence possède un mauvais rendement énergétique puisque les murs donnant sur la rue ont une résistance thermique surfacique r</w:t>
      </w:r>
      <w:r>
        <w:rPr>
          <w:vertAlign w:val="subscript"/>
        </w:rPr>
        <w:t>mur</w:t>
      </w:r>
      <w:r w:rsidR="00104E61">
        <w:rPr>
          <w:vertAlign w:val="subscript"/>
        </w:rPr>
        <w:t xml:space="preserve"> </w:t>
      </w:r>
      <w:r>
        <w:t>=</w:t>
      </w:r>
      <w:r w:rsidR="00104E61">
        <w:t xml:space="preserve"> </w:t>
      </w:r>
      <w:r>
        <w:t>2,2 m</w:t>
      </w:r>
      <w:r>
        <w:rPr>
          <w:vertAlign w:val="superscript"/>
        </w:rPr>
        <w:t>2</w:t>
      </w:r>
      <w:r>
        <w:t>.K.W</w:t>
      </w:r>
      <w:r>
        <w:rPr>
          <w:vertAlign w:val="superscript"/>
        </w:rPr>
        <w:t>-1</w:t>
      </w:r>
      <w:r>
        <w:t>.</w:t>
      </w:r>
    </w:p>
    <w:p w:rsidR="00961DD2" w:rsidRDefault="00961DD2" w:rsidP="00835E4D">
      <w:pPr>
        <w:rPr>
          <w:sz w:val="20"/>
          <w:szCs w:val="20"/>
        </w:rPr>
      </w:pPr>
      <w:r>
        <w:t xml:space="preserve"> Le couple souhaite réaliser une isolation répondant à la norme RT2020</w:t>
      </w:r>
      <w:r w:rsidR="00F730B3">
        <w:t xml:space="preserve"> </w:t>
      </w:r>
      <w:r w:rsidR="00F730B3">
        <w:rPr>
          <w:sz w:val="20"/>
          <w:szCs w:val="20"/>
        </w:rPr>
        <w:t>(</w:t>
      </w:r>
      <w:hyperlink r:id="rId12" w:history="1">
        <w:r w:rsidR="00F730B3" w:rsidRPr="00CC4069">
          <w:rPr>
            <w:rStyle w:val="Lienhypertexte"/>
            <w:sz w:val="20"/>
            <w:szCs w:val="20"/>
          </w:rPr>
          <w:t>http://www.toutsurlisolation.com</w:t>
        </w:r>
      </w:hyperlink>
      <w:r w:rsidR="00F730B3">
        <w:rPr>
          <w:sz w:val="20"/>
          <w:szCs w:val="20"/>
        </w:rPr>
        <w:t>)</w:t>
      </w:r>
    </w:p>
    <w:tbl>
      <w:tblPr>
        <w:tblStyle w:val="Grilledutableau"/>
        <w:tblW w:w="0" w:type="auto"/>
        <w:jc w:val="center"/>
        <w:tblLook w:val="04A0" w:firstRow="1" w:lastRow="0" w:firstColumn="1" w:lastColumn="0" w:noHBand="0" w:noVBand="1"/>
      </w:tblPr>
      <w:tblGrid>
        <w:gridCol w:w="1951"/>
        <w:gridCol w:w="4394"/>
      </w:tblGrid>
      <w:tr w:rsidR="00F730B3" w:rsidTr="0022611B">
        <w:trPr>
          <w:jc w:val="center"/>
        </w:trPr>
        <w:tc>
          <w:tcPr>
            <w:tcW w:w="1951" w:type="dxa"/>
            <w:vAlign w:val="center"/>
          </w:tcPr>
          <w:p w:rsidR="00F730B3" w:rsidRDefault="00716EB5" w:rsidP="007E36F0">
            <w:pPr>
              <w:jc w:val="center"/>
            </w:pPr>
            <w:r>
              <w:t>Parois opaques</w:t>
            </w:r>
          </w:p>
        </w:tc>
        <w:tc>
          <w:tcPr>
            <w:tcW w:w="4394" w:type="dxa"/>
            <w:vAlign w:val="center"/>
          </w:tcPr>
          <w:p w:rsidR="00F730B3" w:rsidRPr="00716EB5" w:rsidRDefault="007E36F0" w:rsidP="007E36F0">
            <w:pPr>
              <w:jc w:val="center"/>
            </w:pPr>
            <w:r>
              <w:t>r</w:t>
            </w:r>
            <w:r w:rsidR="00716EB5">
              <w:t xml:space="preserve">ésistance thermique surfacique r </w:t>
            </w:r>
            <w:r w:rsidR="00716EB5" w:rsidRPr="00716EB5">
              <w:rPr>
                <w:sz w:val="20"/>
                <w:szCs w:val="20"/>
              </w:rPr>
              <w:t>(m</w:t>
            </w:r>
            <w:r w:rsidR="00716EB5" w:rsidRPr="00716EB5">
              <w:rPr>
                <w:sz w:val="20"/>
                <w:szCs w:val="20"/>
                <w:vertAlign w:val="superscript"/>
              </w:rPr>
              <w:t>2</w:t>
            </w:r>
            <w:r w:rsidR="00716EB5" w:rsidRPr="00716EB5">
              <w:rPr>
                <w:sz w:val="20"/>
                <w:szCs w:val="20"/>
              </w:rPr>
              <w:t>.K.W</w:t>
            </w:r>
            <w:r w:rsidR="00716EB5" w:rsidRPr="00716EB5">
              <w:rPr>
                <w:sz w:val="20"/>
                <w:szCs w:val="20"/>
                <w:vertAlign w:val="superscript"/>
              </w:rPr>
              <w:t>-1</w:t>
            </w:r>
            <w:r w:rsidR="00716EB5" w:rsidRPr="00716EB5">
              <w:rPr>
                <w:sz w:val="20"/>
                <w:szCs w:val="20"/>
              </w:rPr>
              <w:t>)</w:t>
            </w:r>
          </w:p>
        </w:tc>
      </w:tr>
      <w:tr w:rsidR="00F730B3" w:rsidTr="0022611B">
        <w:trPr>
          <w:jc w:val="center"/>
        </w:trPr>
        <w:tc>
          <w:tcPr>
            <w:tcW w:w="1951" w:type="dxa"/>
            <w:vAlign w:val="center"/>
          </w:tcPr>
          <w:p w:rsidR="00F730B3" w:rsidRDefault="00716EB5" w:rsidP="007E36F0">
            <w:pPr>
              <w:jc w:val="center"/>
            </w:pPr>
            <w:r>
              <w:t>Isolation combles</w:t>
            </w:r>
          </w:p>
        </w:tc>
        <w:tc>
          <w:tcPr>
            <w:tcW w:w="4394" w:type="dxa"/>
            <w:vAlign w:val="center"/>
          </w:tcPr>
          <w:p w:rsidR="00F730B3" w:rsidRDefault="00FE4086" w:rsidP="007E36F0">
            <w:pPr>
              <w:jc w:val="center"/>
            </w:pPr>
            <w:r>
              <w:rPr>
                <w:noProof/>
              </w:rPr>
              <w:drawing>
                <wp:anchor distT="0" distB="0" distL="114300" distR="114300" simplePos="0" relativeHeight="251655168" behindDoc="1" locked="0" layoutInCell="1" allowOverlap="1" wp14:anchorId="2EAFCE18" wp14:editId="29823753">
                  <wp:simplePos x="0" y="0"/>
                  <wp:positionH relativeFrom="column">
                    <wp:posOffset>4880610</wp:posOffset>
                  </wp:positionH>
                  <wp:positionV relativeFrom="paragraph">
                    <wp:posOffset>66040</wp:posOffset>
                  </wp:positionV>
                  <wp:extent cx="1695450" cy="1695450"/>
                  <wp:effectExtent l="0" t="0" r="0" b="0"/>
                  <wp:wrapNone/>
                  <wp:docPr id="6" name="Image 6" descr="C:\Users\Alain Ludier\Downloads\Doublage en Polystyrène expansé, TH 38, SINIAT 2.5 x 1.2m Ep. 13+40mm, r=1.10 _ Leroy Merlin_fichiers\doublage-en-polystyrene-expanse-th-38-siniat-2-5-x-1-2m-_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lain Ludier\Downloads\Doublage en Polystyrène expansé, TH 38, SINIAT 2.5 x 1.2m Ep. 13+40mm, r=1.10 _ Leroy Merlin_fichiers\doublage-en-polystyrene-expanse-th-38-siniat-2-5-x-1-2m-_00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95450" cy="16954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E36F0">
              <w:t>r ≥ 10</w:t>
            </w:r>
          </w:p>
        </w:tc>
      </w:tr>
      <w:tr w:rsidR="00F730B3" w:rsidTr="0022611B">
        <w:trPr>
          <w:jc w:val="center"/>
        </w:trPr>
        <w:tc>
          <w:tcPr>
            <w:tcW w:w="1951" w:type="dxa"/>
            <w:vAlign w:val="center"/>
          </w:tcPr>
          <w:p w:rsidR="00F730B3" w:rsidRDefault="00716EB5" w:rsidP="007E36F0">
            <w:pPr>
              <w:jc w:val="center"/>
            </w:pPr>
            <w:r>
              <w:t>Isolation murs</w:t>
            </w:r>
          </w:p>
        </w:tc>
        <w:tc>
          <w:tcPr>
            <w:tcW w:w="4394" w:type="dxa"/>
            <w:vAlign w:val="center"/>
          </w:tcPr>
          <w:p w:rsidR="00F730B3" w:rsidRDefault="007E36F0" w:rsidP="007E36F0">
            <w:pPr>
              <w:jc w:val="center"/>
            </w:pPr>
            <w:r>
              <w:t>r ≥ 5</w:t>
            </w:r>
          </w:p>
        </w:tc>
      </w:tr>
      <w:tr w:rsidR="00F730B3" w:rsidTr="0022611B">
        <w:trPr>
          <w:jc w:val="center"/>
        </w:trPr>
        <w:tc>
          <w:tcPr>
            <w:tcW w:w="1951" w:type="dxa"/>
            <w:vAlign w:val="center"/>
          </w:tcPr>
          <w:p w:rsidR="00F730B3" w:rsidRDefault="00716EB5" w:rsidP="007E36F0">
            <w:pPr>
              <w:jc w:val="center"/>
            </w:pPr>
            <w:r>
              <w:t>Isolation sols</w:t>
            </w:r>
          </w:p>
        </w:tc>
        <w:tc>
          <w:tcPr>
            <w:tcW w:w="4394" w:type="dxa"/>
            <w:vAlign w:val="center"/>
          </w:tcPr>
          <w:p w:rsidR="00F730B3" w:rsidRDefault="007E36F0" w:rsidP="007E36F0">
            <w:pPr>
              <w:jc w:val="center"/>
            </w:pPr>
            <w:r>
              <w:t>r ≥ 5</w:t>
            </w:r>
          </w:p>
        </w:tc>
      </w:tr>
    </w:tbl>
    <w:p w:rsidR="002972BC" w:rsidRDefault="00574DD1" w:rsidP="00835E4D">
      <w:r>
        <w:t xml:space="preserve">  3) Préciser la valeur r</w:t>
      </w:r>
      <w:r>
        <w:rPr>
          <w:vertAlign w:val="subscript"/>
        </w:rPr>
        <w:t>min</w:t>
      </w:r>
      <w:r>
        <w:t xml:space="preserve"> de la résistance thermique surfacique</w:t>
      </w:r>
      <w:r>
        <w:rPr>
          <w:vertAlign w:val="subscript"/>
        </w:rPr>
        <w:t xml:space="preserve"> </w:t>
      </w:r>
      <w:r w:rsidRPr="00574DD1">
        <w:t>minimale à atteindre pour les murs des pièces en façade sur la rue.</w:t>
      </w:r>
    </w:p>
    <w:p w:rsidR="00E91335" w:rsidRDefault="002972BC" w:rsidP="00835E4D">
      <w:r>
        <w:t xml:space="preserve">      </w:t>
      </w:r>
      <w:r w:rsidR="00574DD1">
        <w:t>En déduire la valeur r’ de la résistance thermique surfacique à ajouter pour la rénovation de l’appartement.</w:t>
      </w:r>
    </w:p>
    <w:p w:rsidR="009E313C" w:rsidRDefault="009E313C" w:rsidP="00835E4D"/>
    <w:p w:rsidR="00611790" w:rsidRDefault="00F730B3" w:rsidP="00835E4D">
      <w:r>
        <w:t>La copropriété de la résidence ne souhaitant pas isoler la façade de l’immeuble par l’extérieur, le couple n’a d’autre choix que d’isoler</w:t>
      </w:r>
      <w:r w:rsidR="009E313C">
        <w:t xml:space="preserve"> l’appartement par l’intérieur.</w:t>
      </w:r>
    </w:p>
    <w:p w:rsidR="005A5289" w:rsidRDefault="00456A58" w:rsidP="005A5289">
      <w:pPr>
        <w:jc w:val="center"/>
        <w:rPr>
          <w:sz w:val="20"/>
          <w:szCs w:val="20"/>
        </w:rPr>
      </w:pPr>
      <w:r>
        <w:t xml:space="preserve">• </w:t>
      </w:r>
      <w:r w:rsidR="00F730B3" w:rsidRPr="00104E61">
        <w:rPr>
          <w:i/>
          <w:u w:val="single"/>
        </w:rPr>
        <w:t>Pour cela, il a séle</w:t>
      </w:r>
      <w:r w:rsidR="00FE4086" w:rsidRPr="00104E61">
        <w:rPr>
          <w:i/>
          <w:u w:val="single"/>
        </w:rPr>
        <w:t>ctionné quatre types d’isolants</w:t>
      </w:r>
      <w:r w:rsidR="00FE4086">
        <w:t xml:space="preserve">. </w:t>
      </w:r>
      <w:r w:rsidR="00F730B3">
        <w:rPr>
          <w:sz w:val="20"/>
          <w:szCs w:val="20"/>
        </w:rPr>
        <w:t>(</w:t>
      </w:r>
      <w:hyperlink r:id="rId14" w:history="1">
        <w:r w:rsidR="00CA45AE" w:rsidRPr="00CC4069">
          <w:rPr>
            <w:rStyle w:val="Lienhypertexte"/>
            <w:sz w:val="20"/>
            <w:szCs w:val="20"/>
          </w:rPr>
          <w:t>http://www.leroymerlin.fr/</w:t>
        </w:r>
      </w:hyperlink>
      <w:r w:rsidR="00F730B3">
        <w:rPr>
          <w:sz w:val="20"/>
          <w:szCs w:val="20"/>
        </w:rPr>
        <w:t>)</w:t>
      </w:r>
    </w:p>
    <w:p w:rsidR="005A5289" w:rsidRDefault="00C219B1" w:rsidP="00835E4D">
      <w:r>
        <w:rPr>
          <w:noProof/>
        </w:rPr>
        <w:drawing>
          <wp:anchor distT="0" distB="0" distL="114300" distR="114300" simplePos="0" relativeHeight="251653120" behindDoc="1" locked="0" layoutInCell="1" allowOverlap="1" wp14:anchorId="37AB0375" wp14:editId="36B05F1E">
            <wp:simplePos x="0" y="0"/>
            <wp:positionH relativeFrom="column">
              <wp:posOffset>5260340</wp:posOffset>
            </wp:positionH>
            <wp:positionV relativeFrom="paragraph">
              <wp:posOffset>5715</wp:posOffset>
            </wp:positionV>
            <wp:extent cx="903605" cy="1352550"/>
            <wp:effectExtent l="0" t="0" r="0" b="0"/>
            <wp:wrapNone/>
            <wp:docPr id="4" name="Image 4" descr="C:\Users\Alain Ludier\Downloads\Doublage en laine de roche Labelrock ROCKWOOL 2.5x1.2m, Ep.50mm, r=1.2 _ Leroy Merlin_fichiers\doublage-en-laine-de-roche-labelrock-rockwool-2-5x1-2m-e_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lain Ludier\Downloads\Doublage en laine de roche Labelrock ROCKWOOL 2.5x1.2m, Ep.50mm, r=1.2 _ Leroy Merlin_fichiers\doublage-en-laine-de-roche-labelrock-rockwool-2-5x1-2m-e_004.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5951" r="19632"/>
                    <a:stretch/>
                  </pic:blipFill>
                  <pic:spPr bwMode="auto">
                    <a:xfrm>
                      <a:off x="0" y="0"/>
                      <a:ext cx="903605" cy="13525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4144" behindDoc="1" locked="0" layoutInCell="1" allowOverlap="1" wp14:anchorId="3978B5D8" wp14:editId="66E4FB2E">
            <wp:simplePos x="0" y="0"/>
            <wp:positionH relativeFrom="column">
              <wp:posOffset>3869690</wp:posOffset>
            </wp:positionH>
            <wp:positionV relativeFrom="paragraph">
              <wp:posOffset>5715</wp:posOffset>
            </wp:positionV>
            <wp:extent cx="704850" cy="1352550"/>
            <wp:effectExtent l="0" t="0" r="0" b="0"/>
            <wp:wrapNone/>
            <wp:docPr id="5" name="Image 5" descr="C:\Users\Alain Ludier\Downloads\Doublage en Polyuréthane, Thane 22, Axton 2.5 x 1.2m Ep. 10+40mm, r=1.85 _ Leroy Merlin_fichiers\doublage-en-polyurethane-thane-22-axton-2-5-x-1-2m-ep-10-40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lain Ludier\Downloads\Doublage en Polyuréthane, Thane 22, Axton 2.5 x 1.2m Ep. 10+40mm, r=1.85 _ Leroy Merlin_fichiers\doublage-en-polyurethane-thane-22-axton-2-5-x-1-2m-ep-10-40m.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26616" t="3077" r="28228" b="2564"/>
                    <a:stretch/>
                  </pic:blipFill>
                  <pic:spPr bwMode="auto">
                    <a:xfrm>
                      <a:off x="0" y="0"/>
                      <a:ext cx="704850" cy="13525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6192" behindDoc="1" locked="0" layoutInCell="1" allowOverlap="1" wp14:anchorId="7984FA22" wp14:editId="7D7CF62A">
            <wp:simplePos x="0" y="0"/>
            <wp:positionH relativeFrom="column">
              <wp:posOffset>2021840</wp:posOffset>
            </wp:positionH>
            <wp:positionV relativeFrom="paragraph">
              <wp:posOffset>5715</wp:posOffset>
            </wp:positionV>
            <wp:extent cx="885825" cy="1352550"/>
            <wp:effectExtent l="0" t="0" r="9525" b="0"/>
            <wp:wrapNone/>
            <wp:docPr id="7" name="Image 7" descr="C:\Users\Alain Ludier\Downloads\Doublage en Polystyrène expansé, TH 38, SINIAT 2.5 x 1.2m Ep. 13+40mm, r=1.10 _ Leroy Merlin_fichiers\doublage-en-polystyrene-expanse-th-38-siniat-2-5-x-1-2m-_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lain Ludier\Downloads\Doublage en Polystyrène expansé, TH 38, SINIAT 2.5 x 1.2m Ep. 13+40mm, r=1.10 _ Leroy Merlin_fichiers\doublage-en-polystyrene-expanse-th-38-siniat-2-5-x-1-2m-_002.jpg"/>
                    <pic:cNvPicPr>
                      <a:picLocks noChangeAspect="1" noChangeArrowheads="1"/>
                    </pic:cNvPicPr>
                  </pic:nvPicPr>
                  <pic:blipFill rotWithShape="1">
                    <a:blip r:embed="rId13">
                      <a:extLst>
                        <a:ext uri="{28A0092B-C50C-407E-A947-70E740481C1C}">
                          <a14:useLocalDpi xmlns:a14="http://schemas.microsoft.com/office/drawing/2010/main" val="0"/>
                        </a:ext>
                      </a:extLst>
                    </a:blip>
                    <a:srcRect l="19109" r="21656"/>
                    <a:stretch/>
                  </pic:blipFill>
                  <pic:spPr bwMode="auto">
                    <a:xfrm>
                      <a:off x="0" y="0"/>
                      <a:ext cx="885825" cy="13525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2096" behindDoc="1" locked="0" layoutInCell="1" allowOverlap="1" wp14:anchorId="3DFCA75D" wp14:editId="20AD693D">
            <wp:simplePos x="0" y="0"/>
            <wp:positionH relativeFrom="column">
              <wp:posOffset>59690</wp:posOffset>
            </wp:positionH>
            <wp:positionV relativeFrom="paragraph">
              <wp:posOffset>-3810</wp:posOffset>
            </wp:positionV>
            <wp:extent cx="1695450" cy="1314450"/>
            <wp:effectExtent l="0" t="0" r="0" b="0"/>
            <wp:wrapNone/>
            <wp:docPr id="3" name="Image 3" descr="C:\Users\Alain Ludier\Downloads\Panneau roulé en laine de verre, GR 32 Kraft ISOVER 2.7x1.2m, Ep.160mm, r=5 _ Leroy Merlin_fichiers\laine-de-verre-kraft-2-6-x-1-2-m-ep-240-mm-lambda-0-035-r-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lain Ludier\Downloads\Panneau roulé en laine de verre, GR 32 Kraft ISOVER 2.7x1.2m, Ep.160mm, r=5 _ Leroy Merlin_fichiers\laine-de-verre-kraft-2-6-x-1-2-m-ep-240-mm-lambda-0-035-r-6-.jpg"/>
                    <pic:cNvPicPr>
                      <a:picLocks noChangeAspect="1" noChangeArrowheads="1"/>
                    </pic:cNvPicPr>
                  </pic:nvPicPr>
                  <pic:blipFill rotWithShape="1">
                    <a:blip r:embed="rId17">
                      <a:extLst>
                        <a:ext uri="{28A0092B-C50C-407E-A947-70E740481C1C}">
                          <a14:useLocalDpi xmlns:a14="http://schemas.microsoft.com/office/drawing/2010/main" val="0"/>
                        </a:ext>
                      </a:extLst>
                    </a:blip>
                    <a:srcRect t="3932" b="4494"/>
                    <a:stretch/>
                  </pic:blipFill>
                  <pic:spPr bwMode="auto">
                    <a:xfrm>
                      <a:off x="0" y="0"/>
                      <a:ext cx="1695450" cy="13144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FE4086" w:rsidRPr="00FE4086" w:rsidRDefault="00FE4086" w:rsidP="00835E4D"/>
    <w:p w:rsidR="00CA45AE" w:rsidRPr="00CA45AE" w:rsidRDefault="00CA45AE" w:rsidP="00835E4D"/>
    <w:p w:rsidR="00CA45AE" w:rsidRPr="00CA45AE" w:rsidRDefault="00CA45AE" w:rsidP="00835E4D"/>
    <w:p w:rsidR="00CA45AE" w:rsidRDefault="00CA45AE" w:rsidP="00835E4D"/>
    <w:p w:rsidR="0027709D" w:rsidRDefault="007A3A52" w:rsidP="00835E4D">
      <w:r>
        <w:rPr>
          <w:noProof/>
        </w:rPr>
        <mc:AlternateContent>
          <mc:Choice Requires="wps">
            <w:drawing>
              <wp:anchor distT="0" distB="0" distL="114300" distR="114300" simplePos="0" relativeHeight="251660288" behindDoc="0" locked="0" layoutInCell="1" allowOverlap="1" wp14:anchorId="2D15D12A" wp14:editId="39060FDA">
                <wp:simplePos x="0" y="0"/>
                <wp:positionH relativeFrom="column">
                  <wp:posOffset>5003165</wp:posOffset>
                </wp:positionH>
                <wp:positionV relativeFrom="paragraph">
                  <wp:posOffset>12700</wp:posOffset>
                </wp:positionV>
                <wp:extent cx="1562100" cy="571500"/>
                <wp:effectExtent l="0" t="0" r="0" b="0"/>
                <wp:wrapNone/>
                <wp:docPr id="1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100" cy="571500"/>
                        </a:xfrm>
                        <a:prstGeom prst="rect">
                          <a:avLst/>
                        </a:prstGeom>
                        <a:solidFill>
                          <a:srgbClr val="FFFFFF"/>
                        </a:solidFill>
                        <a:ln w="9525">
                          <a:noFill/>
                          <a:miter lim="800000"/>
                          <a:headEnd/>
                          <a:tailEnd/>
                        </a:ln>
                      </wps:spPr>
                      <wps:txbx>
                        <w:txbxContent>
                          <w:p w:rsidR="008B2DD8" w:rsidRDefault="008B2DD8" w:rsidP="00397EA5">
                            <w:pPr>
                              <w:jc w:val="center"/>
                            </w:pPr>
                            <w:r>
                              <w:t>Doublage en laine de roche</w:t>
                            </w:r>
                          </w:p>
                          <w:p w:rsidR="008B2DD8" w:rsidRPr="005A5289" w:rsidRDefault="008B2DD8" w:rsidP="00171371">
                            <w:pPr>
                              <w:jc w:val="center"/>
                              <w:rPr>
                                <w:sz w:val="20"/>
                                <w:szCs w:val="20"/>
                              </w:rPr>
                            </w:pPr>
                            <w:r>
                              <w:rPr>
                                <w:sz w:val="20"/>
                                <w:szCs w:val="20"/>
                              </w:rPr>
                              <w:t>Labelrock ROCKWOOL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Zone de texte 2" o:spid="_x0000_s1026" type="#_x0000_t202" style="position:absolute;margin-left:393.95pt;margin-top:1pt;width:123pt;height: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" stroked="f">
                <v:textbox>
                  <w:txbxContent>
                    <w:p w:rsidR="008B2DD8" w:rsidRDefault="008B2DD8" w:rsidP="00397EA5">
                      <w:pPr>
                        <w:jc w:val="center"/>
                      </w:pPr>
                      <w:r>
                        <w:t>Doublage en laine de roche</w:t>
                      </w:r>
                    </w:p>
                    <w:p w:rsidR="008B2DD8" w:rsidRPr="005A5289" w:rsidRDefault="008B2DD8" w:rsidP="00171371">
                      <w:pPr>
                        <w:jc w:val="center"/>
                        <w:rPr>
                          <w:sz w:val="20"/>
                          <w:szCs w:val="20"/>
                        </w:rPr>
                      </w:pPr>
                      <w:r>
                        <w:rPr>
                          <w:sz w:val="20"/>
                          <w:szCs w:val="20"/>
                        </w:rPr>
                        <w:t>Labelrock ROCKWOOL</w:t>
                      </w:r>
                    </w:p>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6F049F32" wp14:editId="1F5C2F29">
                <wp:simplePos x="0" y="0"/>
                <wp:positionH relativeFrom="column">
                  <wp:posOffset>1560195</wp:posOffset>
                </wp:positionH>
                <wp:positionV relativeFrom="paragraph">
                  <wp:posOffset>10160</wp:posOffset>
                </wp:positionV>
                <wp:extent cx="1847850" cy="571500"/>
                <wp:effectExtent l="0" t="0" r="0" b="0"/>
                <wp:wrapNone/>
                <wp:docPr id="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7850" cy="571500"/>
                        </a:xfrm>
                        <a:prstGeom prst="rect">
                          <a:avLst/>
                        </a:prstGeom>
                        <a:solidFill>
                          <a:srgbClr val="FFFFFF"/>
                        </a:solidFill>
                        <a:ln w="9525">
                          <a:noFill/>
                          <a:miter lim="800000"/>
                          <a:headEnd/>
                          <a:tailEnd/>
                        </a:ln>
                      </wps:spPr>
                      <wps:txbx>
                        <w:txbxContent>
                          <w:p w:rsidR="008B2DD8" w:rsidRDefault="008B2DD8" w:rsidP="00397EA5">
                            <w:pPr>
                              <w:jc w:val="center"/>
                            </w:pPr>
                            <w:r>
                              <w:t>Doublage en polystyrène expansé</w:t>
                            </w:r>
                          </w:p>
                          <w:p w:rsidR="008B2DD8" w:rsidRPr="005A5289" w:rsidRDefault="008B2DD8" w:rsidP="00171371">
                            <w:pPr>
                              <w:jc w:val="center"/>
                              <w:rPr>
                                <w:sz w:val="20"/>
                                <w:szCs w:val="20"/>
                              </w:rPr>
                            </w:pPr>
                            <w:r w:rsidRPr="005A5289">
                              <w:rPr>
                                <w:sz w:val="20"/>
                                <w:szCs w:val="20"/>
                              </w:rPr>
                              <w:t>TH 38</w:t>
                            </w:r>
                            <w:r>
                              <w:rPr>
                                <w:sz w:val="20"/>
                                <w:szCs w:val="20"/>
                              </w:rPr>
                              <w:t xml:space="preserve"> - SINIAT</w:t>
                            </w:r>
                          </w:p>
                          <w:p w:rsidR="008B2DD8" w:rsidRDefault="008B2DD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122.85pt;margin-top:.8pt;width:145.5pt;height: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" stroked="f">
                <v:textbox>
                  <w:txbxContent>
                    <w:p w:rsidR="008B2DD8" w:rsidRDefault="008B2DD8" w:rsidP="00397EA5">
                      <w:pPr>
                        <w:jc w:val="center"/>
                      </w:pPr>
                      <w:r>
                        <w:t>Doublage en polystyrène expansé</w:t>
                      </w:r>
                    </w:p>
                    <w:p w:rsidR="008B2DD8" w:rsidRPr="005A5289" w:rsidRDefault="008B2DD8" w:rsidP="00171371">
                      <w:pPr>
                        <w:jc w:val="center"/>
                        <w:rPr>
                          <w:sz w:val="20"/>
                          <w:szCs w:val="20"/>
                        </w:rPr>
                      </w:pPr>
                      <w:r w:rsidRPr="005A5289">
                        <w:rPr>
                          <w:sz w:val="20"/>
                          <w:szCs w:val="20"/>
                        </w:rPr>
                        <w:t>TH 38</w:t>
                      </w:r>
                      <w:r>
                        <w:rPr>
                          <w:sz w:val="20"/>
                          <w:szCs w:val="20"/>
                        </w:rPr>
                        <w:t xml:space="preserve"> - SINIAT</w:t>
                      </w:r>
                    </w:p>
                    <w:p w:rsidR="008B2DD8" w:rsidRDefault="008B2DD8"/>
                  </w:txbxContent>
                </v:textbox>
              </v:shape>
            </w:pict>
          </mc:Fallback>
        </mc:AlternateContent>
      </w:r>
      <w:r>
        <w:rPr>
          <w:noProof/>
        </w:rPr>
        <mc:AlternateContent>
          <mc:Choice Requires="wps">
            <w:drawing>
              <wp:anchor distT="0" distB="0" distL="114300" distR="114300" simplePos="0" relativeHeight="251657216" behindDoc="0" locked="0" layoutInCell="1" allowOverlap="1" wp14:anchorId="2E8A043F" wp14:editId="7FD1C23E">
                <wp:simplePos x="0" y="0"/>
                <wp:positionH relativeFrom="column">
                  <wp:posOffset>0</wp:posOffset>
                </wp:positionH>
                <wp:positionV relativeFrom="paragraph">
                  <wp:posOffset>-6985</wp:posOffset>
                </wp:positionV>
                <wp:extent cx="1647825" cy="571500"/>
                <wp:effectExtent l="0" t="0" r="9525" b="0"/>
                <wp:wrapNone/>
                <wp:docPr id="30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7825" cy="571500"/>
                        </a:xfrm>
                        <a:prstGeom prst="rect">
                          <a:avLst/>
                        </a:prstGeom>
                        <a:solidFill>
                          <a:srgbClr val="FFFFFF"/>
                        </a:solidFill>
                        <a:ln w="9525">
                          <a:noFill/>
                          <a:miter lim="800000"/>
                          <a:headEnd/>
                          <a:tailEnd/>
                        </a:ln>
                      </wps:spPr>
                      <wps:txbx>
                        <w:txbxContent>
                          <w:p w:rsidR="008B2DD8" w:rsidRDefault="008B2DD8" w:rsidP="00397EA5">
                            <w:pPr>
                              <w:jc w:val="center"/>
                            </w:pPr>
                            <w:r>
                              <w:t>Panneau roulé en laine de verre</w:t>
                            </w:r>
                          </w:p>
                          <w:p w:rsidR="008B2DD8" w:rsidRPr="005A5289" w:rsidRDefault="008B2DD8" w:rsidP="00171371">
                            <w:pPr>
                              <w:jc w:val="center"/>
                              <w:rPr>
                                <w:sz w:val="20"/>
                                <w:szCs w:val="20"/>
                              </w:rPr>
                            </w:pPr>
                            <w:r>
                              <w:rPr>
                                <w:sz w:val="20"/>
                                <w:szCs w:val="20"/>
                              </w:rPr>
                              <w:t>GR 32 - Kraft ISOVER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margin-left:0;margin-top:-.55pt;width:129.75pt;height: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" stroked="f">
                <v:textbox>
                  <w:txbxContent>
                    <w:p w:rsidR="008B2DD8" w:rsidRDefault="008B2DD8" w:rsidP="00397EA5">
                      <w:pPr>
                        <w:jc w:val="center"/>
                      </w:pPr>
                      <w:r>
                        <w:t>Panneau roulé en laine de verre</w:t>
                      </w:r>
                    </w:p>
                    <w:p w:rsidR="008B2DD8" w:rsidRPr="005A5289" w:rsidRDefault="008B2DD8" w:rsidP="00171371">
                      <w:pPr>
                        <w:jc w:val="center"/>
                        <w:rPr>
                          <w:sz w:val="20"/>
                          <w:szCs w:val="20"/>
                        </w:rPr>
                      </w:pPr>
                      <w:r>
                        <w:rPr>
                          <w:sz w:val="20"/>
                          <w:szCs w:val="20"/>
                        </w:rPr>
                        <w:t>GR 32 - Kraft ISOVER</w:t>
                      </w:r>
                    </w:p>
                  </w:txbxContent>
                </v:textbox>
              </v:shape>
            </w:pict>
          </mc:Fallback>
        </mc:AlternateContent>
      </w:r>
      <w:r>
        <w:rPr>
          <w:noProof/>
        </w:rPr>
        <mc:AlternateContent>
          <mc:Choice Requires="wps">
            <w:drawing>
              <wp:anchor distT="0" distB="0" distL="114300" distR="114300" simplePos="0" relativeHeight="251659264" behindDoc="0" locked="0" layoutInCell="1" allowOverlap="1" wp14:anchorId="5B5CDD12" wp14:editId="1499ED35">
                <wp:simplePos x="0" y="0"/>
                <wp:positionH relativeFrom="column">
                  <wp:posOffset>3286125</wp:posOffset>
                </wp:positionH>
                <wp:positionV relativeFrom="paragraph">
                  <wp:posOffset>14767</wp:posOffset>
                </wp:positionV>
                <wp:extent cx="1838325" cy="581025"/>
                <wp:effectExtent l="0" t="0" r="9525" b="9525"/>
                <wp:wrapNone/>
                <wp:docPr id="1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8325" cy="581025"/>
                        </a:xfrm>
                        <a:prstGeom prst="rect">
                          <a:avLst/>
                        </a:prstGeom>
                        <a:solidFill>
                          <a:srgbClr val="FFFFFF"/>
                        </a:solidFill>
                        <a:ln w="9525">
                          <a:noFill/>
                          <a:miter lim="800000"/>
                          <a:headEnd/>
                          <a:tailEnd/>
                        </a:ln>
                      </wps:spPr>
                      <wps:txbx>
                        <w:txbxContent>
                          <w:p w:rsidR="008B2DD8" w:rsidRDefault="008B2DD8">
                            <w:r>
                              <w:t>Doublage en polyuréthane</w:t>
                            </w:r>
                          </w:p>
                          <w:p w:rsidR="008B2DD8" w:rsidRDefault="008B2DD8" w:rsidP="005A5289">
                            <w:pPr>
                              <w:jc w:val="center"/>
                              <w:rPr>
                                <w:sz w:val="20"/>
                                <w:szCs w:val="20"/>
                              </w:rPr>
                            </w:pPr>
                            <w:r>
                              <w:rPr>
                                <w:sz w:val="20"/>
                                <w:szCs w:val="20"/>
                              </w:rPr>
                              <w:t>Thane 22</w:t>
                            </w:r>
                          </w:p>
                          <w:p w:rsidR="008B2DD8" w:rsidRPr="005A5289" w:rsidRDefault="008B2DD8" w:rsidP="005A5289">
                            <w:pPr>
                              <w:jc w:val="center"/>
                              <w:rPr>
                                <w:sz w:val="20"/>
                                <w:szCs w:val="20"/>
                              </w:rPr>
                            </w:pPr>
                            <w:r>
                              <w:rPr>
                                <w:sz w:val="20"/>
                                <w:szCs w:val="20"/>
                              </w:rPr>
                              <w:t>Axton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margin-left:258.75pt;margin-top:1.15pt;width:144.75pt;height:45.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" stroked="f">
                <v:textbox>
                  <w:txbxContent>
                    <w:p w:rsidR="008B2DD8" w:rsidRDefault="008B2DD8">
                      <w:r>
                        <w:t>Doublage en polyuréthane</w:t>
                      </w:r>
                    </w:p>
                    <w:p w:rsidR="008B2DD8" w:rsidRDefault="008B2DD8" w:rsidP="005A5289">
                      <w:pPr>
                        <w:jc w:val="center"/>
                        <w:rPr>
                          <w:sz w:val="20"/>
                          <w:szCs w:val="20"/>
                        </w:rPr>
                      </w:pPr>
                      <w:r>
                        <w:rPr>
                          <w:sz w:val="20"/>
                          <w:szCs w:val="20"/>
                        </w:rPr>
                        <w:t>Thane 22</w:t>
                      </w:r>
                    </w:p>
                    <w:p w:rsidR="008B2DD8" w:rsidRPr="005A5289" w:rsidRDefault="008B2DD8" w:rsidP="005A5289">
                      <w:pPr>
                        <w:jc w:val="center"/>
                        <w:rPr>
                          <w:sz w:val="20"/>
                          <w:szCs w:val="20"/>
                        </w:rPr>
                      </w:pPr>
                      <w:r>
                        <w:rPr>
                          <w:sz w:val="20"/>
                          <w:szCs w:val="20"/>
                        </w:rPr>
                        <w:t>Axton</w:t>
                      </w:r>
                    </w:p>
                  </w:txbxContent>
                </v:textbox>
              </v:shape>
            </w:pict>
          </mc:Fallback>
        </mc:AlternateContent>
      </w:r>
    </w:p>
    <w:p w:rsidR="007A3A52" w:rsidRDefault="007A3A52" w:rsidP="00835E4D"/>
    <w:p w:rsidR="0027709D" w:rsidRDefault="0027709D" w:rsidP="00835E4D"/>
    <w:p w:rsidR="007A3A52" w:rsidRPr="00CA45AE" w:rsidRDefault="007A3A52" w:rsidP="00835E4D">
      <w:r>
        <w:br w:type="page"/>
      </w:r>
    </w:p>
    <w:tbl>
      <w:tblPr>
        <w:tblStyle w:val="Grilledutableau"/>
        <w:tblW w:w="0" w:type="auto"/>
        <w:tblLayout w:type="fixed"/>
        <w:tblLook w:val="04A0" w:firstRow="1" w:lastRow="0" w:firstColumn="1" w:lastColumn="0" w:noHBand="0" w:noVBand="1"/>
      </w:tblPr>
      <w:tblGrid>
        <w:gridCol w:w="1694"/>
        <w:gridCol w:w="1671"/>
        <w:gridCol w:w="1563"/>
        <w:gridCol w:w="1417"/>
        <w:gridCol w:w="1418"/>
        <w:gridCol w:w="850"/>
        <w:gridCol w:w="807"/>
        <w:gridCol w:w="936"/>
      </w:tblGrid>
      <w:tr w:rsidR="00397EA5" w:rsidTr="00397EA5">
        <w:tc>
          <w:tcPr>
            <w:tcW w:w="1694" w:type="dxa"/>
            <w:vAlign w:val="center"/>
          </w:tcPr>
          <w:p w:rsidR="00F730B3" w:rsidRDefault="00742391" w:rsidP="00397EA5">
            <w:pPr>
              <w:jc w:val="center"/>
            </w:pPr>
            <w:r>
              <w:lastRenderedPageBreak/>
              <w:t>Isolant</w:t>
            </w:r>
          </w:p>
        </w:tc>
        <w:tc>
          <w:tcPr>
            <w:tcW w:w="1671" w:type="dxa"/>
            <w:vAlign w:val="center"/>
          </w:tcPr>
          <w:p w:rsidR="00F730B3" w:rsidRDefault="00F0209F" w:rsidP="00397EA5">
            <w:pPr>
              <w:jc w:val="center"/>
            </w:pPr>
            <w:r>
              <w:t>épaisseur (placo+isolant)</w:t>
            </w:r>
          </w:p>
          <w:p w:rsidR="00397EA5" w:rsidRDefault="00397EA5" w:rsidP="00397EA5">
            <w:pPr>
              <w:jc w:val="center"/>
            </w:pPr>
            <w:r>
              <w:t>e</w:t>
            </w:r>
          </w:p>
          <w:p w:rsidR="00F0209F" w:rsidRDefault="00F0209F" w:rsidP="00397EA5">
            <w:pPr>
              <w:jc w:val="center"/>
            </w:pPr>
            <w:r>
              <w:t>(mm)</w:t>
            </w:r>
          </w:p>
        </w:tc>
        <w:tc>
          <w:tcPr>
            <w:tcW w:w="1563" w:type="dxa"/>
            <w:vAlign w:val="center"/>
          </w:tcPr>
          <w:p w:rsidR="00F730B3" w:rsidRDefault="00C03558" w:rsidP="00397EA5">
            <w:pPr>
              <w:jc w:val="center"/>
            </w:pPr>
            <w:r>
              <w:t>C</w:t>
            </w:r>
            <w:r w:rsidR="00F0209F">
              <w:t>onductivité thermique</w:t>
            </w:r>
          </w:p>
          <w:p w:rsidR="00397EA5" w:rsidRDefault="00F0209F" w:rsidP="00397EA5">
            <w:pPr>
              <w:jc w:val="center"/>
            </w:pPr>
            <w:r>
              <w:t>λ</w:t>
            </w:r>
          </w:p>
          <w:p w:rsidR="00F0209F" w:rsidRPr="00F0209F" w:rsidRDefault="00F0209F" w:rsidP="00397EA5">
            <w:pPr>
              <w:jc w:val="center"/>
            </w:pPr>
            <w:r>
              <w:t>(W.m</w:t>
            </w:r>
            <w:r>
              <w:rPr>
                <w:vertAlign w:val="superscript"/>
              </w:rPr>
              <w:t>-1</w:t>
            </w:r>
            <w:r>
              <w:t>.K</w:t>
            </w:r>
            <w:r>
              <w:rPr>
                <w:vertAlign w:val="superscript"/>
              </w:rPr>
              <w:t>-1</w:t>
            </w:r>
            <w:r>
              <w:t>)</w:t>
            </w:r>
          </w:p>
        </w:tc>
        <w:tc>
          <w:tcPr>
            <w:tcW w:w="1417" w:type="dxa"/>
            <w:vAlign w:val="center"/>
          </w:tcPr>
          <w:p w:rsidR="00F730B3" w:rsidRDefault="00F0209F" w:rsidP="00397EA5">
            <w:pPr>
              <w:jc w:val="center"/>
            </w:pPr>
            <w:r>
              <w:t>résistance thermique surfacique</w:t>
            </w:r>
          </w:p>
          <w:p w:rsidR="00397EA5" w:rsidRDefault="00397EA5" w:rsidP="00397EA5">
            <w:pPr>
              <w:jc w:val="center"/>
            </w:pPr>
            <w:r>
              <w:t>r</w:t>
            </w:r>
          </w:p>
          <w:p w:rsidR="00F0209F" w:rsidRPr="00F0209F" w:rsidRDefault="00F0209F" w:rsidP="00397EA5">
            <w:pPr>
              <w:jc w:val="center"/>
            </w:pPr>
            <w:r>
              <w:t>(m</w:t>
            </w:r>
            <w:r>
              <w:rPr>
                <w:vertAlign w:val="superscript"/>
              </w:rPr>
              <w:t>2</w:t>
            </w:r>
            <w:r>
              <w:t>.K.W</w:t>
            </w:r>
            <w:r>
              <w:rPr>
                <w:vertAlign w:val="superscript"/>
              </w:rPr>
              <w:t>-1</w:t>
            </w:r>
            <w:r>
              <w:t>)</w:t>
            </w:r>
          </w:p>
        </w:tc>
        <w:tc>
          <w:tcPr>
            <w:tcW w:w="1418" w:type="dxa"/>
            <w:vAlign w:val="center"/>
          </w:tcPr>
          <w:p w:rsidR="00F730B3" w:rsidRDefault="00F0209F" w:rsidP="00397EA5">
            <w:pPr>
              <w:jc w:val="center"/>
            </w:pPr>
            <w:r>
              <w:t>Dimensions</w:t>
            </w:r>
          </w:p>
          <w:p w:rsidR="00F0209F" w:rsidRDefault="00F0209F" w:rsidP="00397EA5">
            <w:pPr>
              <w:jc w:val="center"/>
            </w:pPr>
            <w:r>
              <w:t>(m)</w:t>
            </w:r>
          </w:p>
        </w:tc>
        <w:tc>
          <w:tcPr>
            <w:tcW w:w="850" w:type="dxa"/>
            <w:vAlign w:val="center"/>
          </w:tcPr>
          <w:p w:rsidR="00F730B3" w:rsidRDefault="00F0209F" w:rsidP="00397EA5">
            <w:pPr>
              <w:jc w:val="center"/>
            </w:pPr>
            <w:r>
              <w:t>Masse</w:t>
            </w:r>
          </w:p>
          <w:p w:rsidR="00F0209F" w:rsidRDefault="00F0209F" w:rsidP="00397EA5">
            <w:pPr>
              <w:jc w:val="center"/>
            </w:pPr>
            <w:r>
              <w:t>(kg)</w:t>
            </w:r>
          </w:p>
        </w:tc>
        <w:tc>
          <w:tcPr>
            <w:tcW w:w="807" w:type="dxa"/>
            <w:vAlign w:val="center"/>
          </w:tcPr>
          <w:p w:rsidR="00F730B3" w:rsidRDefault="00F0209F" w:rsidP="00397EA5">
            <w:pPr>
              <w:jc w:val="center"/>
            </w:pPr>
            <w:r>
              <w:t>COV</w:t>
            </w:r>
          </w:p>
        </w:tc>
        <w:tc>
          <w:tcPr>
            <w:tcW w:w="936" w:type="dxa"/>
            <w:vAlign w:val="center"/>
          </w:tcPr>
          <w:p w:rsidR="00F730B3" w:rsidRDefault="00F0209F" w:rsidP="00397EA5">
            <w:pPr>
              <w:jc w:val="center"/>
              <w:rPr>
                <w:vertAlign w:val="superscript"/>
              </w:rPr>
            </w:pPr>
            <w:r>
              <w:t>prix/m</w:t>
            </w:r>
            <w:r>
              <w:rPr>
                <w:vertAlign w:val="superscript"/>
              </w:rPr>
              <w:t>2</w:t>
            </w:r>
          </w:p>
          <w:p w:rsidR="00F0209F" w:rsidRPr="00987480" w:rsidRDefault="00F0209F" w:rsidP="00397EA5">
            <w:pPr>
              <w:jc w:val="center"/>
              <w:rPr>
                <w:sz w:val="28"/>
                <w:szCs w:val="28"/>
                <w:vertAlign w:val="superscript"/>
              </w:rPr>
            </w:pPr>
            <w:r w:rsidRPr="00987480">
              <w:rPr>
                <w:sz w:val="28"/>
                <w:szCs w:val="28"/>
                <w:vertAlign w:val="superscript"/>
              </w:rPr>
              <w:t>(€)</w:t>
            </w:r>
          </w:p>
        </w:tc>
      </w:tr>
      <w:tr w:rsidR="00397EA5" w:rsidTr="00397EA5">
        <w:tc>
          <w:tcPr>
            <w:tcW w:w="1694" w:type="dxa"/>
            <w:vAlign w:val="center"/>
          </w:tcPr>
          <w:p w:rsidR="00F730B3" w:rsidRDefault="00742391" w:rsidP="00397EA5">
            <w:pPr>
              <w:jc w:val="center"/>
            </w:pPr>
            <w:r>
              <w:t>Panneau roulé en laine de verre</w:t>
            </w:r>
          </w:p>
        </w:tc>
        <w:tc>
          <w:tcPr>
            <w:tcW w:w="1671" w:type="dxa"/>
            <w:vAlign w:val="center"/>
          </w:tcPr>
          <w:p w:rsidR="00F730B3" w:rsidRDefault="00397EA5" w:rsidP="00397EA5">
            <w:pPr>
              <w:jc w:val="center"/>
            </w:pPr>
            <w:r>
              <w:t>0 + 75</w:t>
            </w:r>
          </w:p>
        </w:tc>
        <w:tc>
          <w:tcPr>
            <w:tcW w:w="1563" w:type="dxa"/>
            <w:vAlign w:val="center"/>
          </w:tcPr>
          <w:p w:rsidR="00F730B3" w:rsidRDefault="00397EA5" w:rsidP="00397EA5">
            <w:pPr>
              <w:jc w:val="center"/>
            </w:pPr>
            <w:r>
              <w:t>0,032</w:t>
            </w:r>
          </w:p>
        </w:tc>
        <w:tc>
          <w:tcPr>
            <w:tcW w:w="1417" w:type="dxa"/>
            <w:vAlign w:val="center"/>
          </w:tcPr>
          <w:p w:rsidR="00F730B3" w:rsidRDefault="00F0209F" w:rsidP="00397EA5">
            <w:pPr>
              <w:jc w:val="center"/>
            </w:pPr>
            <w:r>
              <w:t>2,35</w:t>
            </w:r>
          </w:p>
        </w:tc>
        <w:tc>
          <w:tcPr>
            <w:tcW w:w="1418" w:type="dxa"/>
            <w:vAlign w:val="center"/>
          </w:tcPr>
          <w:p w:rsidR="00F730B3" w:rsidRDefault="00F0209F" w:rsidP="00397EA5">
            <w:pPr>
              <w:jc w:val="center"/>
            </w:pPr>
            <w:r>
              <w:t>8,1 × 1,2</w:t>
            </w:r>
          </w:p>
        </w:tc>
        <w:tc>
          <w:tcPr>
            <w:tcW w:w="850" w:type="dxa"/>
            <w:vAlign w:val="center"/>
          </w:tcPr>
          <w:p w:rsidR="00F730B3" w:rsidRDefault="00F730B3" w:rsidP="00397EA5">
            <w:pPr>
              <w:jc w:val="center"/>
            </w:pPr>
          </w:p>
        </w:tc>
        <w:tc>
          <w:tcPr>
            <w:tcW w:w="807" w:type="dxa"/>
            <w:vAlign w:val="center"/>
          </w:tcPr>
          <w:p w:rsidR="00F730B3" w:rsidRDefault="00F0209F" w:rsidP="00397EA5">
            <w:pPr>
              <w:jc w:val="center"/>
            </w:pPr>
            <w:r>
              <w:t>xxx</w:t>
            </w:r>
          </w:p>
        </w:tc>
        <w:tc>
          <w:tcPr>
            <w:tcW w:w="936" w:type="dxa"/>
            <w:vAlign w:val="center"/>
          </w:tcPr>
          <w:p w:rsidR="00F730B3" w:rsidRDefault="00F0209F" w:rsidP="00397EA5">
            <w:pPr>
              <w:jc w:val="center"/>
            </w:pPr>
            <w:r>
              <w:t>7,72</w:t>
            </w:r>
          </w:p>
        </w:tc>
      </w:tr>
      <w:tr w:rsidR="00397EA5" w:rsidTr="00397EA5">
        <w:tc>
          <w:tcPr>
            <w:tcW w:w="1694" w:type="dxa"/>
            <w:vAlign w:val="center"/>
          </w:tcPr>
          <w:p w:rsidR="00F730B3" w:rsidRDefault="00742391" w:rsidP="00397EA5">
            <w:pPr>
              <w:jc w:val="center"/>
            </w:pPr>
            <w:r>
              <w:t>Doublage en polystyrène</w:t>
            </w:r>
          </w:p>
        </w:tc>
        <w:tc>
          <w:tcPr>
            <w:tcW w:w="1671" w:type="dxa"/>
            <w:vAlign w:val="center"/>
          </w:tcPr>
          <w:p w:rsidR="00F730B3" w:rsidRDefault="00397EA5" w:rsidP="00397EA5">
            <w:pPr>
              <w:jc w:val="center"/>
            </w:pPr>
            <w:r>
              <w:t>10 + 100</w:t>
            </w:r>
          </w:p>
        </w:tc>
        <w:tc>
          <w:tcPr>
            <w:tcW w:w="1563" w:type="dxa"/>
            <w:vAlign w:val="center"/>
          </w:tcPr>
          <w:p w:rsidR="00F730B3" w:rsidRDefault="00397EA5" w:rsidP="00397EA5">
            <w:pPr>
              <w:jc w:val="center"/>
            </w:pPr>
            <w:r>
              <w:t>0,038</w:t>
            </w:r>
          </w:p>
        </w:tc>
        <w:tc>
          <w:tcPr>
            <w:tcW w:w="1417" w:type="dxa"/>
            <w:vAlign w:val="center"/>
          </w:tcPr>
          <w:p w:rsidR="00F730B3" w:rsidRDefault="00F0209F" w:rsidP="00397EA5">
            <w:pPr>
              <w:jc w:val="center"/>
            </w:pPr>
            <w:r>
              <w:t>2,65</w:t>
            </w:r>
          </w:p>
        </w:tc>
        <w:tc>
          <w:tcPr>
            <w:tcW w:w="1418" w:type="dxa"/>
            <w:vAlign w:val="center"/>
          </w:tcPr>
          <w:p w:rsidR="00F730B3" w:rsidRDefault="00F0209F" w:rsidP="00397EA5">
            <w:pPr>
              <w:jc w:val="center"/>
            </w:pPr>
            <w:r>
              <w:t>2,5 × 1,2</w:t>
            </w:r>
          </w:p>
        </w:tc>
        <w:tc>
          <w:tcPr>
            <w:tcW w:w="850" w:type="dxa"/>
            <w:vAlign w:val="center"/>
          </w:tcPr>
          <w:p w:rsidR="00F730B3" w:rsidRDefault="00F0209F" w:rsidP="00397EA5">
            <w:pPr>
              <w:jc w:val="center"/>
            </w:pPr>
            <w:r>
              <w:t>24,99</w:t>
            </w:r>
          </w:p>
        </w:tc>
        <w:tc>
          <w:tcPr>
            <w:tcW w:w="807" w:type="dxa"/>
            <w:vAlign w:val="center"/>
          </w:tcPr>
          <w:p w:rsidR="00F730B3" w:rsidRPr="00F0209F" w:rsidRDefault="00F0209F" w:rsidP="00397EA5">
            <w:pPr>
              <w:jc w:val="center"/>
              <w:rPr>
                <w:vertAlign w:val="superscript"/>
              </w:rPr>
            </w:pPr>
            <w:r>
              <w:t>A</w:t>
            </w:r>
            <w:r>
              <w:rPr>
                <w:vertAlign w:val="superscript"/>
              </w:rPr>
              <w:t>+</w:t>
            </w:r>
          </w:p>
        </w:tc>
        <w:tc>
          <w:tcPr>
            <w:tcW w:w="936" w:type="dxa"/>
            <w:vAlign w:val="center"/>
          </w:tcPr>
          <w:p w:rsidR="00F730B3" w:rsidRDefault="00F0209F" w:rsidP="00397EA5">
            <w:pPr>
              <w:jc w:val="center"/>
            </w:pPr>
            <w:r>
              <w:t>10,95</w:t>
            </w:r>
          </w:p>
        </w:tc>
      </w:tr>
      <w:tr w:rsidR="00397EA5" w:rsidTr="00397EA5">
        <w:tc>
          <w:tcPr>
            <w:tcW w:w="1694" w:type="dxa"/>
            <w:vAlign w:val="center"/>
          </w:tcPr>
          <w:p w:rsidR="00F730B3" w:rsidRDefault="00F0209F" w:rsidP="00397EA5">
            <w:pPr>
              <w:jc w:val="center"/>
            </w:pPr>
            <w:r>
              <w:t>Doublage en polyuréthane</w:t>
            </w:r>
          </w:p>
        </w:tc>
        <w:tc>
          <w:tcPr>
            <w:tcW w:w="1671" w:type="dxa"/>
            <w:vAlign w:val="center"/>
          </w:tcPr>
          <w:p w:rsidR="00F730B3" w:rsidRDefault="00397EA5" w:rsidP="00397EA5">
            <w:pPr>
              <w:jc w:val="center"/>
            </w:pPr>
            <w:r>
              <w:t>10 + 80</w:t>
            </w:r>
          </w:p>
        </w:tc>
        <w:tc>
          <w:tcPr>
            <w:tcW w:w="1563" w:type="dxa"/>
            <w:vAlign w:val="center"/>
          </w:tcPr>
          <w:p w:rsidR="00F730B3" w:rsidRDefault="00397EA5" w:rsidP="00397EA5">
            <w:pPr>
              <w:jc w:val="center"/>
            </w:pPr>
            <w:r>
              <w:t>0,022</w:t>
            </w:r>
          </w:p>
        </w:tc>
        <w:tc>
          <w:tcPr>
            <w:tcW w:w="1417" w:type="dxa"/>
            <w:vAlign w:val="center"/>
          </w:tcPr>
          <w:p w:rsidR="00F730B3" w:rsidRDefault="00397EA5" w:rsidP="00397EA5">
            <w:pPr>
              <w:jc w:val="center"/>
            </w:pPr>
            <w:r>
              <w:t>3,7</w:t>
            </w:r>
          </w:p>
        </w:tc>
        <w:tc>
          <w:tcPr>
            <w:tcW w:w="1418" w:type="dxa"/>
            <w:vAlign w:val="center"/>
          </w:tcPr>
          <w:p w:rsidR="00F730B3" w:rsidRDefault="00F0209F" w:rsidP="00397EA5">
            <w:pPr>
              <w:jc w:val="center"/>
            </w:pPr>
            <w:r>
              <w:t>2,5 × 1,2</w:t>
            </w:r>
          </w:p>
        </w:tc>
        <w:tc>
          <w:tcPr>
            <w:tcW w:w="850" w:type="dxa"/>
            <w:vAlign w:val="center"/>
          </w:tcPr>
          <w:p w:rsidR="00F730B3" w:rsidRDefault="00F0209F" w:rsidP="00397EA5">
            <w:pPr>
              <w:jc w:val="center"/>
            </w:pPr>
            <w:r>
              <w:t>33,15</w:t>
            </w:r>
          </w:p>
        </w:tc>
        <w:tc>
          <w:tcPr>
            <w:tcW w:w="807" w:type="dxa"/>
            <w:vAlign w:val="center"/>
          </w:tcPr>
          <w:p w:rsidR="00F730B3" w:rsidRPr="00F0209F" w:rsidRDefault="00F0209F" w:rsidP="00397EA5">
            <w:pPr>
              <w:jc w:val="center"/>
              <w:rPr>
                <w:vertAlign w:val="superscript"/>
              </w:rPr>
            </w:pPr>
            <w:r>
              <w:t>A</w:t>
            </w:r>
            <w:r>
              <w:rPr>
                <w:vertAlign w:val="superscript"/>
              </w:rPr>
              <w:t>+</w:t>
            </w:r>
          </w:p>
        </w:tc>
        <w:tc>
          <w:tcPr>
            <w:tcW w:w="936" w:type="dxa"/>
            <w:vAlign w:val="center"/>
          </w:tcPr>
          <w:p w:rsidR="00F730B3" w:rsidRDefault="00F0209F" w:rsidP="00397EA5">
            <w:pPr>
              <w:jc w:val="center"/>
            </w:pPr>
            <w:r>
              <w:t>28,2</w:t>
            </w:r>
          </w:p>
        </w:tc>
      </w:tr>
      <w:tr w:rsidR="00397EA5" w:rsidTr="00397EA5">
        <w:tc>
          <w:tcPr>
            <w:tcW w:w="1694" w:type="dxa"/>
            <w:vAlign w:val="center"/>
          </w:tcPr>
          <w:p w:rsidR="00F730B3" w:rsidRDefault="00F0209F" w:rsidP="00397EA5">
            <w:pPr>
              <w:jc w:val="center"/>
            </w:pPr>
            <w:r>
              <w:t>Doublage en laine de roche</w:t>
            </w:r>
          </w:p>
        </w:tc>
        <w:tc>
          <w:tcPr>
            <w:tcW w:w="1671" w:type="dxa"/>
            <w:vAlign w:val="center"/>
          </w:tcPr>
          <w:p w:rsidR="00F730B3" w:rsidRDefault="00397EA5" w:rsidP="00397EA5">
            <w:pPr>
              <w:jc w:val="center"/>
            </w:pPr>
            <w:r>
              <w:t>10 + 90</w:t>
            </w:r>
          </w:p>
        </w:tc>
        <w:tc>
          <w:tcPr>
            <w:tcW w:w="1563" w:type="dxa"/>
            <w:vAlign w:val="center"/>
          </w:tcPr>
          <w:p w:rsidR="00F730B3" w:rsidRDefault="00397EA5" w:rsidP="00397EA5">
            <w:pPr>
              <w:jc w:val="center"/>
            </w:pPr>
            <w:r>
              <w:t>0,035</w:t>
            </w:r>
          </w:p>
        </w:tc>
        <w:tc>
          <w:tcPr>
            <w:tcW w:w="1417" w:type="dxa"/>
            <w:vAlign w:val="center"/>
          </w:tcPr>
          <w:p w:rsidR="00F730B3" w:rsidRDefault="00397EA5" w:rsidP="00397EA5">
            <w:pPr>
              <w:jc w:val="center"/>
            </w:pPr>
            <w:r>
              <w:t>2,4</w:t>
            </w:r>
          </w:p>
        </w:tc>
        <w:tc>
          <w:tcPr>
            <w:tcW w:w="1418" w:type="dxa"/>
            <w:vAlign w:val="center"/>
          </w:tcPr>
          <w:p w:rsidR="00F730B3" w:rsidRDefault="00F0209F" w:rsidP="00397EA5">
            <w:pPr>
              <w:jc w:val="center"/>
            </w:pPr>
            <w:r>
              <w:t>2,5 × 1,2</w:t>
            </w:r>
          </w:p>
        </w:tc>
        <w:tc>
          <w:tcPr>
            <w:tcW w:w="850" w:type="dxa"/>
            <w:vAlign w:val="center"/>
          </w:tcPr>
          <w:p w:rsidR="00F730B3" w:rsidRDefault="00F0209F" w:rsidP="00397EA5">
            <w:pPr>
              <w:jc w:val="center"/>
            </w:pPr>
            <w:r>
              <w:t>38,2</w:t>
            </w:r>
          </w:p>
        </w:tc>
        <w:tc>
          <w:tcPr>
            <w:tcW w:w="807" w:type="dxa"/>
            <w:vAlign w:val="center"/>
          </w:tcPr>
          <w:p w:rsidR="00F730B3" w:rsidRDefault="00F0209F" w:rsidP="00397EA5">
            <w:pPr>
              <w:jc w:val="center"/>
            </w:pPr>
            <w:r>
              <w:t>A</w:t>
            </w:r>
          </w:p>
        </w:tc>
        <w:tc>
          <w:tcPr>
            <w:tcW w:w="936" w:type="dxa"/>
            <w:vAlign w:val="center"/>
          </w:tcPr>
          <w:p w:rsidR="00F730B3" w:rsidRDefault="00F0209F" w:rsidP="00397EA5">
            <w:pPr>
              <w:jc w:val="center"/>
            </w:pPr>
            <w:r>
              <w:t>15,47</w:t>
            </w:r>
          </w:p>
        </w:tc>
      </w:tr>
    </w:tbl>
    <w:p w:rsidR="00961DD2" w:rsidRPr="00F730B3" w:rsidRDefault="00F730B3" w:rsidP="00F730B3">
      <w:pPr>
        <w:jc w:val="center"/>
        <w:rPr>
          <w:sz w:val="20"/>
          <w:szCs w:val="20"/>
        </w:rPr>
      </w:pPr>
      <w:r>
        <w:rPr>
          <w:sz w:val="20"/>
          <w:szCs w:val="20"/>
        </w:rPr>
        <w:t>(COV : classe d’émission des composés organiques volatils)</w:t>
      </w:r>
    </w:p>
    <w:p w:rsidR="00F730B3" w:rsidRDefault="00A56CAE" w:rsidP="00835E4D">
      <w:r>
        <w:t xml:space="preserve">  4) Parmi les quatre matériaux sé</w:t>
      </w:r>
      <w:r w:rsidR="00183284">
        <w:t>lectionnés, préciser celui qui permet de répondre à la norme RT2020 ?</w:t>
      </w:r>
    </w:p>
    <w:p w:rsidR="00A81069" w:rsidRDefault="00A81069" w:rsidP="00835E4D"/>
    <w:p w:rsidR="00183284" w:rsidRDefault="00183284" w:rsidP="00835E4D">
      <w:r>
        <w:t xml:space="preserve"> Le couple souhaite se rendre compte des déperditions thermiques entraînées par chaque type d’isolant sur une année de chauffage.</w:t>
      </w:r>
    </w:p>
    <w:p w:rsidR="00183284" w:rsidRDefault="00183284" w:rsidP="00835E4D">
      <w:r>
        <w:t xml:space="preserve"> Il confie les calculs à un ami professeur de sciences physiques, qui estime en moyenne 170 jours de chauffage par an, avec un écart moyen de température entre l’intérieur et l’extérieur de l’appartement de 18°C ?</w:t>
      </w:r>
    </w:p>
    <w:p w:rsidR="00183284" w:rsidRDefault="00456A58" w:rsidP="00183284">
      <w:pPr>
        <w:jc w:val="center"/>
      </w:pPr>
      <w:r>
        <w:rPr>
          <w:i/>
        </w:rPr>
        <w:t xml:space="preserve">• </w:t>
      </w:r>
      <w:r w:rsidR="00183284" w:rsidRPr="00104E61">
        <w:rPr>
          <w:i/>
          <w:u w:val="single"/>
        </w:rPr>
        <w:t>Déperditions thermiques avec différents isolants</w:t>
      </w:r>
      <w:r w:rsidR="00183284">
        <w:t>.</w:t>
      </w:r>
    </w:p>
    <w:tbl>
      <w:tblPr>
        <w:tblStyle w:val="Grilledutableau"/>
        <w:tblW w:w="0" w:type="auto"/>
        <w:tblLook w:val="04A0" w:firstRow="1" w:lastRow="0" w:firstColumn="1" w:lastColumn="0" w:noHBand="0" w:noVBand="1"/>
      </w:tblPr>
      <w:tblGrid>
        <w:gridCol w:w="3652"/>
        <w:gridCol w:w="2410"/>
        <w:gridCol w:w="1773"/>
        <w:gridCol w:w="2621"/>
      </w:tblGrid>
      <w:tr w:rsidR="00183284" w:rsidTr="003B4130">
        <w:tc>
          <w:tcPr>
            <w:tcW w:w="3652" w:type="dxa"/>
            <w:vAlign w:val="center"/>
          </w:tcPr>
          <w:p w:rsidR="00183284" w:rsidRDefault="00183284" w:rsidP="003B4130">
            <w:pPr>
              <w:jc w:val="center"/>
            </w:pPr>
          </w:p>
        </w:tc>
        <w:tc>
          <w:tcPr>
            <w:tcW w:w="2410" w:type="dxa"/>
            <w:vAlign w:val="center"/>
          </w:tcPr>
          <w:p w:rsidR="003B4130" w:rsidRDefault="003B4130" w:rsidP="003B4130">
            <w:pPr>
              <w:jc w:val="center"/>
            </w:pPr>
            <w:r>
              <w:t>résistance thermique surfacique</w:t>
            </w:r>
          </w:p>
          <w:p w:rsidR="00183284" w:rsidRPr="003B4130" w:rsidRDefault="003B4130" w:rsidP="003B4130">
            <w:pPr>
              <w:jc w:val="center"/>
            </w:pPr>
            <w:r>
              <w:t>r</w:t>
            </w:r>
            <w:r>
              <w:rPr>
                <w:vertAlign w:val="subscript"/>
              </w:rPr>
              <w:t>totale</w:t>
            </w:r>
            <w:r>
              <w:t xml:space="preserve"> </w:t>
            </w:r>
            <w:r w:rsidRPr="00311B8A">
              <w:rPr>
                <w:sz w:val="20"/>
                <w:szCs w:val="20"/>
              </w:rPr>
              <w:t>(m</w:t>
            </w:r>
            <w:r w:rsidRPr="00311B8A">
              <w:rPr>
                <w:sz w:val="20"/>
                <w:szCs w:val="20"/>
                <w:vertAlign w:val="superscript"/>
              </w:rPr>
              <w:t>2</w:t>
            </w:r>
            <w:r w:rsidRPr="00311B8A">
              <w:rPr>
                <w:sz w:val="20"/>
                <w:szCs w:val="20"/>
              </w:rPr>
              <w:t>.K.W</w:t>
            </w:r>
            <w:r w:rsidRPr="00311B8A">
              <w:rPr>
                <w:sz w:val="20"/>
                <w:szCs w:val="20"/>
                <w:vertAlign w:val="superscript"/>
              </w:rPr>
              <w:t>-1</w:t>
            </w:r>
            <w:r w:rsidRPr="00311B8A">
              <w:rPr>
                <w:sz w:val="20"/>
                <w:szCs w:val="20"/>
              </w:rPr>
              <w:t>)</w:t>
            </w:r>
          </w:p>
        </w:tc>
        <w:tc>
          <w:tcPr>
            <w:tcW w:w="1773" w:type="dxa"/>
            <w:vAlign w:val="center"/>
          </w:tcPr>
          <w:p w:rsidR="003B4130" w:rsidRDefault="008130A6" w:rsidP="003B4130">
            <w:pPr>
              <w:jc w:val="center"/>
            </w:pPr>
            <w:r>
              <w:t>f</w:t>
            </w:r>
            <w:r w:rsidR="003B4130">
              <w:t>lux thermique surfacique</w:t>
            </w:r>
          </w:p>
          <w:p w:rsidR="00183284" w:rsidRPr="003B4130" w:rsidRDefault="003B4130" w:rsidP="003B4130">
            <w:pPr>
              <w:jc w:val="center"/>
            </w:pPr>
            <w:r>
              <w:t xml:space="preserve">φ </w:t>
            </w:r>
            <w:r w:rsidRPr="00311B8A">
              <w:rPr>
                <w:sz w:val="20"/>
                <w:szCs w:val="20"/>
              </w:rPr>
              <w:t>(W.m</w:t>
            </w:r>
            <w:r w:rsidRPr="00311B8A">
              <w:rPr>
                <w:sz w:val="20"/>
                <w:szCs w:val="20"/>
                <w:vertAlign w:val="superscript"/>
              </w:rPr>
              <w:t>-2</w:t>
            </w:r>
            <w:r w:rsidRPr="00311B8A">
              <w:rPr>
                <w:sz w:val="20"/>
                <w:szCs w:val="20"/>
              </w:rPr>
              <w:t>)</w:t>
            </w:r>
          </w:p>
        </w:tc>
        <w:tc>
          <w:tcPr>
            <w:tcW w:w="2621" w:type="dxa"/>
            <w:vAlign w:val="center"/>
          </w:tcPr>
          <w:p w:rsidR="003B4130" w:rsidRDefault="003B4130" w:rsidP="003B4130">
            <w:pPr>
              <w:jc w:val="center"/>
            </w:pPr>
            <w:r>
              <w:t>Déperditions thermiques</w:t>
            </w:r>
          </w:p>
          <w:p w:rsidR="00183284" w:rsidRDefault="003B4130" w:rsidP="003B4130">
            <w:pPr>
              <w:jc w:val="center"/>
            </w:pPr>
            <w:r>
              <w:t xml:space="preserve">Φ </w:t>
            </w:r>
            <w:r w:rsidRPr="00311B8A">
              <w:rPr>
                <w:sz w:val="20"/>
                <w:szCs w:val="20"/>
              </w:rPr>
              <w:t>(W)</w:t>
            </w:r>
          </w:p>
        </w:tc>
      </w:tr>
      <w:tr w:rsidR="003B4130" w:rsidTr="003B4130">
        <w:tc>
          <w:tcPr>
            <w:tcW w:w="3652" w:type="dxa"/>
            <w:vAlign w:val="center"/>
          </w:tcPr>
          <w:p w:rsidR="003B4130" w:rsidRDefault="003B4130" w:rsidP="003B4130">
            <w:pPr>
              <w:jc w:val="center"/>
            </w:pPr>
            <w:r>
              <w:t>Panneau roulé en laine de verre</w:t>
            </w:r>
          </w:p>
        </w:tc>
        <w:tc>
          <w:tcPr>
            <w:tcW w:w="2410" w:type="dxa"/>
            <w:vAlign w:val="center"/>
          </w:tcPr>
          <w:p w:rsidR="003B4130" w:rsidRDefault="003B4130" w:rsidP="003B4130">
            <w:pPr>
              <w:jc w:val="center"/>
            </w:pPr>
            <w:r>
              <w:t>4,6</w:t>
            </w:r>
          </w:p>
        </w:tc>
        <w:tc>
          <w:tcPr>
            <w:tcW w:w="1773" w:type="dxa"/>
            <w:vAlign w:val="center"/>
          </w:tcPr>
          <w:p w:rsidR="003B4130" w:rsidRDefault="003B4130" w:rsidP="003B4130">
            <w:pPr>
              <w:jc w:val="center"/>
            </w:pPr>
            <w:r>
              <w:t>3,9</w:t>
            </w:r>
          </w:p>
        </w:tc>
        <w:tc>
          <w:tcPr>
            <w:tcW w:w="2621" w:type="dxa"/>
            <w:vAlign w:val="center"/>
          </w:tcPr>
          <w:p w:rsidR="003B4130" w:rsidRDefault="003B4130" w:rsidP="003B4130">
            <w:pPr>
              <w:jc w:val="center"/>
            </w:pPr>
            <w:r>
              <w:t>80</w:t>
            </w:r>
          </w:p>
        </w:tc>
      </w:tr>
      <w:tr w:rsidR="003B4130" w:rsidTr="003B4130">
        <w:tc>
          <w:tcPr>
            <w:tcW w:w="3652" w:type="dxa"/>
            <w:vAlign w:val="center"/>
          </w:tcPr>
          <w:p w:rsidR="003B4130" w:rsidRDefault="003B4130" w:rsidP="003B4130">
            <w:pPr>
              <w:jc w:val="center"/>
            </w:pPr>
            <w:r>
              <w:t>Doublage en polystyrène</w:t>
            </w:r>
          </w:p>
        </w:tc>
        <w:tc>
          <w:tcPr>
            <w:tcW w:w="2410" w:type="dxa"/>
            <w:vAlign w:val="center"/>
          </w:tcPr>
          <w:p w:rsidR="003B4130" w:rsidRDefault="003B4130" w:rsidP="003B4130">
            <w:pPr>
              <w:jc w:val="center"/>
            </w:pPr>
            <w:r>
              <w:t>4,9</w:t>
            </w:r>
          </w:p>
        </w:tc>
        <w:tc>
          <w:tcPr>
            <w:tcW w:w="1773" w:type="dxa"/>
            <w:vAlign w:val="center"/>
          </w:tcPr>
          <w:p w:rsidR="003B4130" w:rsidRDefault="003B4130" w:rsidP="003B4130">
            <w:pPr>
              <w:jc w:val="center"/>
            </w:pPr>
            <w:r>
              <w:t>3,7</w:t>
            </w:r>
          </w:p>
        </w:tc>
        <w:tc>
          <w:tcPr>
            <w:tcW w:w="2621" w:type="dxa"/>
            <w:vAlign w:val="center"/>
          </w:tcPr>
          <w:p w:rsidR="003B4130" w:rsidRDefault="003B4130" w:rsidP="003B4130">
            <w:pPr>
              <w:jc w:val="center"/>
            </w:pPr>
            <w:r>
              <w:t>76</w:t>
            </w:r>
          </w:p>
        </w:tc>
      </w:tr>
      <w:tr w:rsidR="003B4130" w:rsidTr="00455E9F">
        <w:tc>
          <w:tcPr>
            <w:tcW w:w="3652" w:type="dxa"/>
            <w:vAlign w:val="center"/>
          </w:tcPr>
          <w:p w:rsidR="003B4130" w:rsidRDefault="003B4130" w:rsidP="003B4130">
            <w:pPr>
              <w:jc w:val="center"/>
            </w:pPr>
            <w:r>
              <w:t>Doublage en polyuréthane</w:t>
            </w:r>
          </w:p>
        </w:tc>
        <w:tc>
          <w:tcPr>
            <w:tcW w:w="2410" w:type="dxa"/>
            <w:vAlign w:val="center"/>
          </w:tcPr>
          <w:p w:rsidR="003B4130" w:rsidRDefault="003B4130" w:rsidP="003B4130">
            <w:pPr>
              <w:jc w:val="center"/>
            </w:pPr>
            <w:r>
              <w:t>5,9</w:t>
            </w:r>
          </w:p>
        </w:tc>
        <w:tc>
          <w:tcPr>
            <w:tcW w:w="1773" w:type="dxa"/>
            <w:shd w:val="clear" w:color="auto" w:fill="FFFF00"/>
            <w:vAlign w:val="center"/>
          </w:tcPr>
          <w:p w:rsidR="003B4130" w:rsidRPr="00455E9F" w:rsidRDefault="003B4130" w:rsidP="003B4130">
            <w:pPr>
              <w:jc w:val="center"/>
              <w:rPr>
                <w:highlight w:val="yellow"/>
              </w:rPr>
            </w:pPr>
          </w:p>
        </w:tc>
        <w:tc>
          <w:tcPr>
            <w:tcW w:w="2621" w:type="dxa"/>
            <w:shd w:val="clear" w:color="auto" w:fill="FFFF00"/>
            <w:vAlign w:val="center"/>
          </w:tcPr>
          <w:p w:rsidR="003B4130" w:rsidRDefault="003B4130" w:rsidP="003B4130">
            <w:pPr>
              <w:jc w:val="center"/>
            </w:pPr>
          </w:p>
        </w:tc>
      </w:tr>
      <w:tr w:rsidR="003B4130" w:rsidTr="003B4130">
        <w:tc>
          <w:tcPr>
            <w:tcW w:w="3652" w:type="dxa"/>
            <w:vAlign w:val="center"/>
          </w:tcPr>
          <w:p w:rsidR="003B4130" w:rsidRDefault="003B4130" w:rsidP="003B4130">
            <w:pPr>
              <w:jc w:val="center"/>
            </w:pPr>
            <w:r>
              <w:t>Doublage en laine de roche</w:t>
            </w:r>
          </w:p>
        </w:tc>
        <w:tc>
          <w:tcPr>
            <w:tcW w:w="2410" w:type="dxa"/>
            <w:vAlign w:val="center"/>
          </w:tcPr>
          <w:p w:rsidR="003B4130" w:rsidRDefault="003B4130" w:rsidP="003B4130">
            <w:pPr>
              <w:jc w:val="center"/>
            </w:pPr>
            <w:r>
              <w:t>4,6</w:t>
            </w:r>
          </w:p>
        </w:tc>
        <w:tc>
          <w:tcPr>
            <w:tcW w:w="1773" w:type="dxa"/>
            <w:vAlign w:val="center"/>
          </w:tcPr>
          <w:p w:rsidR="003B4130" w:rsidRDefault="003B4130" w:rsidP="003B4130">
            <w:pPr>
              <w:jc w:val="center"/>
            </w:pPr>
            <w:r>
              <w:t>3,9</w:t>
            </w:r>
          </w:p>
        </w:tc>
        <w:tc>
          <w:tcPr>
            <w:tcW w:w="2621" w:type="dxa"/>
            <w:vAlign w:val="center"/>
          </w:tcPr>
          <w:p w:rsidR="003B4130" w:rsidRDefault="003B4130" w:rsidP="003B4130">
            <w:pPr>
              <w:jc w:val="center"/>
            </w:pPr>
            <w:r>
              <w:t>80</w:t>
            </w:r>
          </w:p>
        </w:tc>
      </w:tr>
    </w:tbl>
    <w:p w:rsidR="00397EA5" w:rsidRDefault="00183284" w:rsidP="00183284">
      <w:pPr>
        <w:ind w:left="567"/>
        <w:rPr>
          <w:i/>
        </w:rPr>
      </w:pPr>
      <w:r>
        <w:rPr>
          <w:i/>
          <w:u w:val="single"/>
        </w:rPr>
        <w:t>Donnée </w:t>
      </w:r>
      <w:r>
        <w:rPr>
          <w:i/>
        </w:rPr>
        <w:t>:</w:t>
      </w:r>
    </w:p>
    <w:p w:rsidR="00183284" w:rsidRPr="00183284" w:rsidRDefault="00183284" w:rsidP="00183284">
      <w:pPr>
        <w:ind w:left="567"/>
        <w:rPr>
          <w:i/>
        </w:rPr>
      </w:pPr>
      <w:r>
        <w:rPr>
          <w:i/>
        </w:rPr>
        <w:t>V</w:t>
      </w:r>
      <w:r w:rsidRPr="00183284">
        <w:rPr>
          <w:i/>
        </w:rPr>
        <w:t>aleur de surface de mur intérieur à isoler</w:t>
      </w:r>
      <w:r>
        <w:rPr>
          <w:i/>
        </w:rPr>
        <w:t> : S</w:t>
      </w:r>
      <w:r w:rsidR="00104E61">
        <w:rPr>
          <w:i/>
        </w:rPr>
        <w:t xml:space="preserve"> </w:t>
      </w:r>
      <w:r>
        <w:rPr>
          <w:i/>
        </w:rPr>
        <w:t>=</w:t>
      </w:r>
      <w:r w:rsidR="00104E61">
        <w:rPr>
          <w:i/>
        </w:rPr>
        <w:t xml:space="preserve"> </w:t>
      </w:r>
      <w:r>
        <w:rPr>
          <w:i/>
        </w:rPr>
        <w:t>20,5 m</w:t>
      </w:r>
      <w:r>
        <w:rPr>
          <w:i/>
          <w:vertAlign w:val="superscript"/>
        </w:rPr>
        <w:t>2</w:t>
      </w:r>
    </w:p>
    <w:p w:rsidR="00183284" w:rsidRDefault="00183284" w:rsidP="00835E4D">
      <w:r>
        <w:t xml:space="preserve">  5) Déterminer les valeurs du flux thermique surfacique et des déperditions thermiques totales qui manquent</w:t>
      </w:r>
      <w:r w:rsidR="002D047B">
        <w:t xml:space="preserve"> dans le tableau précédent.</w:t>
      </w:r>
    </w:p>
    <w:p w:rsidR="002B0CAD" w:rsidRDefault="002B0CAD" w:rsidP="00835E4D"/>
    <w:p w:rsidR="002C415E" w:rsidRPr="002C415E" w:rsidRDefault="002C415E" w:rsidP="00835E4D">
      <w:pPr>
        <w:rPr>
          <w:b/>
          <w:u w:val="single"/>
        </w:rPr>
      </w:pPr>
      <w:r>
        <w:rPr>
          <w:b/>
          <w:u w:val="single"/>
        </w:rPr>
        <w:t>Photométrie</w:t>
      </w:r>
    </w:p>
    <w:p w:rsidR="002C415E" w:rsidRDefault="002C415E" w:rsidP="002C415E">
      <w:pPr>
        <w:ind w:left="170"/>
        <w:rPr>
          <w:u w:val="single"/>
        </w:rPr>
      </w:pPr>
      <w:r>
        <w:rPr>
          <w:u w:val="single"/>
        </w:rPr>
        <w:t>Choix de l’éclairage</w:t>
      </w:r>
    </w:p>
    <w:p w:rsidR="001E424D" w:rsidRDefault="007A7987" w:rsidP="001E424D">
      <w:r>
        <w:rPr>
          <w:noProof/>
        </w:rPr>
        <w:drawing>
          <wp:anchor distT="0" distB="0" distL="114300" distR="114300" simplePos="0" relativeHeight="251661312" behindDoc="1" locked="0" layoutInCell="1" allowOverlap="1" wp14:anchorId="5610E39F" wp14:editId="60F92E44">
            <wp:simplePos x="0" y="0"/>
            <wp:positionH relativeFrom="column">
              <wp:posOffset>3830955</wp:posOffset>
            </wp:positionH>
            <wp:positionV relativeFrom="paragraph">
              <wp:posOffset>187960</wp:posOffset>
            </wp:positionV>
            <wp:extent cx="1838739" cy="1762125"/>
            <wp:effectExtent l="0" t="0" r="9525" b="0"/>
            <wp:wrapNone/>
            <wp:docPr id="2" name="Image 2"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rotWithShape="1">
                    <a:blip r:embed="rId18">
                      <a:extLst>
                        <a:ext uri="{28A0092B-C50C-407E-A947-70E740481C1C}">
                          <a14:useLocalDpi xmlns:a14="http://schemas.microsoft.com/office/drawing/2010/main" val="0"/>
                        </a:ext>
                      </a:extLst>
                    </a:blip>
                    <a:srcRect l="8109" t="10039" r="8494" b="10038"/>
                    <a:stretch/>
                  </pic:blipFill>
                  <pic:spPr bwMode="auto">
                    <a:xfrm>
                      <a:off x="0" y="0"/>
                      <a:ext cx="1838739" cy="17621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E424D" w:rsidRPr="001E424D">
        <w:t xml:space="preserve"> Dans une des pièces</w:t>
      </w:r>
      <w:r w:rsidR="001E424D">
        <w:t xml:space="preserve"> de l’appartemen</w:t>
      </w:r>
      <w:r w:rsidR="00741A62">
        <w:t xml:space="preserve">t, des ampoules </w:t>
      </w:r>
      <w:r w:rsidR="00741A62" w:rsidRPr="006651B0">
        <w:rPr>
          <w:u w:val="single"/>
        </w:rPr>
        <w:t>halogènes</w:t>
      </w:r>
      <w:r w:rsidR="001E424D">
        <w:t xml:space="preserve">, de forme </w:t>
      </w:r>
      <w:r w:rsidR="001E424D" w:rsidRPr="008922FE">
        <w:rPr>
          <w:u w:val="single"/>
        </w:rPr>
        <w:t>spot</w:t>
      </w:r>
      <w:r w:rsidR="001E424D">
        <w:t>, de puissance 50 W et émettant un flux lumineux Φ de 350 lm, assurent l’éclairage.</w:t>
      </w:r>
    </w:p>
    <w:p w:rsidR="00C8272C" w:rsidRDefault="00C8272C" w:rsidP="001E424D"/>
    <w:p w:rsidR="00C8272C" w:rsidRDefault="00C8272C" w:rsidP="001E424D"/>
    <w:p w:rsidR="007A7987" w:rsidRDefault="007A7987" w:rsidP="001E424D"/>
    <w:p w:rsidR="007A7987" w:rsidRDefault="007A7987" w:rsidP="001E424D"/>
    <w:p w:rsidR="007A7987" w:rsidRDefault="007A7987" w:rsidP="001E424D"/>
    <w:p w:rsidR="007A7987" w:rsidRDefault="007A7987" w:rsidP="001E424D"/>
    <w:p w:rsidR="007A7987" w:rsidRDefault="007A7987" w:rsidP="001E424D"/>
    <w:p w:rsidR="007A7987" w:rsidRDefault="007A7987" w:rsidP="001E424D"/>
    <w:p w:rsidR="007A7987" w:rsidRDefault="007A7987" w:rsidP="001E424D"/>
    <w:p w:rsidR="001E424D" w:rsidRDefault="006D4F35" w:rsidP="001E424D">
      <w:r>
        <w:t xml:space="preserve"> Quand il éclaire, le filament du spot halogène est porté à une température T</w:t>
      </w:r>
      <w:r w:rsidR="00104E61">
        <w:t xml:space="preserve"> </w:t>
      </w:r>
      <w:r>
        <w:t>=</w:t>
      </w:r>
      <w:r w:rsidR="00104E61">
        <w:t xml:space="preserve"> </w:t>
      </w:r>
      <w:r>
        <w:t>2700 K.</w:t>
      </w:r>
    </w:p>
    <w:p w:rsidR="006D4F35" w:rsidRDefault="006D4F35" w:rsidP="001E424D">
      <w:r>
        <w:t xml:space="preserve"> Il</w:t>
      </w:r>
      <w:r w:rsidR="00456A58">
        <w:t xml:space="preserve"> est assimilé à un </w:t>
      </w:r>
      <w:r w:rsidR="00456A58" w:rsidRPr="008922FE">
        <w:rPr>
          <w:i/>
        </w:rPr>
        <w:t>corps noir</w:t>
      </w:r>
      <w:r w:rsidR="00456A58">
        <w:t>.</w:t>
      </w:r>
    </w:p>
    <w:p w:rsidR="002B0CAD" w:rsidRDefault="002B0CAD" w:rsidP="001E424D">
      <w:r>
        <w:br w:type="page"/>
      </w:r>
    </w:p>
    <w:p w:rsidR="002B0CAD" w:rsidRDefault="002B0CAD" w:rsidP="001E424D"/>
    <w:p w:rsidR="00456A58" w:rsidRDefault="00456A58" w:rsidP="00456A58">
      <w:pPr>
        <w:jc w:val="center"/>
      </w:pPr>
      <w:r>
        <w:t xml:space="preserve">• </w:t>
      </w:r>
      <w:r w:rsidR="00E35BDB" w:rsidRPr="00E35BDB">
        <w:rPr>
          <w:i/>
          <w:u w:val="single"/>
        </w:rPr>
        <w:t>É</w:t>
      </w:r>
      <w:r w:rsidRPr="00104E61">
        <w:rPr>
          <w:i/>
          <w:u w:val="single"/>
        </w:rPr>
        <w:t>mittance spectrale pour différentes températures</w:t>
      </w:r>
    </w:p>
    <w:p w:rsidR="00AF3226" w:rsidRDefault="007559C5" w:rsidP="001E424D">
      <w:r>
        <w:rPr>
          <w:noProof/>
        </w:rPr>
        <w:drawing>
          <wp:anchor distT="0" distB="0" distL="114300" distR="114300" simplePos="0" relativeHeight="251664384" behindDoc="1" locked="0" layoutInCell="1" allowOverlap="1" wp14:anchorId="06F0F28B" wp14:editId="64957976">
            <wp:simplePos x="0" y="0"/>
            <wp:positionH relativeFrom="column">
              <wp:posOffset>381635</wp:posOffset>
            </wp:positionH>
            <wp:positionV relativeFrom="paragraph">
              <wp:posOffset>0</wp:posOffset>
            </wp:positionV>
            <wp:extent cx="5616938" cy="3429000"/>
            <wp:effectExtent l="0" t="0" r="3175" b="0"/>
            <wp:wrapNone/>
            <wp:docPr id="12" name="Image 12" descr="C:\Users\Alain Ludier\Documents\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lain Ludier\Documents\a2.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16938" cy="34290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F3226" w:rsidRDefault="00AF3226" w:rsidP="001E424D"/>
    <w:p w:rsidR="00AF3226" w:rsidRDefault="00AF3226" w:rsidP="001E424D"/>
    <w:p w:rsidR="00AF3226" w:rsidRDefault="00AF3226" w:rsidP="001E424D"/>
    <w:p w:rsidR="00AF3226" w:rsidRDefault="00AF3226" w:rsidP="001E424D"/>
    <w:p w:rsidR="00AF3226" w:rsidRDefault="00AF3226" w:rsidP="001E424D"/>
    <w:p w:rsidR="00AF3226" w:rsidRDefault="00AF3226" w:rsidP="001E424D"/>
    <w:p w:rsidR="007559C5" w:rsidRDefault="007559C5" w:rsidP="001E424D"/>
    <w:p w:rsidR="007559C5" w:rsidRDefault="007559C5" w:rsidP="001E424D"/>
    <w:p w:rsidR="007559C5" w:rsidRDefault="007559C5" w:rsidP="001E424D"/>
    <w:p w:rsidR="007559C5" w:rsidRDefault="007559C5" w:rsidP="001E424D"/>
    <w:p w:rsidR="007559C5" w:rsidRDefault="007559C5" w:rsidP="001E424D"/>
    <w:p w:rsidR="007559C5" w:rsidRDefault="007559C5" w:rsidP="001E424D"/>
    <w:p w:rsidR="007559C5" w:rsidRDefault="007559C5" w:rsidP="001E424D"/>
    <w:p w:rsidR="007559C5" w:rsidRDefault="007559C5" w:rsidP="001E424D"/>
    <w:p w:rsidR="007559C5" w:rsidRDefault="007559C5" w:rsidP="001E424D"/>
    <w:p w:rsidR="007559C5" w:rsidRDefault="007559C5" w:rsidP="001E424D"/>
    <w:p w:rsidR="007559C5" w:rsidRDefault="007559C5" w:rsidP="001E424D"/>
    <w:p w:rsidR="0035399B" w:rsidRDefault="0035399B" w:rsidP="001E424D"/>
    <w:p w:rsidR="0035399B" w:rsidRDefault="0035399B" w:rsidP="001E424D"/>
    <w:p w:rsidR="00F87D7D" w:rsidRDefault="00F87D7D" w:rsidP="00456A58">
      <w:pPr>
        <w:jc w:val="center"/>
      </w:pPr>
    </w:p>
    <w:p w:rsidR="00456A58" w:rsidRPr="00456A58" w:rsidRDefault="00456A58" w:rsidP="00456A58">
      <w:pPr>
        <w:jc w:val="center"/>
        <w:rPr>
          <w:i/>
        </w:rPr>
      </w:pPr>
      <w:r>
        <w:t xml:space="preserve">• </w:t>
      </w:r>
      <w:r w:rsidRPr="00104E61">
        <w:rPr>
          <w:i/>
          <w:u w:val="single"/>
        </w:rPr>
        <w:t>Spectre électromagnétique</w:t>
      </w:r>
    </w:p>
    <w:p w:rsidR="007559C5" w:rsidRDefault="008922FE" w:rsidP="001E424D">
      <w:r>
        <w:rPr>
          <w:noProof/>
        </w:rPr>
        <w:drawing>
          <wp:anchor distT="0" distB="0" distL="114300" distR="114300" simplePos="0" relativeHeight="251677696" behindDoc="1" locked="0" layoutInCell="1" allowOverlap="1" wp14:anchorId="571732F0" wp14:editId="3009F58F">
            <wp:simplePos x="0" y="0"/>
            <wp:positionH relativeFrom="column">
              <wp:posOffset>364490</wp:posOffset>
            </wp:positionH>
            <wp:positionV relativeFrom="paragraph">
              <wp:posOffset>13335</wp:posOffset>
            </wp:positionV>
            <wp:extent cx="5770159" cy="2647950"/>
            <wp:effectExtent l="0" t="0" r="2540" b="0"/>
            <wp:wrapNone/>
            <wp:docPr id="17" name="Image 17"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rotWithShape="1">
                    <a:blip r:embed="rId20">
                      <a:extLst>
                        <a:ext uri="{28A0092B-C50C-407E-A947-70E740481C1C}">
                          <a14:useLocalDpi xmlns:a14="http://schemas.microsoft.com/office/drawing/2010/main" val="0"/>
                        </a:ext>
                      </a:extLst>
                    </a:blip>
                    <a:srcRect t="9152" r="4209"/>
                    <a:stretch/>
                  </pic:blipFill>
                  <pic:spPr bwMode="auto">
                    <a:xfrm>
                      <a:off x="0" y="0"/>
                      <a:ext cx="5770159" cy="26479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7559C5" w:rsidRDefault="007559C5" w:rsidP="001E424D"/>
    <w:p w:rsidR="007559C5" w:rsidRDefault="007559C5" w:rsidP="001E424D"/>
    <w:p w:rsidR="007559C5" w:rsidRDefault="007559C5" w:rsidP="001E424D"/>
    <w:p w:rsidR="007559C5" w:rsidRDefault="007559C5" w:rsidP="001E424D"/>
    <w:p w:rsidR="007559C5" w:rsidRDefault="007559C5" w:rsidP="001E424D"/>
    <w:p w:rsidR="007559C5" w:rsidRDefault="007559C5" w:rsidP="001E424D"/>
    <w:p w:rsidR="00F06FC0" w:rsidRDefault="00F06FC0" w:rsidP="001E424D"/>
    <w:p w:rsidR="00F06FC0" w:rsidRDefault="00F06FC0" w:rsidP="001E424D"/>
    <w:p w:rsidR="00F66548" w:rsidRDefault="00F66548" w:rsidP="001E424D"/>
    <w:p w:rsidR="00F37C14" w:rsidRDefault="00F37C14" w:rsidP="001E424D"/>
    <w:p w:rsidR="00F37C14" w:rsidRDefault="00F37C14" w:rsidP="001E424D"/>
    <w:p w:rsidR="00F37C14" w:rsidRDefault="00F37C14" w:rsidP="001E424D"/>
    <w:p w:rsidR="008922FE" w:rsidRDefault="008922FE" w:rsidP="00F66548"/>
    <w:p w:rsidR="000A5A06" w:rsidRDefault="000A5A06" w:rsidP="00F66548"/>
    <w:p w:rsidR="00F66548" w:rsidRPr="00C42562" w:rsidRDefault="00F66548" w:rsidP="00F66548">
      <w:r>
        <w:t xml:space="preserve">  1) a-Détermine</w:t>
      </w:r>
      <w:r w:rsidR="00456A58">
        <w:t>r graphiquement,</w:t>
      </w:r>
      <w:r>
        <w:t xml:space="preserve"> la longueur d’onde λ</w:t>
      </w:r>
      <w:r>
        <w:rPr>
          <w:vertAlign w:val="subscript"/>
        </w:rPr>
        <w:t>m</w:t>
      </w:r>
      <w:r>
        <w:t xml:space="preserve"> du maximum d’émission.</w:t>
      </w:r>
    </w:p>
    <w:p w:rsidR="00F66548" w:rsidRDefault="00F66548" w:rsidP="00F66548">
      <w:r>
        <w:t xml:space="preserve">      b- Dans quel domaine du spectre électromagnétique se fait principalement le rayonnement ?</w:t>
      </w:r>
    </w:p>
    <w:p w:rsidR="00F66548" w:rsidRDefault="00F66548" w:rsidP="00F66548">
      <w:r>
        <w:t xml:space="preserve">      c- Conclure sur l’efficacité lumineuse d’un tel spot.</w:t>
      </w:r>
    </w:p>
    <w:p w:rsidR="00195F54" w:rsidRPr="002B0CAD" w:rsidRDefault="00F35CF1" w:rsidP="002B0CAD">
      <w:pPr>
        <w:ind w:left="170"/>
        <w:rPr>
          <w:u w:val="single"/>
        </w:rPr>
      </w:pPr>
      <w:r>
        <w:rPr>
          <w:u w:val="single"/>
        </w:rPr>
        <w:t>Lampes à LED</w:t>
      </w:r>
    </w:p>
    <w:p w:rsidR="00F66548" w:rsidRDefault="00F66548" w:rsidP="00F66548">
      <w:r>
        <w:t xml:space="preserve"> Les ampoules et spots halogènes étant interdits à la vente depuis 2016, le couple envisage de remplacer ces spots par des </w:t>
      </w:r>
      <w:r w:rsidRPr="00F35CF1">
        <w:t>lampes à LED</w:t>
      </w:r>
      <w:r>
        <w:t xml:space="preserve"> de plus grande efficacité lumineuse.</w:t>
      </w:r>
    </w:p>
    <w:p w:rsidR="00F66548" w:rsidRDefault="000A5A06" w:rsidP="001E424D">
      <w:r>
        <w:rPr>
          <w:noProof/>
        </w:rPr>
        <w:drawing>
          <wp:anchor distT="0" distB="0" distL="114300" distR="114300" simplePos="0" relativeHeight="251667456" behindDoc="1" locked="0" layoutInCell="1" allowOverlap="1" wp14:anchorId="6BFD77BB" wp14:editId="75E73C0A">
            <wp:simplePos x="0" y="0"/>
            <wp:positionH relativeFrom="column">
              <wp:posOffset>799317</wp:posOffset>
            </wp:positionH>
            <wp:positionV relativeFrom="paragraph">
              <wp:posOffset>3544</wp:posOffset>
            </wp:positionV>
            <wp:extent cx="1654989" cy="1527032"/>
            <wp:effectExtent l="0" t="0" r="2540" b="0"/>
            <wp:wrapNone/>
            <wp:docPr id="14" name="Image 14" descr="Philips 8718291232087 Lot de 6 ampoules halogènes GU5.3 Blanc chaud 50 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ndingImage" descr="Philips 8718291232087 Lot de 6 ampoules halogènes GU5.3 Blanc chaud 50 W"/>
                    <pic:cNvPicPr>
                      <a:picLocks noChangeAspect="1" noChangeArrowheads="1"/>
                    </pic:cNvPicPr>
                  </pic:nvPicPr>
                  <pic:blipFill rotWithShape="1">
                    <a:blip r:embed="rId21">
                      <a:extLst>
                        <a:ext uri="{28A0092B-C50C-407E-A947-70E740481C1C}">
                          <a14:useLocalDpi xmlns:a14="http://schemas.microsoft.com/office/drawing/2010/main" val="0"/>
                        </a:ext>
                      </a:extLst>
                    </a:blip>
                    <a:srcRect l="1799" t="7273" r="1277" b="29454"/>
                    <a:stretch/>
                  </pic:blipFill>
                  <pic:spPr bwMode="auto">
                    <a:xfrm>
                      <a:off x="0" y="0"/>
                      <a:ext cx="1656055" cy="152801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F66548" w:rsidRDefault="00F66548" w:rsidP="001E424D"/>
    <w:p w:rsidR="00F66548" w:rsidRDefault="00F66548" w:rsidP="001E424D"/>
    <w:p w:rsidR="00F66548" w:rsidRDefault="00F66548" w:rsidP="001E424D"/>
    <w:p w:rsidR="00F66548" w:rsidRDefault="00F66548" w:rsidP="001E424D"/>
    <w:p w:rsidR="00F66548" w:rsidRDefault="00F66548" w:rsidP="001E424D"/>
    <w:p w:rsidR="00F66548" w:rsidRDefault="00F66548" w:rsidP="001E424D"/>
    <w:p w:rsidR="002B0CAD" w:rsidRDefault="002B0CAD" w:rsidP="001E424D"/>
    <w:p w:rsidR="002B0CAD" w:rsidRDefault="002B0CAD" w:rsidP="001E424D">
      <w:r>
        <w:br w:type="page"/>
      </w:r>
    </w:p>
    <w:p w:rsidR="00104E61" w:rsidRDefault="00456A58" w:rsidP="00456A58">
      <w:pPr>
        <w:jc w:val="center"/>
        <w:rPr>
          <w:i/>
        </w:rPr>
      </w:pPr>
      <w:r w:rsidRPr="00456A58">
        <w:rPr>
          <w:i/>
        </w:rPr>
        <w:lastRenderedPageBreak/>
        <w:t>•</w:t>
      </w:r>
      <w:r>
        <w:rPr>
          <w:i/>
        </w:rPr>
        <w:t xml:space="preserve"> </w:t>
      </w:r>
      <w:r w:rsidR="00104E61">
        <w:rPr>
          <w:i/>
        </w:rPr>
        <w:t>T</w:t>
      </w:r>
      <w:r w:rsidRPr="007234CC">
        <w:rPr>
          <w:i/>
          <w:u w:val="single"/>
        </w:rPr>
        <w:t>empérature de couleur</w:t>
      </w:r>
    </w:p>
    <w:p w:rsidR="00456A58" w:rsidRPr="00456A58" w:rsidRDefault="00104E61" w:rsidP="00456A58">
      <w:pPr>
        <w:jc w:val="center"/>
        <w:rPr>
          <w:i/>
        </w:rPr>
      </w:pPr>
      <w:r w:rsidRPr="00104E61">
        <w:rPr>
          <w:i/>
          <w:sz w:val="20"/>
          <w:szCs w:val="20"/>
        </w:rPr>
        <w:t>(</w:t>
      </w:r>
      <w:r w:rsidR="00797A28">
        <w:rPr>
          <w:i/>
          <w:sz w:val="20"/>
          <w:szCs w:val="20"/>
        </w:rPr>
        <w:t>T</w:t>
      </w:r>
      <w:r w:rsidR="00456A58" w:rsidRPr="00104E61">
        <w:rPr>
          <w:i/>
          <w:sz w:val="20"/>
          <w:szCs w:val="20"/>
        </w:rPr>
        <w:t>empérature à laquelle il faut porter un corps noir pour que sa lumière émise soit la plus proche</w:t>
      </w:r>
      <w:r w:rsidRPr="00104E61">
        <w:rPr>
          <w:i/>
          <w:sz w:val="20"/>
          <w:szCs w:val="20"/>
        </w:rPr>
        <w:t xml:space="preserve"> de celle de la source)</w:t>
      </w:r>
    </w:p>
    <w:tbl>
      <w:tblPr>
        <w:tblStyle w:val="Grilledutableau"/>
        <w:tblW w:w="0" w:type="auto"/>
        <w:tblLook w:val="04A0" w:firstRow="1" w:lastRow="0" w:firstColumn="1" w:lastColumn="0" w:noHBand="0" w:noVBand="1"/>
      </w:tblPr>
      <w:tblGrid>
        <w:gridCol w:w="2235"/>
        <w:gridCol w:w="8212"/>
      </w:tblGrid>
      <w:tr w:rsidR="00456A58" w:rsidTr="007234CC">
        <w:tc>
          <w:tcPr>
            <w:tcW w:w="2235" w:type="dxa"/>
            <w:vAlign w:val="center"/>
          </w:tcPr>
          <w:p w:rsidR="00456A58" w:rsidRPr="007234CC" w:rsidRDefault="00456A58" w:rsidP="007234CC">
            <w:pPr>
              <w:jc w:val="center"/>
              <w:rPr>
                <w:sz w:val="20"/>
                <w:szCs w:val="20"/>
              </w:rPr>
            </w:pPr>
            <w:r w:rsidRPr="007234CC">
              <w:t xml:space="preserve">Blanc chaud </w:t>
            </w:r>
            <w:r w:rsidRPr="007234CC">
              <w:rPr>
                <w:sz w:val="20"/>
                <w:szCs w:val="20"/>
              </w:rPr>
              <w:t>(2700 K)</w:t>
            </w:r>
          </w:p>
        </w:tc>
        <w:tc>
          <w:tcPr>
            <w:tcW w:w="8212" w:type="dxa"/>
            <w:vAlign w:val="center"/>
          </w:tcPr>
          <w:p w:rsidR="00456A58" w:rsidRDefault="007234CC" w:rsidP="007234CC">
            <w:pPr>
              <w:jc w:val="center"/>
            </w:pPr>
            <w:r>
              <w:t>Pour créer une atmosphère douce, accueillante et relaxante.</w:t>
            </w:r>
          </w:p>
          <w:p w:rsidR="007234CC" w:rsidRDefault="007234CC" w:rsidP="007234CC">
            <w:pPr>
              <w:jc w:val="center"/>
            </w:pPr>
            <w:r>
              <w:t>Choisir un luminaire ou une ampoule d’une température de couleur de 2700 K.</w:t>
            </w:r>
          </w:p>
        </w:tc>
      </w:tr>
      <w:tr w:rsidR="00456A58" w:rsidTr="007234CC">
        <w:tc>
          <w:tcPr>
            <w:tcW w:w="2235" w:type="dxa"/>
            <w:vAlign w:val="center"/>
          </w:tcPr>
          <w:p w:rsidR="00456A58" w:rsidRPr="007234CC" w:rsidRDefault="00456A58" w:rsidP="007234CC">
            <w:pPr>
              <w:jc w:val="center"/>
              <w:rPr>
                <w:sz w:val="20"/>
                <w:szCs w:val="20"/>
              </w:rPr>
            </w:pPr>
            <w:r w:rsidRPr="007234CC">
              <w:t xml:space="preserve">Torche </w:t>
            </w:r>
            <w:r w:rsidRPr="007234CC">
              <w:rPr>
                <w:sz w:val="20"/>
                <w:szCs w:val="20"/>
              </w:rPr>
              <w:t>(2200 K)</w:t>
            </w:r>
          </w:p>
        </w:tc>
        <w:tc>
          <w:tcPr>
            <w:tcW w:w="8212" w:type="dxa"/>
            <w:vAlign w:val="center"/>
          </w:tcPr>
          <w:p w:rsidR="00456A58" w:rsidRDefault="007234CC" w:rsidP="007234CC">
            <w:pPr>
              <w:jc w:val="center"/>
            </w:pPr>
            <w:r>
              <w:t>Pour accentuer l’effet de lumière chaleureux, optez pour la température de couleur d’une flamme de 2200 K.</w:t>
            </w:r>
          </w:p>
          <w:p w:rsidR="007234CC" w:rsidRDefault="007234CC" w:rsidP="007234CC">
            <w:pPr>
              <w:jc w:val="center"/>
            </w:pPr>
            <w:r>
              <w:t>Elle produit une lumière douce idéale pour les chambres.</w:t>
            </w:r>
          </w:p>
        </w:tc>
      </w:tr>
      <w:tr w:rsidR="00456A58" w:rsidTr="007234CC">
        <w:tc>
          <w:tcPr>
            <w:tcW w:w="2235" w:type="dxa"/>
            <w:vAlign w:val="center"/>
          </w:tcPr>
          <w:p w:rsidR="00456A58" w:rsidRPr="007234CC" w:rsidRDefault="00456A58" w:rsidP="007234CC">
            <w:pPr>
              <w:jc w:val="center"/>
              <w:rPr>
                <w:sz w:val="20"/>
                <w:szCs w:val="20"/>
              </w:rPr>
            </w:pPr>
            <w:r w:rsidRPr="007234CC">
              <w:t xml:space="preserve">Blanche </w:t>
            </w:r>
            <w:r w:rsidRPr="007234CC">
              <w:rPr>
                <w:sz w:val="20"/>
                <w:szCs w:val="20"/>
              </w:rPr>
              <w:t>(3000 K)</w:t>
            </w:r>
          </w:p>
        </w:tc>
        <w:tc>
          <w:tcPr>
            <w:tcW w:w="8212" w:type="dxa"/>
            <w:vAlign w:val="center"/>
          </w:tcPr>
          <w:p w:rsidR="00456A58" w:rsidRDefault="007234CC" w:rsidP="007234CC">
            <w:pPr>
              <w:jc w:val="center"/>
            </w:pPr>
            <w:r>
              <w:t>Si vous souhaitez créer une ambiance plus formelle et fonctionnelle, par exemple dans votre bureau, une couleur blanche de 3000 K devrait répondre à vos besoins.</w:t>
            </w:r>
          </w:p>
        </w:tc>
      </w:tr>
    </w:tbl>
    <w:p w:rsidR="00F87D7D" w:rsidRDefault="00F87D7D" w:rsidP="00D52BCA">
      <w:pPr>
        <w:jc w:val="center"/>
      </w:pPr>
    </w:p>
    <w:p w:rsidR="00D52BCA" w:rsidRPr="00D52BCA" w:rsidRDefault="00D52BCA" w:rsidP="00D52BCA">
      <w:pPr>
        <w:jc w:val="center"/>
        <w:rPr>
          <w:i/>
        </w:rPr>
      </w:pPr>
      <w:r>
        <w:t xml:space="preserve">• </w:t>
      </w:r>
      <w:r w:rsidRPr="00104E61">
        <w:rPr>
          <w:i/>
          <w:u w:val="single"/>
        </w:rPr>
        <w:t>Comparaison de quelques spots à LED</w:t>
      </w:r>
    </w:p>
    <w:tbl>
      <w:tblPr>
        <w:tblStyle w:val="Grilledutableau"/>
        <w:tblW w:w="0" w:type="auto"/>
        <w:tblLook w:val="04A0" w:firstRow="1" w:lastRow="0" w:firstColumn="1" w:lastColumn="0" w:noHBand="0" w:noVBand="1"/>
      </w:tblPr>
      <w:tblGrid>
        <w:gridCol w:w="4361"/>
        <w:gridCol w:w="2126"/>
        <w:gridCol w:w="1985"/>
        <w:gridCol w:w="1975"/>
      </w:tblGrid>
      <w:tr w:rsidR="00C55CB6" w:rsidTr="009D27BC">
        <w:tc>
          <w:tcPr>
            <w:tcW w:w="4361" w:type="dxa"/>
            <w:vAlign w:val="center"/>
          </w:tcPr>
          <w:p w:rsidR="00C55CB6" w:rsidRDefault="00635B36" w:rsidP="009D27BC">
            <w:pPr>
              <w:jc w:val="center"/>
            </w:pPr>
            <w:r>
              <w:t>Caractéristiques lumineuses</w:t>
            </w:r>
          </w:p>
        </w:tc>
        <w:tc>
          <w:tcPr>
            <w:tcW w:w="2126" w:type="dxa"/>
            <w:vAlign w:val="center"/>
          </w:tcPr>
          <w:p w:rsidR="00C55CB6" w:rsidRDefault="00635B36" w:rsidP="009D27BC">
            <w:pPr>
              <w:jc w:val="center"/>
            </w:pPr>
            <w:r>
              <w:t>SPOT A</w:t>
            </w:r>
          </w:p>
        </w:tc>
        <w:tc>
          <w:tcPr>
            <w:tcW w:w="1985" w:type="dxa"/>
            <w:vAlign w:val="center"/>
          </w:tcPr>
          <w:p w:rsidR="00C55CB6" w:rsidRDefault="00635B36" w:rsidP="009D27BC">
            <w:pPr>
              <w:jc w:val="center"/>
            </w:pPr>
            <w:r>
              <w:t>SPOT B</w:t>
            </w:r>
          </w:p>
        </w:tc>
        <w:tc>
          <w:tcPr>
            <w:tcW w:w="1975" w:type="dxa"/>
            <w:vAlign w:val="center"/>
          </w:tcPr>
          <w:p w:rsidR="00C55CB6" w:rsidRDefault="00635B36" w:rsidP="009D27BC">
            <w:pPr>
              <w:jc w:val="center"/>
            </w:pPr>
            <w:r>
              <w:t>SPOT C</w:t>
            </w:r>
          </w:p>
        </w:tc>
      </w:tr>
      <w:tr w:rsidR="00C55CB6" w:rsidTr="009D27BC">
        <w:tc>
          <w:tcPr>
            <w:tcW w:w="4361" w:type="dxa"/>
            <w:vAlign w:val="center"/>
          </w:tcPr>
          <w:p w:rsidR="00C55CB6" w:rsidRPr="00852264" w:rsidRDefault="00635B36" w:rsidP="009D27BC">
            <w:pPr>
              <w:jc w:val="center"/>
              <w:rPr>
                <w:sz w:val="20"/>
                <w:szCs w:val="20"/>
              </w:rPr>
            </w:pPr>
            <w:r>
              <w:t>Angle du faisceau</w:t>
            </w:r>
            <w:r w:rsidR="00852264">
              <w:t xml:space="preserve"> </w:t>
            </w:r>
            <w:r w:rsidR="00852264">
              <w:rPr>
                <w:sz w:val="20"/>
                <w:szCs w:val="20"/>
              </w:rPr>
              <w:t>(degrés)</w:t>
            </w:r>
          </w:p>
        </w:tc>
        <w:tc>
          <w:tcPr>
            <w:tcW w:w="2126" w:type="dxa"/>
            <w:vAlign w:val="center"/>
          </w:tcPr>
          <w:p w:rsidR="00C55CB6" w:rsidRDefault="009D27BC" w:rsidP="009D27BC">
            <w:pPr>
              <w:jc w:val="center"/>
            </w:pPr>
            <w:r>
              <w:t>36</w:t>
            </w:r>
          </w:p>
        </w:tc>
        <w:tc>
          <w:tcPr>
            <w:tcW w:w="1985" w:type="dxa"/>
            <w:vAlign w:val="center"/>
          </w:tcPr>
          <w:p w:rsidR="00C55CB6" w:rsidRDefault="009D27BC" w:rsidP="009D27BC">
            <w:pPr>
              <w:jc w:val="center"/>
            </w:pPr>
            <w:r>
              <w:t>36</w:t>
            </w:r>
          </w:p>
        </w:tc>
        <w:tc>
          <w:tcPr>
            <w:tcW w:w="1975" w:type="dxa"/>
            <w:vAlign w:val="center"/>
          </w:tcPr>
          <w:p w:rsidR="00C55CB6" w:rsidRDefault="009D27BC" w:rsidP="009D27BC">
            <w:pPr>
              <w:jc w:val="center"/>
            </w:pPr>
            <w:r>
              <w:t>36</w:t>
            </w:r>
          </w:p>
        </w:tc>
      </w:tr>
      <w:tr w:rsidR="00C55CB6" w:rsidTr="009D27BC">
        <w:tc>
          <w:tcPr>
            <w:tcW w:w="4361" w:type="dxa"/>
            <w:vAlign w:val="center"/>
          </w:tcPr>
          <w:p w:rsidR="00C55CB6" w:rsidRDefault="00635B36" w:rsidP="009D27BC">
            <w:pPr>
              <w:jc w:val="center"/>
            </w:pPr>
            <w:r>
              <w:t>Couleur</w:t>
            </w:r>
          </w:p>
        </w:tc>
        <w:tc>
          <w:tcPr>
            <w:tcW w:w="2126" w:type="dxa"/>
            <w:vAlign w:val="center"/>
          </w:tcPr>
          <w:p w:rsidR="00C55CB6" w:rsidRDefault="009D27BC" w:rsidP="009D27BC">
            <w:pPr>
              <w:jc w:val="center"/>
            </w:pPr>
            <w:r>
              <w:t>Blanc chaud</w:t>
            </w:r>
          </w:p>
        </w:tc>
        <w:tc>
          <w:tcPr>
            <w:tcW w:w="1985" w:type="dxa"/>
            <w:vAlign w:val="center"/>
          </w:tcPr>
          <w:p w:rsidR="00C55CB6" w:rsidRDefault="009D27BC" w:rsidP="009D27BC">
            <w:pPr>
              <w:jc w:val="center"/>
            </w:pPr>
            <w:r>
              <w:t>Blanche</w:t>
            </w:r>
          </w:p>
        </w:tc>
        <w:tc>
          <w:tcPr>
            <w:tcW w:w="1975" w:type="dxa"/>
            <w:vAlign w:val="center"/>
          </w:tcPr>
          <w:p w:rsidR="00C55CB6" w:rsidRDefault="009D27BC" w:rsidP="009D27BC">
            <w:pPr>
              <w:jc w:val="center"/>
            </w:pPr>
            <w:r>
              <w:t>Blanc chaud</w:t>
            </w:r>
          </w:p>
        </w:tc>
      </w:tr>
      <w:tr w:rsidR="00C55CB6" w:rsidTr="009D27BC">
        <w:tc>
          <w:tcPr>
            <w:tcW w:w="4361" w:type="dxa"/>
            <w:vAlign w:val="center"/>
          </w:tcPr>
          <w:p w:rsidR="00C55CB6" w:rsidRDefault="00635B36" w:rsidP="009D27BC">
            <w:pPr>
              <w:jc w:val="center"/>
            </w:pPr>
            <w:r>
              <w:t>Effet lumineux/finition</w:t>
            </w:r>
          </w:p>
        </w:tc>
        <w:tc>
          <w:tcPr>
            <w:tcW w:w="2126" w:type="dxa"/>
            <w:vAlign w:val="center"/>
          </w:tcPr>
          <w:p w:rsidR="00C55CB6" w:rsidRDefault="009D27BC" w:rsidP="009D27BC">
            <w:pPr>
              <w:jc w:val="center"/>
            </w:pPr>
            <w:r>
              <w:t>Blanc chaud</w:t>
            </w:r>
          </w:p>
        </w:tc>
        <w:tc>
          <w:tcPr>
            <w:tcW w:w="1985" w:type="dxa"/>
            <w:vAlign w:val="center"/>
          </w:tcPr>
          <w:p w:rsidR="00C55CB6" w:rsidRDefault="009D27BC" w:rsidP="009D27BC">
            <w:pPr>
              <w:jc w:val="center"/>
            </w:pPr>
            <w:r>
              <w:t>Blanche</w:t>
            </w:r>
          </w:p>
        </w:tc>
        <w:tc>
          <w:tcPr>
            <w:tcW w:w="1975" w:type="dxa"/>
            <w:vAlign w:val="center"/>
          </w:tcPr>
          <w:p w:rsidR="00C55CB6" w:rsidRDefault="009D27BC" w:rsidP="009D27BC">
            <w:pPr>
              <w:jc w:val="center"/>
            </w:pPr>
            <w:r>
              <w:t>Blanc chaud</w:t>
            </w:r>
          </w:p>
        </w:tc>
      </w:tr>
      <w:tr w:rsidR="00C55CB6" w:rsidTr="009D27BC">
        <w:tc>
          <w:tcPr>
            <w:tcW w:w="4361" w:type="dxa"/>
            <w:vAlign w:val="center"/>
          </w:tcPr>
          <w:p w:rsidR="00C55CB6" w:rsidRDefault="00635B36" w:rsidP="009D27BC">
            <w:pPr>
              <w:jc w:val="center"/>
            </w:pPr>
            <w:r>
              <w:t>Homogénéité des couleurs</w:t>
            </w:r>
          </w:p>
        </w:tc>
        <w:tc>
          <w:tcPr>
            <w:tcW w:w="2126" w:type="dxa"/>
            <w:vAlign w:val="center"/>
          </w:tcPr>
          <w:p w:rsidR="00C55CB6" w:rsidRDefault="009D27BC" w:rsidP="009D27BC">
            <w:pPr>
              <w:jc w:val="center"/>
            </w:pPr>
            <w:r>
              <w:t>6 SDCM</w:t>
            </w:r>
          </w:p>
        </w:tc>
        <w:tc>
          <w:tcPr>
            <w:tcW w:w="1985" w:type="dxa"/>
            <w:vAlign w:val="center"/>
          </w:tcPr>
          <w:p w:rsidR="00C55CB6" w:rsidRDefault="009D27BC" w:rsidP="009D27BC">
            <w:pPr>
              <w:jc w:val="center"/>
            </w:pPr>
            <w:r>
              <w:t>6 SDCM</w:t>
            </w:r>
          </w:p>
        </w:tc>
        <w:tc>
          <w:tcPr>
            <w:tcW w:w="1975" w:type="dxa"/>
            <w:vAlign w:val="center"/>
          </w:tcPr>
          <w:p w:rsidR="00C55CB6" w:rsidRDefault="009D27BC" w:rsidP="009D27BC">
            <w:pPr>
              <w:jc w:val="center"/>
            </w:pPr>
            <w:r>
              <w:t>6 SDCM</w:t>
            </w:r>
          </w:p>
        </w:tc>
      </w:tr>
      <w:tr w:rsidR="00C55CB6" w:rsidTr="009D27BC">
        <w:tc>
          <w:tcPr>
            <w:tcW w:w="4361" w:type="dxa"/>
            <w:vAlign w:val="center"/>
          </w:tcPr>
          <w:p w:rsidR="00635B36" w:rsidRDefault="00635B36" w:rsidP="009D27BC">
            <w:pPr>
              <w:jc w:val="center"/>
            </w:pPr>
            <w:r>
              <w:t>Indice de rendu des couleurs</w:t>
            </w:r>
            <w:r w:rsidR="009D27BC">
              <w:t xml:space="preserve"> </w:t>
            </w:r>
            <w:r w:rsidR="009D27BC" w:rsidRPr="009D27BC">
              <w:rPr>
                <w:sz w:val="20"/>
                <w:szCs w:val="20"/>
              </w:rPr>
              <w:t>(</w:t>
            </w:r>
            <w:r w:rsidRPr="009D27BC">
              <w:rPr>
                <w:sz w:val="20"/>
                <w:szCs w:val="20"/>
              </w:rPr>
              <w:t>IRC</w:t>
            </w:r>
            <w:r w:rsidR="009D27BC" w:rsidRPr="009D27BC">
              <w:rPr>
                <w:sz w:val="20"/>
                <w:szCs w:val="20"/>
              </w:rPr>
              <w:t>)</w:t>
            </w:r>
          </w:p>
        </w:tc>
        <w:tc>
          <w:tcPr>
            <w:tcW w:w="2126" w:type="dxa"/>
            <w:vAlign w:val="center"/>
          </w:tcPr>
          <w:p w:rsidR="00C55CB6" w:rsidRDefault="009D27BC" w:rsidP="009D27BC">
            <w:pPr>
              <w:jc w:val="center"/>
            </w:pPr>
            <w:r>
              <w:t>80</w:t>
            </w:r>
          </w:p>
        </w:tc>
        <w:tc>
          <w:tcPr>
            <w:tcW w:w="1985" w:type="dxa"/>
            <w:vAlign w:val="center"/>
          </w:tcPr>
          <w:p w:rsidR="00C55CB6" w:rsidRDefault="009D27BC" w:rsidP="009D27BC">
            <w:pPr>
              <w:jc w:val="center"/>
            </w:pPr>
            <w:r>
              <w:t>80</w:t>
            </w:r>
          </w:p>
        </w:tc>
        <w:tc>
          <w:tcPr>
            <w:tcW w:w="1975" w:type="dxa"/>
            <w:vAlign w:val="center"/>
          </w:tcPr>
          <w:p w:rsidR="00C55CB6" w:rsidRDefault="009D27BC" w:rsidP="009D27BC">
            <w:pPr>
              <w:jc w:val="center"/>
            </w:pPr>
            <w:r>
              <w:t>80</w:t>
            </w:r>
          </w:p>
        </w:tc>
      </w:tr>
      <w:tr w:rsidR="00C55CB6" w:rsidTr="009D27BC">
        <w:tc>
          <w:tcPr>
            <w:tcW w:w="4361" w:type="dxa"/>
            <w:vAlign w:val="center"/>
          </w:tcPr>
          <w:p w:rsidR="00C55CB6" w:rsidRPr="009D27BC" w:rsidRDefault="00635B36" w:rsidP="009D27BC">
            <w:pPr>
              <w:jc w:val="center"/>
              <w:rPr>
                <w:sz w:val="20"/>
                <w:szCs w:val="20"/>
              </w:rPr>
            </w:pPr>
            <w:r>
              <w:t>Intensité nominale du faisceau central</w:t>
            </w:r>
            <w:r w:rsidR="009D27BC">
              <w:t xml:space="preserve"> </w:t>
            </w:r>
            <w:r w:rsidR="009D27BC">
              <w:rPr>
                <w:sz w:val="20"/>
                <w:szCs w:val="20"/>
              </w:rPr>
              <w:t>(cd)</w:t>
            </w:r>
          </w:p>
        </w:tc>
        <w:tc>
          <w:tcPr>
            <w:tcW w:w="2126" w:type="dxa"/>
            <w:vAlign w:val="center"/>
          </w:tcPr>
          <w:p w:rsidR="00C55CB6" w:rsidRDefault="009D27BC" w:rsidP="009D27BC">
            <w:pPr>
              <w:jc w:val="center"/>
            </w:pPr>
            <w:r>
              <w:t>500</w:t>
            </w:r>
          </w:p>
        </w:tc>
        <w:tc>
          <w:tcPr>
            <w:tcW w:w="1985" w:type="dxa"/>
            <w:vAlign w:val="center"/>
          </w:tcPr>
          <w:p w:rsidR="00C55CB6" w:rsidRDefault="009D27BC" w:rsidP="009D27BC">
            <w:pPr>
              <w:jc w:val="center"/>
            </w:pPr>
            <w:r>
              <w:t>700</w:t>
            </w:r>
          </w:p>
        </w:tc>
        <w:tc>
          <w:tcPr>
            <w:tcW w:w="1975" w:type="dxa"/>
            <w:vAlign w:val="center"/>
          </w:tcPr>
          <w:p w:rsidR="00C55CB6" w:rsidRDefault="009D27BC" w:rsidP="009D27BC">
            <w:pPr>
              <w:jc w:val="center"/>
            </w:pPr>
            <w:r>
              <w:t>700</w:t>
            </w:r>
          </w:p>
        </w:tc>
      </w:tr>
      <w:tr w:rsidR="00C55CB6" w:rsidTr="009D27BC">
        <w:tc>
          <w:tcPr>
            <w:tcW w:w="4361" w:type="dxa"/>
            <w:vAlign w:val="center"/>
          </w:tcPr>
          <w:p w:rsidR="00C55CB6" w:rsidRPr="00635B36" w:rsidRDefault="00635B36" w:rsidP="009D27BC">
            <w:pPr>
              <w:jc w:val="center"/>
              <w:rPr>
                <w:sz w:val="20"/>
                <w:szCs w:val="20"/>
              </w:rPr>
            </w:pPr>
            <w:r>
              <w:t xml:space="preserve">Puissance lumineuse </w:t>
            </w:r>
            <w:r>
              <w:rPr>
                <w:sz w:val="20"/>
                <w:szCs w:val="20"/>
              </w:rPr>
              <w:t>(lm)</w:t>
            </w:r>
          </w:p>
        </w:tc>
        <w:tc>
          <w:tcPr>
            <w:tcW w:w="2126" w:type="dxa"/>
            <w:vAlign w:val="center"/>
          </w:tcPr>
          <w:p w:rsidR="00C55CB6" w:rsidRDefault="009D27BC" w:rsidP="009D27BC">
            <w:pPr>
              <w:jc w:val="center"/>
            </w:pPr>
            <w:r>
              <w:t>240</w:t>
            </w:r>
          </w:p>
        </w:tc>
        <w:tc>
          <w:tcPr>
            <w:tcW w:w="1985" w:type="dxa"/>
            <w:vAlign w:val="center"/>
          </w:tcPr>
          <w:p w:rsidR="00C55CB6" w:rsidRDefault="009D27BC" w:rsidP="009D27BC">
            <w:pPr>
              <w:jc w:val="center"/>
            </w:pPr>
            <w:r>
              <w:t>345</w:t>
            </w:r>
          </w:p>
        </w:tc>
        <w:tc>
          <w:tcPr>
            <w:tcW w:w="1975" w:type="dxa"/>
            <w:vAlign w:val="center"/>
          </w:tcPr>
          <w:p w:rsidR="00C55CB6" w:rsidRDefault="009D27BC" w:rsidP="009D27BC">
            <w:pPr>
              <w:jc w:val="center"/>
            </w:pPr>
            <w:r>
              <w:t>345</w:t>
            </w:r>
          </w:p>
        </w:tc>
      </w:tr>
      <w:tr w:rsidR="00C55CB6" w:rsidTr="009D27BC">
        <w:tc>
          <w:tcPr>
            <w:tcW w:w="4361" w:type="dxa"/>
            <w:vAlign w:val="center"/>
          </w:tcPr>
          <w:p w:rsidR="00C55CB6" w:rsidRPr="00635B36" w:rsidRDefault="00635B36" w:rsidP="009D27BC">
            <w:pPr>
              <w:jc w:val="center"/>
              <w:rPr>
                <w:sz w:val="20"/>
                <w:szCs w:val="20"/>
              </w:rPr>
            </w:pPr>
            <w:r>
              <w:t xml:space="preserve">Temps d’allumage </w:t>
            </w:r>
            <w:r>
              <w:rPr>
                <w:sz w:val="20"/>
                <w:szCs w:val="20"/>
              </w:rPr>
              <w:t>(s)</w:t>
            </w:r>
          </w:p>
        </w:tc>
        <w:tc>
          <w:tcPr>
            <w:tcW w:w="2126" w:type="dxa"/>
            <w:vAlign w:val="center"/>
          </w:tcPr>
          <w:p w:rsidR="00C55CB6" w:rsidRDefault="009D27BC" w:rsidP="009D27BC">
            <w:pPr>
              <w:jc w:val="center"/>
            </w:pPr>
            <w:r>
              <w:t>&lt; 0,5</w:t>
            </w:r>
          </w:p>
        </w:tc>
        <w:tc>
          <w:tcPr>
            <w:tcW w:w="1985" w:type="dxa"/>
            <w:vAlign w:val="center"/>
          </w:tcPr>
          <w:p w:rsidR="00C55CB6" w:rsidRDefault="009D27BC" w:rsidP="009D27BC">
            <w:pPr>
              <w:jc w:val="center"/>
            </w:pPr>
            <w:r>
              <w:t>&lt; 0,5</w:t>
            </w:r>
          </w:p>
        </w:tc>
        <w:tc>
          <w:tcPr>
            <w:tcW w:w="1975" w:type="dxa"/>
            <w:vAlign w:val="center"/>
          </w:tcPr>
          <w:p w:rsidR="00C55CB6" w:rsidRDefault="009D27BC" w:rsidP="009D27BC">
            <w:pPr>
              <w:jc w:val="center"/>
            </w:pPr>
            <w:r>
              <w:t>&lt; 0,5</w:t>
            </w:r>
          </w:p>
        </w:tc>
      </w:tr>
      <w:tr w:rsidR="00C55CB6" w:rsidTr="009D27BC">
        <w:tc>
          <w:tcPr>
            <w:tcW w:w="4361" w:type="dxa"/>
            <w:vAlign w:val="center"/>
          </w:tcPr>
          <w:p w:rsidR="00C55CB6" w:rsidRDefault="00635B36" w:rsidP="009D27BC">
            <w:pPr>
              <w:jc w:val="center"/>
            </w:pPr>
            <w:r>
              <w:t>Temps de chauffe à 60%</w:t>
            </w:r>
          </w:p>
        </w:tc>
        <w:tc>
          <w:tcPr>
            <w:tcW w:w="2126" w:type="dxa"/>
            <w:vAlign w:val="center"/>
          </w:tcPr>
          <w:p w:rsidR="00C55CB6" w:rsidRDefault="009D27BC" w:rsidP="009D27BC">
            <w:pPr>
              <w:jc w:val="center"/>
            </w:pPr>
            <w:r>
              <w:t>Lumière totale instantanée</w:t>
            </w:r>
          </w:p>
        </w:tc>
        <w:tc>
          <w:tcPr>
            <w:tcW w:w="1985" w:type="dxa"/>
            <w:vAlign w:val="center"/>
          </w:tcPr>
          <w:p w:rsidR="00C55CB6" w:rsidRDefault="009D27BC" w:rsidP="009D27BC">
            <w:pPr>
              <w:jc w:val="center"/>
            </w:pPr>
            <w:r>
              <w:t>Lumière totale instantanée</w:t>
            </w:r>
          </w:p>
        </w:tc>
        <w:tc>
          <w:tcPr>
            <w:tcW w:w="1975" w:type="dxa"/>
            <w:vAlign w:val="center"/>
          </w:tcPr>
          <w:p w:rsidR="00C55CB6" w:rsidRDefault="009D27BC" w:rsidP="009D27BC">
            <w:pPr>
              <w:jc w:val="center"/>
            </w:pPr>
            <w:r>
              <w:t>Lumière totale instantanée</w:t>
            </w:r>
          </w:p>
        </w:tc>
      </w:tr>
      <w:tr w:rsidR="00C55CB6" w:rsidTr="009D27BC">
        <w:tc>
          <w:tcPr>
            <w:tcW w:w="4361" w:type="dxa"/>
            <w:vAlign w:val="center"/>
          </w:tcPr>
          <w:p w:rsidR="00C55CB6" w:rsidRPr="00635B36" w:rsidRDefault="00635B36" w:rsidP="009D27BC">
            <w:pPr>
              <w:jc w:val="center"/>
              <w:rPr>
                <w:sz w:val="20"/>
                <w:szCs w:val="20"/>
              </w:rPr>
            </w:pPr>
            <w:r>
              <w:t xml:space="preserve">Température de couleur </w:t>
            </w:r>
            <w:r>
              <w:rPr>
                <w:sz w:val="20"/>
                <w:szCs w:val="20"/>
              </w:rPr>
              <w:t>(K)</w:t>
            </w:r>
          </w:p>
        </w:tc>
        <w:tc>
          <w:tcPr>
            <w:tcW w:w="2126" w:type="dxa"/>
            <w:vAlign w:val="center"/>
          </w:tcPr>
          <w:p w:rsidR="00C55CB6" w:rsidRDefault="009D27BC" w:rsidP="009D27BC">
            <w:pPr>
              <w:jc w:val="center"/>
            </w:pPr>
            <w:r>
              <w:t>2700</w:t>
            </w:r>
          </w:p>
        </w:tc>
        <w:tc>
          <w:tcPr>
            <w:tcW w:w="1985" w:type="dxa"/>
            <w:vAlign w:val="center"/>
          </w:tcPr>
          <w:p w:rsidR="00C55CB6" w:rsidRDefault="009D27BC" w:rsidP="009D27BC">
            <w:pPr>
              <w:jc w:val="center"/>
            </w:pPr>
            <w:r>
              <w:t>3000</w:t>
            </w:r>
          </w:p>
        </w:tc>
        <w:tc>
          <w:tcPr>
            <w:tcW w:w="1975" w:type="dxa"/>
            <w:vAlign w:val="center"/>
          </w:tcPr>
          <w:p w:rsidR="00C55CB6" w:rsidRDefault="009D27BC" w:rsidP="009D27BC">
            <w:pPr>
              <w:jc w:val="center"/>
            </w:pPr>
            <w:r>
              <w:t>2700</w:t>
            </w:r>
          </w:p>
        </w:tc>
      </w:tr>
    </w:tbl>
    <w:p w:rsidR="00456A58" w:rsidRPr="00A46110" w:rsidRDefault="00A46110" w:rsidP="00A46110">
      <w:pPr>
        <w:jc w:val="center"/>
        <w:rPr>
          <w:sz w:val="20"/>
          <w:szCs w:val="20"/>
        </w:rPr>
      </w:pPr>
      <w:r>
        <w:rPr>
          <w:sz w:val="20"/>
          <w:szCs w:val="20"/>
        </w:rPr>
        <w:t>(Source : site du fabricant Philips)</w:t>
      </w:r>
    </w:p>
    <w:p w:rsidR="00127625" w:rsidRPr="00127625" w:rsidRDefault="00127625" w:rsidP="00127625">
      <w:pPr>
        <w:ind w:left="567"/>
        <w:rPr>
          <w:i/>
        </w:rPr>
      </w:pPr>
      <w:r>
        <w:rPr>
          <w:i/>
          <w:u w:val="single"/>
        </w:rPr>
        <w:t>Données </w:t>
      </w:r>
      <w:r>
        <w:rPr>
          <w:i/>
        </w:rPr>
        <w:t>:</w:t>
      </w:r>
    </w:p>
    <w:p w:rsidR="00127625" w:rsidRPr="00863B2C" w:rsidRDefault="006D40A6" w:rsidP="00127625">
      <w:pPr>
        <w:ind w:left="567"/>
        <w:rPr>
          <w:i/>
        </w:rPr>
      </w:pPr>
      <w:r>
        <w:rPr>
          <w:i/>
        </w:rPr>
        <w:t>F</w:t>
      </w:r>
      <w:r w:rsidR="00127625" w:rsidRPr="00863B2C">
        <w:rPr>
          <w:i/>
        </w:rPr>
        <w:t>lux lumineux</w:t>
      </w:r>
      <w:r>
        <w:rPr>
          <w:i/>
        </w:rPr>
        <w:t> : Φ</w:t>
      </w:r>
    </w:p>
    <w:p w:rsidR="00127625" w:rsidRDefault="006D40A6" w:rsidP="00A46110">
      <w:pPr>
        <w:ind w:left="567"/>
        <w:rPr>
          <w:i/>
        </w:rPr>
      </w:pPr>
      <w:r>
        <w:rPr>
          <w:i/>
        </w:rPr>
        <w:t>I</w:t>
      </w:r>
      <w:r w:rsidR="00127625">
        <w:rPr>
          <w:i/>
        </w:rPr>
        <w:t>ntensité lumineuse pour une source dont I est indépendante de la direction</w:t>
      </w:r>
      <w:r>
        <w:rPr>
          <w:i/>
        </w:rPr>
        <w:t> : I</w:t>
      </w:r>
    </w:p>
    <w:p w:rsidR="00A46110" w:rsidRDefault="00865C01" w:rsidP="00A46110">
      <w:pPr>
        <w:ind w:left="567"/>
        <w:rPr>
          <w:i/>
        </w:rPr>
      </w:pPr>
      <w:r>
        <w:rPr>
          <w:i/>
          <w:noProof/>
        </w:rPr>
        <w:pict>
          <v:shape id="_x0000_s1058" type="#_x0000_t75" style="position:absolute;left:0;text-align:left;margin-left:285.3pt;margin-top:8.45pt;width:89.25pt;height:15.75pt;z-index:-251643904;mso-position-horizontal-relative:text;mso-position-vertical-relative:text">
            <v:imagedata r:id="rId22" o:title=""/>
          </v:shape>
          <o:OLEObject Type="Embed" ProgID="Equation.DSMT4" ShapeID="_x0000_s1058" DrawAspect="Content" ObjectID="_1537159082" r:id="rId23"/>
        </w:pict>
      </w:r>
      <w:r>
        <w:rPr>
          <w:noProof/>
        </w:rPr>
        <w:pict>
          <v:shape id="_x0000_s1055" type="#_x0000_t75" style="position:absolute;left:0;text-align:left;margin-left:240.15pt;margin-top:.35pt;width:33pt;height:30.75pt;z-index:-251646976;mso-position-horizontal-relative:text;mso-position-vertical-relative:text">
            <v:imagedata r:id="rId24" o:title=""/>
          </v:shape>
          <o:OLEObject Type="Embed" ProgID="Equation.DSMT4" ShapeID="_x0000_s1055" DrawAspect="Content" ObjectID="_1537159083" r:id="rId25"/>
        </w:pict>
      </w:r>
      <w:r w:rsidR="006D40A6">
        <w:rPr>
          <w:i/>
        </w:rPr>
        <w:t>A</w:t>
      </w:r>
      <w:r w:rsidR="00A46110">
        <w:rPr>
          <w:i/>
        </w:rPr>
        <w:t xml:space="preserve">ngle </w:t>
      </w:r>
      <w:r w:rsidR="00127625">
        <w:rPr>
          <w:i/>
        </w:rPr>
        <w:t>solide dans lequel le spot émet</w:t>
      </w:r>
      <w:r w:rsidR="006D40A6">
        <w:rPr>
          <w:i/>
        </w:rPr>
        <w:t> : Ω</w:t>
      </w:r>
    </w:p>
    <w:p w:rsidR="00127625" w:rsidRPr="00E25A50" w:rsidRDefault="006D40A6" w:rsidP="00E25A50">
      <w:pPr>
        <w:ind w:left="567"/>
        <w:rPr>
          <w:i/>
        </w:rPr>
      </w:pPr>
      <w:r>
        <w:rPr>
          <w:i/>
        </w:rPr>
        <w:t>D</w:t>
      </w:r>
      <w:r w:rsidR="00127625">
        <w:rPr>
          <w:i/>
        </w:rPr>
        <w:t>emi-angle du faisceau émis</w:t>
      </w:r>
      <w:r>
        <w:rPr>
          <w:i/>
        </w:rPr>
        <w:t> : α</w:t>
      </w:r>
    </w:p>
    <w:p w:rsidR="00EE57A3" w:rsidRDefault="00EE57A3" w:rsidP="001E424D">
      <w:r>
        <w:t xml:space="preserve">  2) a- En utilisant les documents</w:t>
      </w:r>
      <w:r w:rsidR="00F87D7D">
        <w:t xml:space="preserve"> précédents</w:t>
      </w:r>
      <w:r>
        <w:t>, déterminer parmi les modèles de spots A, B et C, celui que le couple choisira pour obtenir un éclairage similaire à ce qu’il avait avec des spots halogènes, c’est-à-dire même flux lumineux émis et même sensation de couleur.</w:t>
      </w:r>
    </w:p>
    <w:p w:rsidR="00EE57A3" w:rsidRDefault="00EE57A3" w:rsidP="001E424D">
      <w:r>
        <w:t xml:space="preserve">          Justifier.</w:t>
      </w:r>
    </w:p>
    <w:p w:rsidR="00195F54" w:rsidRDefault="00195F54" w:rsidP="001E424D"/>
    <w:p w:rsidR="00BD28D6" w:rsidRPr="00BD28D6" w:rsidRDefault="00BD28D6" w:rsidP="001E424D">
      <w:r>
        <w:t xml:space="preserve"> L’efficacité lumineuse du spot à LED équivalent au spot halogène vaut k</w:t>
      </w:r>
      <w:r w:rsidR="00127625">
        <w:t xml:space="preserve"> </w:t>
      </w:r>
      <w:r>
        <w:t>=</w:t>
      </w:r>
      <w:r w:rsidR="00127625">
        <w:t xml:space="preserve"> </w:t>
      </w:r>
      <w:r>
        <w:t>61 lm.W</w:t>
      </w:r>
      <w:r>
        <w:rPr>
          <w:vertAlign w:val="superscript"/>
        </w:rPr>
        <w:t>-1</w:t>
      </w:r>
      <w:r>
        <w:t>.</w:t>
      </w:r>
    </w:p>
    <w:p w:rsidR="001E424D" w:rsidRDefault="00371865" w:rsidP="001E424D">
      <w:r>
        <w:t xml:space="preserve">     </w:t>
      </w:r>
      <w:r w:rsidR="00EE57A3">
        <w:t xml:space="preserve"> </w:t>
      </w:r>
      <w:r w:rsidR="00195F54">
        <w:t xml:space="preserve">b- </w:t>
      </w:r>
      <w:r w:rsidR="00BD28D6">
        <w:t>Calculer la puissance électrique P consommée par ce spot.</w:t>
      </w:r>
    </w:p>
    <w:p w:rsidR="00BD28D6" w:rsidRDefault="00BD28D6" w:rsidP="001E424D">
      <w:r>
        <w:t xml:space="preserve">  </w:t>
      </w:r>
      <w:r w:rsidR="00A46110">
        <w:t xml:space="preserve"> </w:t>
      </w:r>
      <w:r w:rsidR="00371865">
        <w:t xml:space="preserve">   </w:t>
      </w:r>
      <w:r>
        <w:t>Comparer avec la puissance électrique consommée par le spot halogène.</w:t>
      </w:r>
    </w:p>
    <w:p w:rsidR="00BD28D6" w:rsidRPr="001E424D" w:rsidRDefault="00BD28D6" w:rsidP="001E424D">
      <w:r>
        <w:t xml:space="preserve">  </w:t>
      </w:r>
      <w:r w:rsidR="00A46110">
        <w:t xml:space="preserve"> </w:t>
      </w:r>
      <w:r w:rsidR="00371865">
        <w:t xml:space="preserve">   </w:t>
      </w:r>
      <w:r>
        <w:t>L’interdiction prévue des spots halogènes vous semble-t-elle logique ?</w:t>
      </w:r>
    </w:p>
    <w:p w:rsidR="009B0B97" w:rsidRDefault="00127625" w:rsidP="00835E4D">
      <w:r>
        <w:t xml:space="preserve">      c- Calculer l’angle solide dans lequel ce spot émet.</w:t>
      </w:r>
    </w:p>
    <w:p w:rsidR="002B0CAD" w:rsidRDefault="002B0CAD" w:rsidP="00835E4D"/>
    <w:p w:rsidR="00127625" w:rsidRDefault="00127625" w:rsidP="00835E4D">
      <w:r>
        <w:t>On fait l’hypothèse que ce spot à LED émet uniformément dans toutes les directions du cône d’émission.</w:t>
      </w:r>
    </w:p>
    <w:p w:rsidR="00127625" w:rsidRDefault="00127625" w:rsidP="00835E4D">
      <w:r>
        <w:t xml:space="preserve">      d- En déduire la valeur de l’intensité lumineuse I émise par le spot.</w:t>
      </w:r>
    </w:p>
    <w:p w:rsidR="00127625" w:rsidRDefault="00127625" w:rsidP="00835E4D">
      <w:r>
        <w:t xml:space="preserve">          Comparer avec les données du document.</w:t>
      </w:r>
    </w:p>
    <w:p w:rsidR="00127625" w:rsidRDefault="00127625" w:rsidP="00835E4D">
      <w:r>
        <w:t xml:space="preserve">          L’hypothèse formulée est-elle valide ?</w:t>
      </w:r>
    </w:p>
    <w:p w:rsidR="00195F54" w:rsidRDefault="00195F54" w:rsidP="00835E4D"/>
    <w:p w:rsidR="00127625" w:rsidRDefault="00F04676" w:rsidP="00835E4D">
      <w:r>
        <w:t xml:space="preserve"> Les spots A, B et C sont des spots dits de mise en valeur.</w:t>
      </w:r>
    </w:p>
    <w:p w:rsidR="00F04676" w:rsidRDefault="00F04676" w:rsidP="00835E4D">
      <w:r>
        <w:t xml:space="preserve"> Il existe également des spots à </w:t>
      </w:r>
      <w:r w:rsidRPr="00F87D7D">
        <w:rPr>
          <w:u w:val="single"/>
        </w:rPr>
        <w:t>LED à grand angle</w:t>
      </w:r>
      <w:r>
        <w:t xml:space="preserve"> qui pourraient constituer un choix intéressant pour le couple.</w:t>
      </w:r>
    </w:p>
    <w:p w:rsidR="00F04676" w:rsidRDefault="00F04676" w:rsidP="00835E4D">
      <w:r>
        <w:t xml:space="preserve"> L’angle du faisceau est en effet un critère de choix important qui dépend de la destination des spots, c’est-à-dire de l’usage qui en sera fait.</w:t>
      </w:r>
    </w:p>
    <w:p w:rsidR="00F04676" w:rsidRDefault="00F04676" w:rsidP="00835E4D">
      <w:r>
        <w:t xml:space="preserve">      e- Répondre par </w:t>
      </w:r>
      <w:r w:rsidRPr="00F04676">
        <w:rPr>
          <w:i/>
        </w:rPr>
        <w:t>vrai</w:t>
      </w:r>
      <w:r>
        <w:t xml:space="preserve"> ou </w:t>
      </w:r>
      <w:r w:rsidRPr="00F04676">
        <w:rPr>
          <w:i/>
        </w:rPr>
        <w:t>faux</w:t>
      </w:r>
      <w:r>
        <w:t xml:space="preserve"> aux deux affirmations suivantes :</w:t>
      </w:r>
    </w:p>
    <w:p w:rsidR="00F04676" w:rsidRDefault="00F04676" w:rsidP="00F04676">
      <w:pPr>
        <w:ind w:left="737"/>
      </w:pPr>
      <w:r>
        <w:t>e</w:t>
      </w:r>
      <w:r>
        <w:rPr>
          <w:vertAlign w:val="subscript"/>
        </w:rPr>
        <w:t>1</w:t>
      </w:r>
      <w:r>
        <w:t>- Le faisceau émis par un spot à LED dont l’angle d</w:t>
      </w:r>
      <w:r w:rsidR="00A951E2">
        <w:t>e faisceau est 100° est plus dir</w:t>
      </w:r>
      <w:r>
        <w:t>ectif que le faisceau des spots A, B et C.</w:t>
      </w:r>
    </w:p>
    <w:p w:rsidR="00F04676" w:rsidRDefault="00F04676" w:rsidP="00F04676">
      <w:pPr>
        <w:ind w:left="737"/>
      </w:pPr>
      <w:r>
        <w:t>e</w:t>
      </w:r>
      <w:r>
        <w:rPr>
          <w:vertAlign w:val="subscript"/>
        </w:rPr>
        <w:t>2</w:t>
      </w:r>
      <w:r>
        <w:t>- Les spots à LED grand angle permettent de réduire les zones d’ombre.</w:t>
      </w:r>
    </w:p>
    <w:p w:rsidR="00195F54" w:rsidRDefault="00195F54" w:rsidP="00195F54">
      <w:pPr>
        <w:jc w:val="both"/>
      </w:pPr>
    </w:p>
    <w:p w:rsidR="00F87D7D" w:rsidRDefault="00F04676" w:rsidP="00F04676">
      <w:r>
        <w:t xml:space="preserve"> Le site internet du fabricant des ampoules à LED indique que ses ampoules émettant une lumière b</w:t>
      </w:r>
      <w:r w:rsidR="00195F54">
        <w:t>lanche utilisent une LED bleue.</w:t>
      </w:r>
    </w:p>
    <w:p w:rsidR="00F87D7D" w:rsidRDefault="00F04676" w:rsidP="00F04676">
      <w:r>
        <w:t xml:space="preserve"> </w:t>
      </w:r>
      <w:r w:rsidR="004F2B79">
        <w:t xml:space="preserve"> 3) </w:t>
      </w:r>
      <w:r w:rsidR="00022AD0">
        <w:t>a-</w:t>
      </w:r>
      <w:r w:rsidR="004F2B79">
        <w:t>En éclairagisme, comment appelle-t-on</w:t>
      </w:r>
      <w:r w:rsidR="00F87D7D">
        <w:t xml:space="preserve"> les trois couleurs </w:t>
      </w:r>
      <w:r w:rsidR="00B85A61">
        <w:t>cités dans le document suivant.</w:t>
      </w:r>
    </w:p>
    <w:p w:rsidR="004F2B79" w:rsidRDefault="004F2B79" w:rsidP="004F2B79">
      <w:pPr>
        <w:jc w:val="center"/>
        <w:rPr>
          <w:i/>
          <w:u w:val="single"/>
        </w:rPr>
      </w:pPr>
      <w:r>
        <w:t xml:space="preserve">• </w:t>
      </w:r>
      <w:r>
        <w:rPr>
          <w:i/>
          <w:u w:val="single"/>
        </w:rPr>
        <w:t>Prix Nobel de physique 2014</w:t>
      </w:r>
    </w:p>
    <w:p w:rsidR="004F2B79" w:rsidRPr="004F2B79" w:rsidRDefault="004F2B79" w:rsidP="004F2B79">
      <w:r>
        <w:rPr>
          <w:noProof/>
        </w:rPr>
        <mc:AlternateContent>
          <mc:Choice Requires="wps">
            <w:drawing>
              <wp:anchor distT="0" distB="0" distL="114300" distR="114300" simplePos="0" relativeHeight="251674624" behindDoc="0" locked="0" layoutInCell="1" allowOverlap="1" wp14:anchorId="40592F53" wp14:editId="38796443">
                <wp:simplePos x="0" y="0"/>
                <wp:positionH relativeFrom="column">
                  <wp:align>center</wp:align>
                </wp:positionH>
                <wp:positionV relativeFrom="paragraph">
                  <wp:posOffset>0</wp:posOffset>
                </wp:positionV>
                <wp:extent cx="6315075" cy="1485900"/>
                <wp:effectExtent l="0" t="0" r="28575" b="19050"/>
                <wp:wrapNone/>
                <wp:docPr id="1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5075" cy="1485900"/>
                        </a:xfrm>
                        <a:prstGeom prst="rect">
                          <a:avLst/>
                        </a:prstGeom>
                        <a:solidFill>
                          <a:srgbClr val="FFFFFF"/>
                        </a:solidFill>
                        <a:ln w="9525">
                          <a:solidFill>
                            <a:srgbClr val="000000"/>
                          </a:solidFill>
                          <a:miter lim="800000"/>
                          <a:headEnd/>
                          <a:tailEnd/>
                        </a:ln>
                      </wps:spPr>
                      <wps:txbx>
                        <w:txbxContent>
                          <w:p w:rsidR="008B2DD8" w:rsidRDefault="008B2DD8">
                            <w:r>
                              <w:t xml:space="preserve"> Le comité Nobel a attribué, ce mardi 7 octobre, le prix Nobel de physique 2014 à Isamu Akasaki et Hiroshi Amano de l’université de Nagoya au Japon, ainsi qu’à Shuji Nakamura, de l’université de Santa Barbara aux Etats-Unis.</w:t>
                            </w:r>
                          </w:p>
                          <w:p w:rsidR="008B2DD8" w:rsidRDefault="008B2DD8">
                            <w:r>
                              <w:t xml:space="preserve"> Il récompense </w:t>
                            </w:r>
                            <w:r>
                              <w:rPr>
                                <w:u w:val="single"/>
                              </w:rPr>
                              <w:t>leurs travaux sur la diode électroluminescente</w:t>
                            </w:r>
                            <w:r>
                              <w:t xml:space="preserve"> (ou LED en anglais, pour light-emitting diode) bleue, alors que les LED rouges ou vertes ont été mises au point dans les années 1960.</w:t>
                            </w:r>
                          </w:p>
                          <w:p w:rsidR="008B2DD8" w:rsidRDefault="008B2DD8">
                            <w:r>
                              <w:t xml:space="preserve"> Fabriquer une diode électroluminescente bleue restait un problème pour les physiciens.</w:t>
                            </w:r>
                          </w:p>
                          <w:p w:rsidR="008B2DD8" w:rsidRPr="00E25A50" w:rsidRDefault="008B2DD8" w:rsidP="00E25A50">
                            <w:pPr>
                              <w:jc w:val="center"/>
                              <w:rPr>
                                <w:sz w:val="20"/>
                                <w:szCs w:val="20"/>
                              </w:rPr>
                            </w:pPr>
                            <w:r>
                              <w:rPr>
                                <w:sz w:val="20"/>
                                <w:szCs w:val="20"/>
                              </w:rPr>
                              <w:t xml:space="preserve">(Source : </w:t>
                            </w:r>
                            <w:hyperlink r:id="rId26" w:history="1">
                              <w:r w:rsidRPr="00A820AB">
                                <w:rPr>
                                  <w:rStyle w:val="Lienhypertexte"/>
                                  <w:sz w:val="20"/>
                                  <w:szCs w:val="20"/>
                                </w:rPr>
                                <w:t>http://www.larecherche.fr/</w:t>
                              </w:r>
                            </w:hyperlink>
                            <w:r>
                              <w:rPr>
                                <w:sz w:val="20"/>
                                <w:szCs w:val="20"/>
                              </w:rPr>
                              <w:t xml:space="preserve"> </w:t>
                            </w:r>
                            <w:r>
                              <w:rPr>
                                <w:sz w:val="16"/>
                                <w:szCs w:val="16"/>
                              </w:rPr>
                              <w:t>(07-10-2014)</w:t>
                            </w:r>
                            <w:r>
                              <w:rPr>
                                <w:sz w:val="20"/>
                                <w:szCs w:val="2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margin-left:0;margin-top:0;width:497.25pt;height:117pt;z-index:25167462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">
                <v:textbox>
                  <w:txbxContent>
                    <w:p w:rsidR="008B2DD8" w:rsidRDefault="008B2DD8">
                      <w:r>
                        <w:t xml:space="preserve"> Le comité Nobel a attribué, ce mardi 7 octobre, le prix Nobel de physique 2014 à Isamu Akasaki et Hiroshi Amano de l’université de Nagoya au Japon, ainsi qu’à Shuji Nakamura, de l’université de Santa Barbara aux Etats-Unis.</w:t>
                      </w:r>
                    </w:p>
                    <w:p w:rsidR="008B2DD8" w:rsidRDefault="008B2DD8">
                      <w:r>
                        <w:t xml:space="preserve"> Il récompense </w:t>
                      </w:r>
                      <w:r>
                        <w:rPr>
                          <w:u w:val="single"/>
                        </w:rPr>
                        <w:t>leurs travaux sur la diode électroluminescente</w:t>
                      </w:r>
                      <w:r>
                        <w:t xml:space="preserve"> (ou LED en anglais, pour light-emitting diode) bleue, alors que les LED rouges ou vertes ont été mises au point dans les années 1960.</w:t>
                      </w:r>
                    </w:p>
                    <w:p w:rsidR="008B2DD8" w:rsidRDefault="008B2DD8">
                      <w:r>
                        <w:t xml:space="preserve"> Fabriquer une diode électroluminescente bleue restait un problème pour les physiciens.</w:t>
                      </w:r>
                    </w:p>
                    <w:p w:rsidR="008B2DD8" w:rsidRPr="00E25A50" w:rsidRDefault="008B2DD8" w:rsidP="00E25A50">
                      <w:pPr>
                        <w:jc w:val="center"/>
                        <w:rPr>
                          <w:sz w:val="20"/>
                          <w:szCs w:val="20"/>
                        </w:rPr>
                      </w:pPr>
                      <w:r>
                        <w:rPr>
                          <w:sz w:val="20"/>
                          <w:szCs w:val="20"/>
                        </w:rPr>
                        <w:t xml:space="preserve">(Source : </w:t>
                      </w:r>
                      <w:hyperlink r:id="rId27" w:history="1">
                        <w:r w:rsidRPr="00A820AB">
                          <w:rPr>
                            <w:rStyle w:val="Lienhypertexte"/>
                            <w:sz w:val="20"/>
                            <w:szCs w:val="20"/>
                          </w:rPr>
                          <w:t>http://www.larecherche.fr/</w:t>
                        </w:r>
                      </w:hyperlink>
                      <w:r>
                        <w:rPr>
                          <w:sz w:val="20"/>
                          <w:szCs w:val="20"/>
                        </w:rPr>
                        <w:t xml:space="preserve"> </w:t>
                      </w:r>
                      <w:r>
                        <w:rPr>
                          <w:sz w:val="16"/>
                          <w:szCs w:val="16"/>
                        </w:rPr>
                        <w:t>(07-10-2014)</w:t>
                      </w:r>
                      <w:r>
                        <w:rPr>
                          <w:sz w:val="20"/>
                          <w:szCs w:val="20"/>
                        </w:rPr>
                        <w:t>)</w:t>
                      </w:r>
                    </w:p>
                  </w:txbxContent>
                </v:textbox>
              </v:shape>
            </w:pict>
          </mc:Fallback>
        </mc:AlternateContent>
      </w:r>
    </w:p>
    <w:p w:rsidR="00F04676" w:rsidRDefault="00F04676" w:rsidP="00835E4D"/>
    <w:p w:rsidR="00F04676" w:rsidRDefault="00F04676" w:rsidP="00835E4D"/>
    <w:p w:rsidR="00F730B3" w:rsidRDefault="00F730B3" w:rsidP="00835E4D"/>
    <w:p w:rsidR="004F2B79" w:rsidRDefault="004F2B79" w:rsidP="00835E4D"/>
    <w:p w:rsidR="004F2B79" w:rsidRDefault="004F2B79" w:rsidP="00835E4D"/>
    <w:p w:rsidR="004F2B79" w:rsidRDefault="004F2B79" w:rsidP="00835E4D"/>
    <w:p w:rsidR="004F2B79" w:rsidRDefault="004F2B79" w:rsidP="00835E4D"/>
    <w:p w:rsidR="00022AD0" w:rsidRDefault="00022AD0" w:rsidP="00835E4D"/>
    <w:p w:rsidR="00022AD0" w:rsidRDefault="00022AD0" w:rsidP="00835E4D">
      <w:r>
        <w:t xml:space="preserve">     b- Pourquoi, d’après vous, la LED bleue, inventée en 1992, était-elle particulièrement attendue dans le domaine de l’éclairage ?</w:t>
      </w:r>
    </w:p>
    <w:p w:rsidR="00611790" w:rsidRDefault="00611790" w:rsidP="00835E4D"/>
    <w:p w:rsidR="009A43DA" w:rsidRDefault="009A43DA" w:rsidP="00835E4D">
      <w:pPr>
        <w:rPr>
          <w:b/>
          <w:u w:val="single"/>
        </w:rPr>
      </w:pPr>
      <w:r>
        <w:rPr>
          <w:b/>
          <w:u w:val="single"/>
        </w:rPr>
        <w:t>Chimie organique</w:t>
      </w:r>
    </w:p>
    <w:p w:rsidR="009A43DA" w:rsidRDefault="00502AE1" w:rsidP="009A43DA">
      <w:pPr>
        <w:ind w:left="170"/>
        <w:rPr>
          <w:u w:val="single"/>
        </w:rPr>
      </w:pPr>
      <w:r>
        <w:rPr>
          <w:u w:val="single"/>
        </w:rPr>
        <w:t>Peinture</w:t>
      </w:r>
    </w:p>
    <w:p w:rsidR="009A43DA" w:rsidRDefault="00502AE1" w:rsidP="009A43DA">
      <w:r>
        <w:t xml:space="preserve"> Pour les  chambres, </w:t>
      </w:r>
      <w:r w:rsidR="00C442BC">
        <w:t>le couple souhaite renouveler les peintures existantes.</w:t>
      </w:r>
    </w:p>
    <w:p w:rsidR="00C442BC" w:rsidRDefault="00C442BC" w:rsidP="009A43DA">
      <w:r>
        <w:t xml:space="preserve"> Devant la multitude de produits sur le </w:t>
      </w:r>
      <w:r w:rsidR="000B4E16">
        <w:t>marché, leur critère principal s</w:t>
      </w:r>
      <w:r>
        <w:t>era une peinture ayant une faible teneur en composés</w:t>
      </w:r>
      <w:r w:rsidR="000B4E16">
        <w:t xml:space="preserve"> </w:t>
      </w:r>
      <w:r>
        <w:t>organiques volatils</w:t>
      </w:r>
      <w:r w:rsidR="000B4E16">
        <w:t xml:space="preserve"> COV.</w:t>
      </w:r>
    </w:p>
    <w:p w:rsidR="000B4E16" w:rsidRPr="0073206B" w:rsidRDefault="000B4E16" w:rsidP="000B4E16">
      <w:pPr>
        <w:jc w:val="center"/>
      </w:pPr>
      <w:r w:rsidRPr="000B4E16">
        <w:rPr>
          <w:i/>
        </w:rPr>
        <w:t xml:space="preserve">• </w:t>
      </w:r>
      <w:r w:rsidRPr="000B4E16">
        <w:rPr>
          <w:i/>
          <w:u w:val="single"/>
        </w:rPr>
        <w:t>Informations sur les COV</w:t>
      </w:r>
    </w:p>
    <w:p w:rsidR="000B4E16" w:rsidRPr="000B4E16" w:rsidRDefault="000B4E16" w:rsidP="009A43DA">
      <w:r>
        <w:rPr>
          <w:noProof/>
        </w:rPr>
        <mc:AlternateContent>
          <mc:Choice Requires="wps">
            <w:drawing>
              <wp:anchor distT="0" distB="0" distL="114300" distR="114300" simplePos="0" relativeHeight="251685888" behindDoc="0" locked="0" layoutInCell="1" allowOverlap="1" wp14:editId="36B11C9B">
                <wp:simplePos x="0" y="0"/>
                <wp:positionH relativeFrom="column">
                  <wp:align>center</wp:align>
                </wp:positionH>
                <wp:positionV relativeFrom="paragraph">
                  <wp:posOffset>0</wp:posOffset>
                </wp:positionV>
                <wp:extent cx="6086475" cy="5076825"/>
                <wp:effectExtent l="0" t="0" r="28575" b="28575"/>
                <wp:wrapNone/>
                <wp:docPr id="2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6475" cy="5076825"/>
                        </a:xfrm>
                        <a:prstGeom prst="rect">
                          <a:avLst/>
                        </a:prstGeom>
                        <a:solidFill>
                          <a:srgbClr val="FFFFFF"/>
                        </a:solidFill>
                        <a:ln w="9525">
                          <a:solidFill>
                            <a:srgbClr val="000000"/>
                          </a:solidFill>
                          <a:miter lim="800000"/>
                          <a:headEnd/>
                          <a:tailEnd/>
                        </a:ln>
                      </wps:spPr>
                      <wps:txbx>
                        <w:txbxContent>
                          <w:p w:rsidR="008B2DD8" w:rsidRDefault="008B2DD8" w:rsidP="000C3A50">
                            <w:pPr>
                              <w:ind w:left="170"/>
                              <w:rPr>
                                <w:i/>
                              </w:rPr>
                            </w:pPr>
                            <w:r w:rsidRPr="0073206B">
                              <w:rPr>
                                <w:i/>
                                <w:u w:val="single"/>
                              </w:rPr>
                              <w:t>Qu’appelle-t-on COV</w:t>
                            </w:r>
                            <w:r>
                              <w:rPr>
                                <w:i/>
                              </w:rPr>
                              <w:t> ?</w:t>
                            </w:r>
                          </w:p>
                          <w:p w:rsidR="008B2DD8" w:rsidRDefault="008B2DD8" w:rsidP="000C3A50">
                            <w:r>
                              <w:t xml:space="preserve"> Les COV sont des composés organiques constitués des hydrocarbures et de leurs dérivés chimiques.</w:t>
                            </w:r>
                          </w:p>
                          <w:p w:rsidR="008B2DD8" w:rsidRDefault="008B2DD8" w:rsidP="000C3A50">
                            <w:r>
                              <w:t xml:space="preserve"> Ils sont ’’volatils’’ parce qu’ils émettent des vapeurs à température ambiante.</w:t>
                            </w:r>
                          </w:p>
                          <w:p w:rsidR="008B2DD8" w:rsidRDefault="008B2DD8" w:rsidP="000C3A50">
                            <w:r>
                              <w:t xml:space="preserve"> Exemples : butane, propane, éthanol, acétone, solvants dont les peintures ou encore solvants dans les encres.</w:t>
                            </w:r>
                          </w:p>
                          <w:p w:rsidR="008B2DD8" w:rsidRDefault="008B2DD8" w:rsidP="000C3A50">
                            <w:r>
                              <w:t xml:space="preserve"> Le méthane (CH</w:t>
                            </w:r>
                            <w:r>
                              <w:rPr>
                                <w:vertAlign w:val="subscript"/>
                              </w:rPr>
                              <w:t>4</w:t>
                            </w:r>
                            <w:r>
                              <w:t>) est un COV naturellement présent dans l’air ambiant, c’est pourquoi on le distingue des autres COV dits ’’non méthaniques’’ (COVNM).</w:t>
                            </w:r>
                          </w:p>
                          <w:p w:rsidR="008B2DD8" w:rsidRPr="0073206B" w:rsidRDefault="008B2DD8" w:rsidP="00B27A01">
                            <w:pPr>
                              <w:ind w:left="170"/>
                              <w:rPr>
                                <w:i/>
                                <w:u w:val="single"/>
                              </w:rPr>
                            </w:pPr>
                            <w:r w:rsidRPr="0073206B">
                              <w:rPr>
                                <w:i/>
                                <w:u w:val="single"/>
                              </w:rPr>
                              <w:t>Effets des COV</w:t>
                            </w:r>
                          </w:p>
                          <w:p w:rsidR="008B2DD8" w:rsidRDefault="008B2DD8" w:rsidP="0073206B">
                            <w:pPr>
                              <w:ind w:left="397"/>
                            </w:pPr>
                            <w:r>
                              <w:t xml:space="preserve">- </w:t>
                            </w:r>
                            <w:r>
                              <w:rPr>
                                <w:u w:val="single"/>
                              </w:rPr>
                              <w:t>Sur la santé </w:t>
                            </w:r>
                            <w:r>
                              <w:t>: les composés organiques tels que les aromatiques et les oléfines provoquent des irritations des yeux.</w:t>
                            </w:r>
                          </w:p>
                          <w:p w:rsidR="008B2DD8" w:rsidRDefault="008B2DD8" w:rsidP="0073206B">
                            <w:pPr>
                              <w:ind w:left="397"/>
                            </w:pPr>
                            <w:r>
                              <w:t xml:space="preserve"> Les aldéhydes irritent les muqueuses.</w:t>
                            </w:r>
                          </w:p>
                          <w:p w:rsidR="008B2DD8" w:rsidRDefault="008B2DD8" w:rsidP="0073206B">
                            <w:pPr>
                              <w:ind w:left="397"/>
                            </w:pPr>
                            <w:r>
                              <w:t xml:space="preserve"> Certains COV sont cancérigènes (benzène), d’autres toxiques pour la reproduction ou mutagènes ;</w:t>
                            </w:r>
                          </w:p>
                          <w:p w:rsidR="008B2DD8" w:rsidRDefault="008B2DD8" w:rsidP="0073206B">
                            <w:pPr>
                              <w:ind w:left="397"/>
                            </w:pPr>
                            <w:r>
                              <w:t xml:space="preserve">- </w:t>
                            </w:r>
                            <w:r>
                              <w:rPr>
                                <w:u w:val="single"/>
                              </w:rPr>
                              <w:t>Sur l’environnement </w:t>
                            </w:r>
                            <w:r>
                              <w:t>: combinés aux oxydes d’azote, sous l’effet des rayonnements du soleil et de la chaleur, ils favorisent la formation d’ozone (O</w:t>
                            </w:r>
                            <w:r>
                              <w:rPr>
                                <w:vertAlign w:val="subscript"/>
                              </w:rPr>
                              <w:t>3</w:t>
                            </w:r>
                            <w:r>
                              <w:t>) dans les basses couches de l’atmosphère.</w:t>
                            </w:r>
                          </w:p>
                          <w:p w:rsidR="008B2DD8" w:rsidRDefault="008B2DD8" w:rsidP="0073206B">
                            <w:pPr>
                              <w:ind w:left="397"/>
                            </w:pPr>
                            <w:r>
                              <w:t xml:space="preserve"> Les effets de ce polluant sont très néfastes (difficultés respiratoires, irritations oculaires,…).</w:t>
                            </w:r>
                          </w:p>
                          <w:p w:rsidR="008B2DD8" w:rsidRDefault="008B2DD8" w:rsidP="0073206B">
                            <w:pPr>
                              <w:ind w:left="170"/>
                            </w:pPr>
                            <w:r>
                              <w:rPr>
                                <w:i/>
                                <w:u w:val="single"/>
                              </w:rPr>
                              <w:t>Principales sources d’émission</w:t>
                            </w:r>
                          </w:p>
                          <w:p w:rsidR="008B2DD8" w:rsidRDefault="008B2DD8" w:rsidP="00175038">
                            <w:pPr>
                              <w:ind w:left="170"/>
                            </w:pPr>
                            <w:r>
                              <w:t xml:space="preserve"> Sous-secteurs sources d’émission en 2009 : Résidentiel 32% - Culture 11% - Construction 9,9% - Autres industries manufacturières 9,9% - Voitures particulières essence catalysées 5,6%.</w:t>
                            </w:r>
                          </w:p>
                          <w:p w:rsidR="008B2DD8" w:rsidRDefault="008B2DD8" w:rsidP="0073206B">
                            <w:pPr>
                              <w:ind w:left="283"/>
                              <w:jc w:val="center"/>
                              <w:rPr>
                                <w:sz w:val="20"/>
                                <w:szCs w:val="20"/>
                              </w:rPr>
                            </w:pPr>
                            <w:r>
                              <w:rPr>
                                <w:sz w:val="20"/>
                                <w:szCs w:val="20"/>
                              </w:rPr>
                              <w:t xml:space="preserve">(Source : </w:t>
                            </w:r>
                            <w:hyperlink r:id="rId28" w:history="1">
                              <w:r w:rsidRPr="00C01636">
                                <w:rPr>
                                  <w:rStyle w:val="Lienhypertexte"/>
                                  <w:sz w:val="20"/>
                                  <w:szCs w:val="20"/>
                                </w:rPr>
                                <w:t>http://www.entreprises.cci-paris-idf.fr/web/environnement/air-energie/reduire-emissions-atmospheriques/definition-cov</w:t>
                              </w:r>
                            </w:hyperlink>
                            <w:r>
                              <w:rPr>
                                <w:sz w:val="20"/>
                                <w:szCs w:val="20"/>
                              </w:rPr>
                              <w:t>)</w:t>
                            </w:r>
                          </w:p>
                          <w:p w:rsidR="008B2DD8" w:rsidRDefault="008B2DD8" w:rsidP="00B60CDD">
                            <w:pPr>
                              <w:ind w:left="170"/>
                              <w:rPr>
                                <w:i/>
                              </w:rPr>
                            </w:pPr>
                            <w:r>
                              <w:rPr>
                                <w:i/>
                                <w:u w:val="single"/>
                              </w:rPr>
                              <w:t>Comment s’en protéger </w:t>
                            </w:r>
                            <w:r>
                              <w:rPr>
                                <w:i/>
                              </w:rPr>
                              <w:t>?</w:t>
                            </w:r>
                          </w:p>
                          <w:p w:rsidR="008B2DD8" w:rsidRDefault="008B2DD8" w:rsidP="00B60CDD">
                            <w:r>
                              <w:t xml:space="preserve"> Un nouvel étiquetage a été créé pour guider les utilisateurs et leur permettre de savoir à quelle quantité de COV ils sont exposés lors du choix d’un produit.</w:t>
                            </w:r>
                          </w:p>
                          <w:p w:rsidR="008B2DD8" w:rsidRDefault="008B2DD8" w:rsidP="00B60CDD">
                            <w:r>
                              <w:t xml:space="preserve"> Notation : des produits : de A</w:t>
                            </w:r>
                            <w:r>
                              <w:rPr>
                                <w:vertAlign w:val="superscript"/>
                              </w:rPr>
                              <w:t>+</w:t>
                            </w:r>
                            <w:r>
                              <w:t xml:space="preserve"> pour les moins polluants à C pour les plus polluants.</w:t>
                            </w:r>
                          </w:p>
                          <w:p w:rsidR="008B2DD8" w:rsidRPr="00797A28" w:rsidRDefault="008B2DD8" w:rsidP="00797A28">
                            <w:pPr>
                              <w:jc w:val="center"/>
                              <w:rPr>
                                <w:sz w:val="20"/>
                                <w:szCs w:val="20"/>
                              </w:rPr>
                            </w:pPr>
                            <w:r>
                              <w:rPr>
                                <w:sz w:val="20"/>
                                <w:szCs w:val="20"/>
                              </w:rPr>
                              <w:t xml:space="preserve">(Source : </w:t>
                            </w:r>
                            <w:hyperlink r:id="rId29" w:history="1">
                              <w:r w:rsidRPr="00C01636">
                                <w:rPr>
                                  <w:rStyle w:val="Lienhypertexte"/>
                                  <w:sz w:val="20"/>
                                  <w:szCs w:val="20"/>
                                </w:rPr>
                                <w:t>http://www.info-batiment.com/2012/08/07/le-danger-des</w:t>
                              </w:r>
                            </w:hyperlink>
                            <w:r>
                              <w:rPr>
                                <w:sz w:val="20"/>
                                <w:szCs w:val="20"/>
                              </w:rPr>
                              <w:t>-cov)</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margin-left:0;margin-top:0;width:479.25pt;height:399.75pt;z-index:25168588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">
                <v:textbox>
                  <w:txbxContent>
                    <w:p w:rsidR="008B2DD8" w:rsidRDefault="008B2DD8" w:rsidP="000C3A50">
                      <w:pPr>
                        <w:ind w:left="170"/>
                        <w:rPr>
                          <w:i/>
                        </w:rPr>
                      </w:pPr>
                      <w:r w:rsidRPr="0073206B">
                        <w:rPr>
                          <w:i/>
                          <w:u w:val="single"/>
                        </w:rPr>
                        <w:t>Qu’appelle-t-on COV</w:t>
                      </w:r>
                      <w:r>
                        <w:rPr>
                          <w:i/>
                        </w:rPr>
                        <w:t> ?</w:t>
                      </w:r>
                    </w:p>
                    <w:p w:rsidR="008B2DD8" w:rsidRDefault="008B2DD8" w:rsidP="000C3A50">
                      <w:r>
                        <w:t xml:space="preserve"> Les COV sont des composés organiques constitués des hydrocarbures et de leurs dérivés chimiques.</w:t>
                      </w:r>
                    </w:p>
                    <w:p w:rsidR="008B2DD8" w:rsidRDefault="008B2DD8" w:rsidP="000C3A50">
                      <w:r>
                        <w:t xml:space="preserve"> Ils sont ’’volatils’’ parce qu’ils émettent des vapeurs à température ambiante.</w:t>
                      </w:r>
                    </w:p>
                    <w:p w:rsidR="008B2DD8" w:rsidRDefault="008B2DD8" w:rsidP="000C3A50">
                      <w:r>
                        <w:t xml:space="preserve"> Exemples : butane, propane, éthanol, acétone, solvants dont les peintures ou encore solvants dans les encres.</w:t>
                      </w:r>
                    </w:p>
                    <w:p w:rsidR="008B2DD8" w:rsidRDefault="008B2DD8" w:rsidP="000C3A50">
                      <w:r>
                        <w:t xml:space="preserve"> Le méthane (CH</w:t>
                      </w:r>
                      <w:r>
                        <w:rPr>
                          <w:vertAlign w:val="subscript"/>
                        </w:rPr>
                        <w:t>4</w:t>
                      </w:r>
                      <w:r>
                        <w:t>) est un COV naturellement présent dans l’air ambiant, c’est pourquoi on le distingue des autres COV dits ’’non méthaniques’’ (COVNM).</w:t>
                      </w:r>
                    </w:p>
                    <w:p w:rsidR="008B2DD8" w:rsidRPr="0073206B" w:rsidRDefault="008B2DD8" w:rsidP="00B27A01">
                      <w:pPr>
                        <w:ind w:left="170"/>
                        <w:rPr>
                          <w:i/>
                          <w:u w:val="single"/>
                        </w:rPr>
                      </w:pPr>
                      <w:r w:rsidRPr="0073206B">
                        <w:rPr>
                          <w:i/>
                          <w:u w:val="single"/>
                        </w:rPr>
                        <w:t>Effets des COV</w:t>
                      </w:r>
                    </w:p>
                    <w:p w:rsidR="008B2DD8" w:rsidRDefault="008B2DD8" w:rsidP="0073206B">
                      <w:pPr>
                        <w:ind w:left="397"/>
                      </w:pPr>
                      <w:r>
                        <w:t xml:space="preserve">- </w:t>
                      </w:r>
                      <w:r>
                        <w:rPr>
                          <w:u w:val="single"/>
                        </w:rPr>
                        <w:t>Sur la santé </w:t>
                      </w:r>
                      <w:r>
                        <w:t>: les composés organiques tels que les aromatiques et les oléfines provoquent des irritations des yeux.</w:t>
                      </w:r>
                    </w:p>
                    <w:p w:rsidR="008B2DD8" w:rsidRDefault="008B2DD8" w:rsidP="0073206B">
                      <w:pPr>
                        <w:ind w:left="397"/>
                      </w:pPr>
                      <w:r>
                        <w:t xml:space="preserve"> Les aldéhydes irritent les muqueuses.</w:t>
                      </w:r>
                    </w:p>
                    <w:p w:rsidR="008B2DD8" w:rsidRDefault="008B2DD8" w:rsidP="0073206B">
                      <w:pPr>
                        <w:ind w:left="397"/>
                      </w:pPr>
                      <w:r>
                        <w:t xml:space="preserve"> Certains COV sont cancérigènes (benzène), d’autres toxiques pour la reproduction ou mutagènes ;</w:t>
                      </w:r>
                    </w:p>
                    <w:p w:rsidR="008B2DD8" w:rsidRDefault="008B2DD8" w:rsidP="0073206B">
                      <w:pPr>
                        <w:ind w:left="397"/>
                      </w:pPr>
                      <w:r>
                        <w:t xml:space="preserve">- </w:t>
                      </w:r>
                      <w:r>
                        <w:rPr>
                          <w:u w:val="single"/>
                        </w:rPr>
                        <w:t>Sur l’environnement </w:t>
                      </w:r>
                      <w:r>
                        <w:t>: combinés aux oxydes d’azote, sous l’effet des rayonnements du soleil et de la chaleur, ils favorisent la formation d’ozone (O</w:t>
                      </w:r>
                      <w:r>
                        <w:rPr>
                          <w:vertAlign w:val="subscript"/>
                        </w:rPr>
                        <w:t>3</w:t>
                      </w:r>
                      <w:r>
                        <w:t>) dans les basses couches de l’atmosphère.</w:t>
                      </w:r>
                    </w:p>
                    <w:p w:rsidR="008B2DD8" w:rsidRDefault="008B2DD8" w:rsidP="0073206B">
                      <w:pPr>
                        <w:ind w:left="397"/>
                      </w:pPr>
                      <w:r>
                        <w:t xml:space="preserve"> Les effets de ce polluant sont très néfastes (difficultés respiratoires, irritations oculaires,…).</w:t>
                      </w:r>
                    </w:p>
                    <w:p w:rsidR="008B2DD8" w:rsidRDefault="008B2DD8" w:rsidP="0073206B">
                      <w:pPr>
                        <w:ind w:left="170"/>
                      </w:pPr>
                      <w:r>
                        <w:rPr>
                          <w:i/>
                          <w:u w:val="single"/>
                        </w:rPr>
                        <w:t>Principales sources d’émission</w:t>
                      </w:r>
                    </w:p>
                    <w:p w:rsidR="008B2DD8" w:rsidRDefault="008B2DD8" w:rsidP="00175038">
                      <w:pPr>
                        <w:ind w:left="170"/>
                      </w:pPr>
                      <w:r>
                        <w:t xml:space="preserve"> Sous-secteurs sources d’émission en 2009 : Résidentiel 32% - Culture 11% - Construction 9,9% - Autres industries manufacturières 9,9% - Voitures particulières essence catalysées 5,6%.</w:t>
                      </w:r>
                    </w:p>
                    <w:p w:rsidR="008B2DD8" w:rsidRDefault="008B2DD8" w:rsidP="0073206B">
                      <w:pPr>
                        <w:ind w:left="283"/>
                        <w:jc w:val="center"/>
                        <w:rPr>
                          <w:sz w:val="20"/>
                          <w:szCs w:val="20"/>
                        </w:rPr>
                      </w:pPr>
                      <w:r>
                        <w:rPr>
                          <w:sz w:val="20"/>
                          <w:szCs w:val="20"/>
                        </w:rPr>
                        <w:t xml:space="preserve">(Source : </w:t>
                      </w:r>
                      <w:hyperlink r:id="rId30" w:history="1">
                        <w:r w:rsidRPr="00C01636">
                          <w:rPr>
                            <w:rStyle w:val="Lienhypertexte"/>
                            <w:sz w:val="20"/>
                            <w:szCs w:val="20"/>
                          </w:rPr>
                          <w:t>http://www.entreprises.cci-paris-idf.fr/web/environnement/air-energie/reduire-emissions-atmospheriques/definition-cov</w:t>
                        </w:r>
                      </w:hyperlink>
                      <w:r>
                        <w:rPr>
                          <w:sz w:val="20"/>
                          <w:szCs w:val="20"/>
                        </w:rPr>
                        <w:t>)</w:t>
                      </w:r>
                    </w:p>
                    <w:p w:rsidR="008B2DD8" w:rsidRDefault="008B2DD8" w:rsidP="00B60CDD">
                      <w:pPr>
                        <w:ind w:left="170"/>
                        <w:rPr>
                          <w:i/>
                        </w:rPr>
                      </w:pPr>
                      <w:r>
                        <w:rPr>
                          <w:i/>
                          <w:u w:val="single"/>
                        </w:rPr>
                        <w:t>Comment s’en protéger </w:t>
                      </w:r>
                      <w:r>
                        <w:rPr>
                          <w:i/>
                        </w:rPr>
                        <w:t>?</w:t>
                      </w:r>
                    </w:p>
                    <w:p w:rsidR="008B2DD8" w:rsidRDefault="008B2DD8" w:rsidP="00B60CDD">
                      <w:r>
                        <w:t xml:space="preserve"> Un nouvel étiquetage a été créé pour guider les utilisateurs et leur permettre de savoir à quelle quantité de COV ils sont exposés lors du choix d’un produit.</w:t>
                      </w:r>
                    </w:p>
                    <w:p w:rsidR="008B2DD8" w:rsidRDefault="008B2DD8" w:rsidP="00B60CDD">
                      <w:r>
                        <w:t xml:space="preserve"> Notation : des produits : de A</w:t>
                      </w:r>
                      <w:r>
                        <w:rPr>
                          <w:vertAlign w:val="superscript"/>
                        </w:rPr>
                        <w:t>+</w:t>
                      </w:r>
                      <w:r>
                        <w:t xml:space="preserve"> pour les moins polluants à C pour les plus polluants.</w:t>
                      </w:r>
                    </w:p>
                    <w:p w:rsidR="008B2DD8" w:rsidRPr="00797A28" w:rsidRDefault="008B2DD8" w:rsidP="00797A28">
                      <w:pPr>
                        <w:jc w:val="center"/>
                        <w:rPr>
                          <w:sz w:val="20"/>
                          <w:szCs w:val="20"/>
                        </w:rPr>
                      </w:pPr>
                      <w:r>
                        <w:rPr>
                          <w:sz w:val="20"/>
                          <w:szCs w:val="20"/>
                        </w:rPr>
                        <w:t xml:space="preserve">(Source : </w:t>
                      </w:r>
                      <w:hyperlink r:id="rId31" w:history="1">
                        <w:r w:rsidRPr="00C01636">
                          <w:rPr>
                            <w:rStyle w:val="Lienhypertexte"/>
                            <w:sz w:val="20"/>
                            <w:szCs w:val="20"/>
                          </w:rPr>
                          <w:t>http://www.info-batiment.com/2012/08/07/le-danger-des</w:t>
                        </w:r>
                      </w:hyperlink>
                      <w:r>
                        <w:rPr>
                          <w:sz w:val="20"/>
                          <w:szCs w:val="20"/>
                        </w:rPr>
                        <w:t>-cov)</w:t>
                      </w:r>
                    </w:p>
                  </w:txbxContent>
                </v:textbox>
              </v:shape>
            </w:pict>
          </mc:Fallback>
        </mc:AlternateContent>
      </w:r>
    </w:p>
    <w:p w:rsidR="00952DA5" w:rsidRDefault="00952DA5" w:rsidP="009A43DA"/>
    <w:p w:rsidR="0063169B" w:rsidRDefault="0063169B" w:rsidP="009A43DA"/>
    <w:p w:rsidR="00982367" w:rsidRDefault="00982367" w:rsidP="009A43DA"/>
    <w:p w:rsidR="006078D8" w:rsidRDefault="006078D8" w:rsidP="009A43DA"/>
    <w:p w:rsidR="006078D8" w:rsidRDefault="006078D8" w:rsidP="009A43DA"/>
    <w:p w:rsidR="006078D8" w:rsidRDefault="006078D8" w:rsidP="009A43DA"/>
    <w:p w:rsidR="006078D8" w:rsidRDefault="006078D8" w:rsidP="009A43DA"/>
    <w:p w:rsidR="006078D8" w:rsidRDefault="006078D8" w:rsidP="009A43DA"/>
    <w:p w:rsidR="006078D8" w:rsidRDefault="006078D8" w:rsidP="009A43DA"/>
    <w:p w:rsidR="006078D8" w:rsidRDefault="006078D8" w:rsidP="009A43DA"/>
    <w:p w:rsidR="006078D8" w:rsidRDefault="006078D8" w:rsidP="009A43DA"/>
    <w:p w:rsidR="00982367" w:rsidRDefault="00982367" w:rsidP="009A43DA"/>
    <w:p w:rsidR="00982367" w:rsidRDefault="00982367" w:rsidP="009A43DA"/>
    <w:p w:rsidR="00982367" w:rsidRDefault="00982367" w:rsidP="009A43DA"/>
    <w:p w:rsidR="00982367" w:rsidRDefault="00982367" w:rsidP="009A43DA"/>
    <w:p w:rsidR="00982367" w:rsidRDefault="00982367" w:rsidP="009A43DA"/>
    <w:p w:rsidR="00982367" w:rsidRDefault="00982367" w:rsidP="009A43DA"/>
    <w:p w:rsidR="000B4E16" w:rsidRDefault="000B4E16" w:rsidP="009A43DA"/>
    <w:p w:rsidR="000B4E16" w:rsidRDefault="000B4E16" w:rsidP="009A43DA"/>
    <w:p w:rsidR="000B4E16" w:rsidRDefault="000B4E16" w:rsidP="009A43DA"/>
    <w:p w:rsidR="000B4E16" w:rsidRDefault="000B4E16" w:rsidP="009A43DA"/>
    <w:p w:rsidR="000B4E16" w:rsidRDefault="000B4E16" w:rsidP="009A43DA"/>
    <w:p w:rsidR="002A4560" w:rsidRDefault="002A4560" w:rsidP="009A43DA"/>
    <w:p w:rsidR="002A4560" w:rsidRDefault="002A4560" w:rsidP="009A43DA"/>
    <w:p w:rsidR="002A4560" w:rsidRDefault="002A4560" w:rsidP="009A43DA"/>
    <w:p w:rsidR="002A4560" w:rsidRDefault="002A4560" w:rsidP="009A43DA"/>
    <w:p w:rsidR="00797A28" w:rsidRDefault="00797A28" w:rsidP="009A43DA"/>
    <w:p w:rsidR="00797A28" w:rsidRDefault="00797A28" w:rsidP="009A43DA"/>
    <w:p w:rsidR="00F35CF1" w:rsidRDefault="00F35CF1" w:rsidP="009A43DA">
      <w:r>
        <w:br w:type="page"/>
      </w:r>
    </w:p>
    <w:p w:rsidR="00175038" w:rsidRDefault="003511CA" w:rsidP="003511CA">
      <w:pPr>
        <w:jc w:val="center"/>
        <w:rPr>
          <w:i/>
          <w:u w:val="single"/>
        </w:rPr>
      </w:pPr>
      <w:r>
        <w:lastRenderedPageBreak/>
        <w:t xml:space="preserve">• </w:t>
      </w:r>
      <w:r>
        <w:rPr>
          <w:i/>
          <w:u w:val="single"/>
        </w:rPr>
        <w:t>Peinture acrylique et peinture glycérophtalique</w:t>
      </w:r>
    </w:p>
    <w:p w:rsidR="003511CA" w:rsidRPr="003511CA" w:rsidRDefault="003511CA" w:rsidP="003511CA">
      <w:r>
        <w:rPr>
          <w:noProof/>
        </w:rPr>
        <mc:AlternateContent>
          <mc:Choice Requires="wps">
            <w:drawing>
              <wp:anchor distT="0" distB="0" distL="114300" distR="114300" simplePos="0" relativeHeight="251688960" behindDoc="0" locked="0" layoutInCell="1" allowOverlap="1" wp14:editId="36B11C9B">
                <wp:simplePos x="0" y="0"/>
                <wp:positionH relativeFrom="column">
                  <wp:align>center</wp:align>
                </wp:positionH>
                <wp:positionV relativeFrom="paragraph">
                  <wp:posOffset>0</wp:posOffset>
                </wp:positionV>
                <wp:extent cx="5986130" cy="3955311"/>
                <wp:effectExtent l="0" t="0" r="15240" b="26670"/>
                <wp:wrapNone/>
                <wp:docPr id="2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6130" cy="3955311"/>
                        </a:xfrm>
                        <a:prstGeom prst="rect">
                          <a:avLst/>
                        </a:prstGeom>
                        <a:solidFill>
                          <a:srgbClr val="FFFFFF"/>
                        </a:solidFill>
                        <a:ln w="9525">
                          <a:solidFill>
                            <a:srgbClr val="000000"/>
                          </a:solidFill>
                          <a:miter lim="800000"/>
                          <a:headEnd/>
                          <a:tailEnd/>
                        </a:ln>
                      </wps:spPr>
                      <wps:txbx>
                        <w:txbxContent>
                          <w:p w:rsidR="008B2DD8" w:rsidRDefault="008B2DD8">
                            <w:r>
                              <w:t>1- Les peintures contiennent différents composants :</w:t>
                            </w:r>
                          </w:p>
                          <w:p w:rsidR="008B2DD8" w:rsidRDefault="008B2DD8" w:rsidP="003511CA">
                            <w:pPr>
                              <w:ind w:left="170"/>
                            </w:pPr>
                            <w:r>
                              <w:t xml:space="preserve">- </w:t>
                            </w:r>
                            <w:r>
                              <w:rPr>
                                <w:i/>
                                <w:u w:val="single"/>
                              </w:rPr>
                              <w:t>Liants ou</w:t>
                            </w:r>
                            <w:r w:rsidRPr="003511CA">
                              <w:rPr>
                                <w:i/>
                                <w:u w:val="single"/>
                              </w:rPr>
                              <w:t xml:space="preserve"> résines</w:t>
                            </w:r>
                          </w:p>
                          <w:p w:rsidR="008B2DD8" w:rsidRDefault="008B2DD8" w:rsidP="003511CA">
                            <w:pPr>
                              <w:ind w:left="397"/>
                            </w:pPr>
                            <w:r>
                              <w:t xml:space="preserve"> Ils lient entre eux les composants de la peinture et ceux-ci au support sous-jacent.</w:t>
                            </w:r>
                          </w:p>
                          <w:p w:rsidR="008B2DD8" w:rsidRDefault="008B2DD8" w:rsidP="009C332F">
                            <w:pPr>
                              <w:ind w:left="170"/>
                              <w:rPr>
                                <w:i/>
                              </w:rPr>
                            </w:pPr>
                            <w:r>
                              <w:t xml:space="preserve">- </w:t>
                            </w:r>
                            <w:r>
                              <w:rPr>
                                <w:i/>
                                <w:u w:val="single"/>
                              </w:rPr>
                              <w:t>Solvants</w:t>
                            </w:r>
                          </w:p>
                          <w:p w:rsidR="008B2DD8" w:rsidRPr="009C332F" w:rsidRDefault="008B2DD8" w:rsidP="009C332F">
                            <w:pPr>
                              <w:ind w:left="397"/>
                            </w:pPr>
                            <w:r>
                              <w:t xml:space="preserve"> </w:t>
                            </w:r>
                            <w:r w:rsidRPr="009C332F">
                              <w:t>Ils dissolvent tous les constituants et maintiennent la peinture liquide et facile à appliquer.</w:t>
                            </w:r>
                          </w:p>
                          <w:p w:rsidR="008B2DD8" w:rsidRDefault="008B2DD8" w:rsidP="009C332F">
                            <w:pPr>
                              <w:ind w:left="170"/>
                              <w:rPr>
                                <w:i/>
                              </w:rPr>
                            </w:pPr>
                            <w:r>
                              <w:t xml:space="preserve">- </w:t>
                            </w:r>
                            <w:r>
                              <w:rPr>
                                <w:i/>
                                <w:u w:val="single"/>
                              </w:rPr>
                              <w:t>Pigments</w:t>
                            </w:r>
                          </w:p>
                          <w:p w:rsidR="008B2DD8" w:rsidRDefault="008B2DD8" w:rsidP="009C332F">
                            <w:pPr>
                              <w:ind w:left="397"/>
                            </w:pPr>
                            <w:r>
                              <w:t xml:space="preserve"> Ils donnent à la peinture la teinte désirée.</w:t>
                            </w:r>
                          </w:p>
                          <w:p w:rsidR="008B2DD8" w:rsidRDefault="008B2DD8" w:rsidP="009C332F">
                            <w:pPr>
                              <w:ind w:left="170"/>
                              <w:rPr>
                                <w:i/>
                              </w:rPr>
                            </w:pPr>
                            <w:r>
                              <w:rPr>
                                <w:i/>
                              </w:rPr>
                              <w:t xml:space="preserve">- </w:t>
                            </w:r>
                            <w:r>
                              <w:rPr>
                                <w:i/>
                                <w:u w:val="single"/>
                              </w:rPr>
                              <w:t>Additifs</w:t>
                            </w:r>
                          </w:p>
                          <w:p w:rsidR="008B2DD8" w:rsidRDefault="008B2DD8" w:rsidP="009C332F">
                            <w:pPr>
                              <w:ind w:left="397"/>
                            </w:pPr>
                            <w:r>
                              <w:t xml:space="preserve"> Ils sont ajoutés pour améliorer la peinture (séchage plus rapide, meilleure conservation…).</w:t>
                            </w:r>
                          </w:p>
                          <w:p w:rsidR="008B2DD8" w:rsidRDefault="008B2DD8" w:rsidP="009C332F">
                            <w:r>
                              <w:t>2- Les peintures murales ou de plafond sont souvent de deux types : la peinture acrylique et la peinture glycérophtalique.</w:t>
                            </w:r>
                          </w:p>
                          <w:p w:rsidR="008B2DD8" w:rsidRDefault="008B2DD8" w:rsidP="009C332F">
                            <w:pPr>
                              <w:ind w:left="170"/>
                            </w:pPr>
                            <w:r>
                              <w:t xml:space="preserve">- </w:t>
                            </w:r>
                            <w:r w:rsidRPr="009C332F">
                              <w:rPr>
                                <w:i/>
                                <w:u w:val="single"/>
                              </w:rPr>
                              <w:t>Peinture acrylique</w:t>
                            </w:r>
                          </w:p>
                          <w:p w:rsidR="008B2DD8" w:rsidRDefault="008B2DD8" w:rsidP="009C332F">
                            <w:pPr>
                              <w:ind w:left="397"/>
                            </w:pPr>
                            <w:r>
                              <w:t xml:space="preserve"> Elle se dilue dans l’eau et contient beaucoup moins de substances organiques.</w:t>
                            </w:r>
                          </w:p>
                          <w:p w:rsidR="008B2DD8" w:rsidRDefault="008B2DD8" w:rsidP="009C332F">
                            <w:pPr>
                              <w:ind w:left="397"/>
                            </w:pPr>
                            <w:r>
                              <w:t xml:space="preserve"> Elle est sans odeur, liquide et fluide.</w:t>
                            </w:r>
                          </w:p>
                          <w:p w:rsidR="008B2DD8" w:rsidRDefault="008B2DD8" w:rsidP="009C332F">
                            <w:pPr>
                              <w:ind w:left="397"/>
                            </w:pPr>
                            <w:r>
                              <w:t xml:space="preserve"> Elle est généralement facile à appliquer et sèche rapidement.</w:t>
                            </w:r>
                          </w:p>
                          <w:p w:rsidR="008B2DD8" w:rsidRDefault="008B2DD8" w:rsidP="009C332F">
                            <w:pPr>
                              <w:ind w:left="397"/>
                            </w:pPr>
                            <w:r>
                              <w:t xml:space="preserve"> Le dégagement de COV est faible, voir inexistant.</w:t>
                            </w:r>
                          </w:p>
                          <w:p w:rsidR="008B2DD8" w:rsidRDefault="008B2DD8" w:rsidP="009C332F">
                            <w:pPr>
                              <w:ind w:left="170"/>
                            </w:pPr>
                            <w:r>
                              <w:t xml:space="preserve">- </w:t>
                            </w:r>
                            <w:r>
                              <w:rPr>
                                <w:i/>
                                <w:u w:val="single"/>
                              </w:rPr>
                              <w:t>Peinture glycérophtalique</w:t>
                            </w:r>
                          </w:p>
                          <w:p w:rsidR="008B2DD8" w:rsidRDefault="008B2DD8" w:rsidP="009C332F">
                            <w:pPr>
                              <w:ind w:left="397"/>
                            </w:pPr>
                            <w:r>
                              <w:t xml:space="preserve"> Elle se dilue au white spirit (essence de nettoyage).</w:t>
                            </w:r>
                          </w:p>
                          <w:p w:rsidR="008B2DD8" w:rsidRDefault="008B2DD8" w:rsidP="009C332F">
                            <w:pPr>
                              <w:ind w:left="397"/>
                            </w:pPr>
                            <w:r>
                              <w:t xml:space="preserve"> Elle résiste très bien à l’humidité, sèche plus lentement.</w:t>
                            </w:r>
                          </w:p>
                          <w:p w:rsidR="008B2DD8" w:rsidRDefault="008B2DD8" w:rsidP="009C332F">
                            <w:pPr>
                              <w:ind w:left="397"/>
                            </w:pPr>
                            <w:r>
                              <w:t xml:space="preserve"> Elle est également plus consistante.</w:t>
                            </w:r>
                          </w:p>
                          <w:p w:rsidR="008B2DD8" w:rsidRDefault="008B2DD8" w:rsidP="009C332F">
                            <w:pPr>
                              <w:ind w:left="397"/>
                            </w:pPr>
                            <w:r>
                              <w:t xml:space="preserve"> Elle contient des COV, des solvants qui garantissent l’efficacité de la peinture.</w:t>
                            </w:r>
                          </w:p>
                          <w:p w:rsidR="008B2DD8" w:rsidRPr="009C332F" w:rsidRDefault="008B2DD8" w:rsidP="009C332F">
                            <w:pPr>
                              <w:jc w:val="center"/>
                              <w:rPr>
                                <w:sz w:val="20"/>
                                <w:szCs w:val="20"/>
                              </w:rPr>
                            </w:pPr>
                            <w:r w:rsidRPr="009C332F">
                              <w:rPr>
                                <w:sz w:val="20"/>
                                <w:szCs w:val="20"/>
                              </w:rPr>
                              <w:t>(Source : http://www.</w:t>
                            </w:r>
                            <w:r>
                              <w:rPr>
                                <w:sz w:val="20"/>
                                <w:szCs w:val="20"/>
                              </w:rPr>
                              <w:t>deco-travaux.com/peinture/peintures-acryliques-glyceros.html)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margin-left:0;margin-top:0;width:471.35pt;height:311.45pt;z-index:251688960;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">
                <v:textbox>
                  <w:txbxContent>
                    <w:p w:rsidR="008B2DD8" w:rsidRDefault="008B2DD8">
                      <w:r>
                        <w:t>1- Les peintures contiennent différents composants :</w:t>
                      </w:r>
                    </w:p>
                    <w:p w:rsidR="008B2DD8" w:rsidRDefault="008B2DD8" w:rsidP="003511CA">
                      <w:pPr>
                        <w:ind w:left="170"/>
                      </w:pPr>
                      <w:r>
                        <w:t xml:space="preserve">- </w:t>
                      </w:r>
                      <w:r>
                        <w:rPr>
                          <w:i/>
                          <w:u w:val="single"/>
                        </w:rPr>
                        <w:t>Liants ou</w:t>
                      </w:r>
                      <w:r w:rsidRPr="003511CA">
                        <w:rPr>
                          <w:i/>
                          <w:u w:val="single"/>
                        </w:rPr>
                        <w:t xml:space="preserve"> résines</w:t>
                      </w:r>
                    </w:p>
                    <w:p w:rsidR="008B2DD8" w:rsidRDefault="008B2DD8" w:rsidP="003511CA">
                      <w:pPr>
                        <w:ind w:left="397"/>
                      </w:pPr>
                      <w:r>
                        <w:t xml:space="preserve"> Ils lient entre eux les composants de la peinture et ceux-ci au support sous-jacent.</w:t>
                      </w:r>
                    </w:p>
                    <w:p w:rsidR="008B2DD8" w:rsidRDefault="008B2DD8" w:rsidP="009C332F">
                      <w:pPr>
                        <w:ind w:left="170"/>
                        <w:rPr>
                          <w:i/>
                        </w:rPr>
                      </w:pPr>
                      <w:r>
                        <w:t xml:space="preserve">- </w:t>
                      </w:r>
                      <w:r>
                        <w:rPr>
                          <w:i/>
                          <w:u w:val="single"/>
                        </w:rPr>
                        <w:t>Solvants</w:t>
                      </w:r>
                    </w:p>
                    <w:p w:rsidR="008B2DD8" w:rsidRPr="009C332F" w:rsidRDefault="008B2DD8" w:rsidP="009C332F">
                      <w:pPr>
                        <w:ind w:left="397"/>
                      </w:pPr>
                      <w:r>
                        <w:t xml:space="preserve"> </w:t>
                      </w:r>
                      <w:r w:rsidRPr="009C332F">
                        <w:t>Ils dissolvent tous les constituants et maintiennent la peinture liquide et facile à appliquer.</w:t>
                      </w:r>
                    </w:p>
                    <w:p w:rsidR="008B2DD8" w:rsidRDefault="008B2DD8" w:rsidP="009C332F">
                      <w:pPr>
                        <w:ind w:left="170"/>
                        <w:rPr>
                          <w:i/>
                        </w:rPr>
                      </w:pPr>
                      <w:r>
                        <w:t xml:space="preserve">- </w:t>
                      </w:r>
                      <w:r>
                        <w:rPr>
                          <w:i/>
                          <w:u w:val="single"/>
                        </w:rPr>
                        <w:t>Pigments</w:t>
                      </w:r>
                    </w:p>
                    <w:p w:rsidR="008B2DD8" w:rsidRDefault="008B2DD8" w:rsidP="009C332F">
                      <w:pPr>
                        <w:ind w:left="397"/>
                      </w:pPr>
                      <w:r>
                        <w:t xml:space="preserve"> Ils donnent à la peinture la teinte désirée.</w:t>
                      </w:r>
                    </w:p>
                    <w:p w:rsidR="008B2DD8" w:rsidRDefault="008B2DD8" w:rsidP="009C332F">
                      <w:pPr>
                        <w:ind w:left="170"/>
                        <w:rPr>
                          <w:i/>
                        </w:rPr>
                      </w:pPr>
                      <w:r>
                        <w:rPr>
                          <w:i/>
                        </w:rPr>
                        <w:t xml:space="preserve">- </w:t>
                      </w:r>
                      <w:r>
                        <w:rPr>
                          <w:i/>
                          <w:u w:val="single"/>
                        </w:rPr>
                        <w:t>Additifs</w:t>
                      </w:r>
                    </w:p>
                    <w:p w:rsidR="008B2DD8" w:rsidRDefault="008B2DD8" w:rsidP="009C332F">
                      <w:pPr>
                        <w:ind w:left="397"/>
                      </w:pPr>
                      <w:r>
                        <w:t xml:space="preserve"> Ils sont ajoutés pour améliorer la peinture (séchage plus rapide, meilleure conservation…).</w:t>
                      </w:r>
                    </w:p>
                    <w:p w:rsidR="008B2DD8" w:rsidRDefault="008B2DD8" w:rsidP="009C332F">
                      <w:r>
                        <w:t>2- Les peintures murales ou de plafond sont souvent de deux types : la peinture acrylique et la peinture glycérophtalique.</w:t>
                      </w:r>
                    </w:p>
                    <w:p w:rsidR="008B2DD8" w:rsidRDefault="008B2DD8" w:rsidP="009C332F">
                      <w:pPr>
                        <w:ind w:left="170"/>
                      </w:pPr>
                      <w:r>
                        <w:t xml:space="preserve">- </w:t>
                      </w:r>
                      <w:r w:rsidRPr="009C332F">
                        <w:rPr>
                          <w:i/>
                          <w:u w:val="single"/>
                        </w:rPr>
                        <w:t>Peinture acrylique</w:t>
                      </w:r>
                    </w:p>
                    <w:p w:rsidR="008B2DD8" w:rsidRDefault="008B2DD8" w:rsidP="009C332F">
                      <w:pPr>
                        <w:ind w:left="397"/>
                      </w:pPr>
                      <w:r>
                        <w:t xml:space="preserve"> Elle se dilue dans l’eau et contient beaucoup moins de substances organiques.</w:t>
                      </w:r>
                    </w:p>
                    <w:p w:rsidR="008B2DD8" w:rsidRDefault="008B2DD8" w:rsidP="009C332F">
                      <w:pPr>
                        <w:ind w:left="397"/>
                      </w:pPr>
                      <w:r>
                        <w:t xml:space="preserve"> Elle est sans odeur, liquide et fluide.</w:t>
                      </w:r>
                    </w:p>
                    <w:p w:rsidR="008B2DD8" w:rsidRDefault="008B2DD8" w:rsidP="009C332F">
                      <w:pPr>
                        <w:ind w:left="397"/>
                      </w:pPr>
                      <w:r>
                        <w:t xml:space="preserve"> Elle est généralement facile à appliquer et sèche rapidement.</w:t>
                      </w:r>
                    </w:p>
                    <w:p w:rsidR="008B2DD8" w:rsidRDefault="008B2DD8" w:rsidP="009C332F">
                      <w:pPr>
                        <w:ind w:left="397"/>
                      </w:pPr>
                      <w:r>
                        <w:t xml:space="preserve"> Le dégagement de COV est faible, voir inexistant.</w:t>
                      </w:r>
                    </w:p>
                    <w:p w:rsidR="008B2DD8" w:rsidRDefault="008B2DD8" w:rsidP="009C332F">
                      <w:pPr>
                        <w:ind w:left="170"/>
                      </w:pPr>
                      <w:r>
                        <w:t xml:space="preserve">- </w:t>
                      </w:r>
                      <w:r>
                        <w:rPr>
                          <w:i/>
                          <w:u w:val="single"/>
                        </w:rPr>
                        <w:t>Peinture glycérophtalique</w:t>
                      </w:r>
                    </w:p>
                    <w:p w:rsidR="008B2DD8" w:rsidRDefault="008B2DD8" w:rsidP="009C332F">
                      <w:pPr>
                        <w:ind w:left="397"/>
                      </w:pPr>
                      <w:r>
                        <w:t xml:space="preserve"> Elle se dilue au white spirit (essence de nettoyage).</w:t>
                      </w:r>
                    </w:p>
                    <w:p w:rsidR="008B2DD8" w:rsidRDefault="008B2DD8" w:rsidP="009C332F">
                      <w:pPr>
                        <w:ind w:left="397"/>
                      </w:pPr>
                      <w:r>
                        <w:t xml:space="preserve"> Elle résiste très bien à l’humidité, sèche plus lentement.</w:t>
                      </w:r>
                    </w:p>
                    <w:p w:rsidR="008B2DD8" w:rsidRDefault="008B2DD8" w:rsidP="009C332F">
                      <w:pPr>
                        <w:ind w:left="397"/>
                      </w:pPr>
                      <w:r>
                        <w:t xml:space="preserve"> Elle est également plus consistante.</w:t>
                      </w:r>
                    </w:p>
                    <w:p w:rsidR="008B2DD8" w:rsidRDefault="008B2DD8" w:rsidP="009C332F">
                      <w:pPr>
                        <w:ind w:left="397"/>
                      </w:pPr>
                      <w:r>
                        <w:t xml:space="preserve"> Elle contient des COV, des solvants qui garantissent l’efficacité de la peinture.</w:t>
                      </w:r>
                    </w:p>
                    <w:p w:rsidR="008B2DD8" w:rsidRPr="009C332F" w:rsidRDefault="008B2DD8" w:rsidP="009C332F">
                      <w:pPr>
                        <w:jc w:val="center"/>
                        <w:rPr>
                          <w:sz w:val="20"/>
                          <w:szCs w:val="20"/>
                        </w:rPr>
                      </w:pPr>
                      <w:r w:rsidRPr="009C332F">
                        <w:rPr>
                          <w:sz w:val="20"/>
                          <w:szCs w:val="20"/>
                        </w:rPr>
                        <w:t>(Source : http://www.</w:t>
                      </w:r>
                      <w:r>
                        <w:rPr>
                          <w:sz w:val="20"/>
                          <w:szCs w:val="20"/>
                        </w:rPr>
                        <w:t>deco-travaux.com/peinture/peintures-acryliques-glyceros.html)</w:t>
                      </w:r>
                    </w:p>
                  </w:txbxContent>
                </v:textbox>
              </v:shape>
            </w:pict>
          </mc:Fallback>
        </mc:AlternateContent>
      </w:r>
    </w:p>
    <w:p w:rsidR="002A4560" w:rsidRDefault="002A4560" w:rsidP="009A43DA"/>
    <w:p w:rsidR="002A4560" w:rsidRDefault="002A4560" w:rsidP="009A43DA"/>
    <w:p w:rsidR="002A4560" w:rsidRDefault="002A4560" w:rsidP="009A43DA"/>
    <w:p w:rsidR="003511CA" w:rsidRDefault="003511CA" w:rsidP="009A43DA"/>
    <w:p w:rsidR="003511CA" w:rsidRDefault="003511CA" w:rsidP="009A43DA"/>
    <w:p w:rsidR="003511CA" w:rsidRDefault="003511CA" w:rsidP="009A43DA"/>
    <w:p w:rsidR="003511CA" w:rsidRDefault="003511CA" w:rsidP="009A43DA"/>
    <w:p w:rsidR="003511CA" w:rsidRDefault="003511CA" w:rsidP="009A43DA"/>
    <w:p w:rsidR="003511CA" w:rsidRDefault="003511CA" w:rsidP="009A43DA"/>
    <w:p w:rsidR="003511CA" w:rsidRDefault="003511CA" w:rsidP="009A43DA"/>
    <w:p w:rsidR="003511CA" w:rsidRDefault="003511CA" w:rsidP="009A43DA"/>
    <w:p w:rsidR="003511CA" w:rsidRDefault="003511CA" w:rsidP="009A43DA"/>
    <w:p w:rsidR="003511CA" w:rsidRDefault="003511CA" w:rsidP="009A43DA"/>
    <w:p w:rsidR="003511CA" w:rsidRDefault="003511CA" w:rsidP="009A43DA"/>
    <w:p w:rsidR="003511CA" w:rsidRDefault="003511CA" w:rsidP="009A43DA"/>
    <w:p w:rsidR="003511CA" w:rsidRDefault="003511CA" w:rsidP="009A43DA"/>
    <w:p w:rsidR="003511CA" w:rsidRDefault="003511CA" w:rsidP="009A43DA"/>
    <w:p w:rsidR="003511CA" w:rsidRDefault="003511CA" w:rsidP="009A43DA"/>
    <w:p w:rsidR="003511CA" w:rsidRDefault="003511CA" w:rsidP="009A43DA"/>
    <w:p w:rsidR="003511CA" w:rsidRDefault="003511CA" w:rsidP="009A43DA"/>
    <w:p w:rsidR="003511CA" w:rsidRDefault="003511CA" w:rsidP="009A43DA"/>
    <w:p w:rsidR="006A1D0A" w:rsidRDefault="006A1D0A" w:rsidP="009A43DA"/>
    <w:p w:rsidR="003511CA" w:rsidRDefault="006E1083" w:rsidP="009A43DA">
      <w:r>
        <w:t xml:space="preserve">  1) En vous aidant de ces deux documents, et en justifiant ce choix, le couple préfèrera-t-il une </w:t>
      </w:r>
      <w:r w:rsidRPr="006E1083">
        <w:t>peinture acrylique ou une peinture glycérophtalique</w:t>
      </w:r>
      <w:r>
        <w:t> ?</w:t>
      </w:r>
    </w:p>
    <w:p w:rsidR="000B34FD" w:rsidRPr="006E1083" w:rsidRDefault="000B34FD" w:rsidP="009A43DA"/>
    <w:p w:rsidR="003511CA" w:rsidRDefault="007710AF" w:rsidP="009A43DA">
      <w:r>
        <w:t xml:space="preserve"> Les peintures acryliques se composent des résines styrènes-acryliques ou des résines acryliques pures.</w:t>
      </w:r>
    </w:p>
    <w:p w:rsidR="007710AF" w:rsidRDefault="007710AF" w:rsidP="009A43DA">
      <w:r>
        <w:t xml:space="preserve"> Ces résines sont obtenues par polymérisation, réaction chimique permettant de synthétiser un polymère.</w:t>
      </w:r>
    </w:p>
    <w:p w:rsidR="007710AF" w:rsidRDefault="007710AF" w:rsidP="009A43DA">
      <w:r>
        <w:t xml:space="preserve">  2) Qu’est-ce qu’un polymère ?</w:t>
      </w:r>
    </w:p>
    <w:p w:rsidR="000B34FD" w:rsidRDefault="000B34FD" w:rsidP="009A43DA"/>
    <w:p w:rsidR="007710AF" w:rsidRPr="003759C5" w:rsidRDefault="003759C5" w:rsidP="009A43DA">
      <w:r>
        <w:t xml:space="preserve"> Les résines acryliques pures sont formées à partir de l’espèce chimique </w:t>
      </w:r>
      <w:r w:rsidRPr="00965532">
        <w:t>méthacrylate de méthyle</w:t>
      </w:r>
      <w:r w:rsidR="00965532">
        <w:rPr>
          <w:i/>
        </w:rPr>
        <w:t>.</w:t>
      </w:r>
    </w:p>
    <w:p w:rsidR="003511CA" w:rsidRDefault="00965532" w:rsidP="009A43DA">
      <w:r>
        <w:rPr>
          <w:noProof/>
        </w:rPr>
        <w:drawing>
          <wp:anchor distT="0" distB="0" distL="114300" distR="114300" simplePos="0" relativeHeight="251689984" behindDoc="1" locked="0" layoutInCell="1" allowOverlap="1" wp14:anchorId="1FC6D398" wp14:editId="29B02C56">
            <wp:simplePos x="0" y="0"/>
            <wp:positionH relativeFrom="column">
              <wp:posOffset>4458970</wp:posOffset>
            </wp:positionH>
            <wp:positionV relativeFrom="paragraph">
              <wp:posOffset>1270</wp:posOffset>
            </wp:positionV>
            <wp:extent cx="1515148" cy="1352550"/>
            <wp:effectExtent l="0" t="0" r="8890" b="0"/>
            <wp:wrapNone/>
            <wp:docPr id="28" name="Image 28" descr="C:\Users\Alain Ludier\Documents\a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lain Ludier\Documents\a10.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3703" r="5926"/>
                    <a:stretch/>
                  </pic:blipFill>
                  <pic:spPr bwMode="auto">
                    <a:xfrm>
                      <a:off x="0" y="0"/>
                      <a:ext cx="1515148" cy="13525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3511CA" w:rsidRDefault="003511CA" w:rsidP="009A43DA"/>
    <w:p w:rsidR="003759C5" w:rsidRDefault="003759C5" w:rsidP="009A43DA"/>
    <w:p w:rsidR="003759C5" w:rsidRDefault="003759C5" w:rsidP="009A43DA"/>
    <w:p w:rsidR="003759C5" w:rsidRDefault="003759C5" w:rsidP="009A43DA"/>
    <w:p w:rsidR="003759C5" w:rsidRDefault="003759C5" w:rsidP="009A43DA"/>
    <w:p w:rsidR="008623CF" w:rsidRDefault="008623CF" w:rsidP="009A43DA"/>
    <w:p w:rsidR="000B34FD" w:rsidRDefault="000B34FD" w:rsidP="009A43DA"/>
    <w:p w:rsidR="004E5489" w:rsidRDefault="00965532" w:rsidP="009A43DA">
      <w:r>
        <w:t xml:space="preserve"> Le méthacrylate de méthyle peut être obtenu en faisant réagir l’acide méthacrylique</w:t>
      </w:r>
    </w:p>
    <w:p w:rsidR="00965532" w:rsidRDefault="004E5489" w:rsidP="009A43DA">
      <w:r>
        <w:rPr>
          <w:noProof/>
        </w:rPr>
        <w:drawing>
          <wp:anchor distT="0" distB="0" distL="114300" distR="114300" simplePos="0" relativeHeight="251691008" behindDoc="1" locked="0" layoutInCell="1" allowOverlap="1" wp14:anchorId="5EEAB57D" wp14:editId="6D416BAD">
            <wp:simplePos x="0" y="0"/>
            <wp:positionH relativeFrom="column">
              <wp:posOffset>3838575</wp:posOffset>
            </wp:positionH>
            <wp:positionV relativeFrom="paragraph">
              <wp:posOffset>12065</wp:posOffset>
            </wp:positionV>
            <wp:extent cx="1459230" cy="1285875"/>
            <wp:effectExtent l="0" t="0" r="7620" b="9525"/>
            <wp:wrapNone/>
            <wp:docPr id="29" name="Image 29" descr="C:\Users\Alain Ludier\Documents\a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lain Ludier\Documents\a11.jpg"/>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6107" t="6307" r="3817"/>
                    <a:stretch/>
                  </pic:blipFill>
                  <pic:spPr bwMode="auto">
                    <a:xfrm>
                      <a:off x="0" y="0"/>
                      <a:ext cx="1459230" cy="12858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roofErr w:type="gramStart"/>
      <w:r w:rsidR="00965532">
        <w:t>et</w:t>
      </w:r>
      <w:proofErr w:type="gramEnd"/>
      <w:r w:rsidR="00965532">
        <w:t xml:space="preserve"> le méthanol CH</w:t>
      </w:r>
      <w:r w:rsidR="00965532">
        <w:rPr>
          <w:vertAlign w:val="subscript"/>
        </w:rPr>
        <w:t>3</w:t>
      </w:r>
      <w:r w:rsidR="00965532">
        <w:t>OH.</w:t>
      </w:r>
    </w:p>
    <w:p w:rsidR="004E5489" w:rsidRDefault="00965532" w:rsidP="009A43DA">
      <w:r>
        <w:t xml:space="preserve">  3)</w:t>
      </w:r>
      <w:r w:rsidR="00563D7F" w:rsidRPr="00563D7F">
        <w:t xml:space="preserve"> </w:t>
      </w:r>
      <w:r w:rsidR="00563D7F" w:rsidRPr="0023299F">
        <w:t>É</w:t>
      </w:r>
      <w:r w:rsidR="004E5489">
        <w:t>crire l’équation de la réaction.</w:t>
      </w:r>
    </w:p>
    <w:p w:rsidR="003759C5" w:rsidRDefault="004E5489" w:rsidP="009A43DA">
      <w:r>
        <w:t xml:space="preserve">      </w:t>
      </w:r>
      <w:r w:rsidR="00965532">
        <w:t>Comment se nomme-t-elle ?</w:t>
      </w:r>
    </w:p>
    <w:p w:rsidR="003759C5" w:rsidRDefault="00965532" w:rsidP="009A43DA">
      <w:r>
        <w:t xml:space="preserve">  4) Donner deux caractéristiques de cette réaction.</w:t>
      </w:r>
    </w:p>
    <w:p w:rsidR="00965532" w:rsidRDefault="00965532" w:rsidP="009A43DA"/>
    <w:p w:rsidR="008623CF" w:rsidRDefault="008623CF" w:rsidP="009A43DA"/>
    <w:p w:rsidR="008623CF" w:rsidRDefault="008623CF" w:rsidP="009A43DA"/>
    <w:p w:rsidR="00611790" w:rsidRDefault="00611790" w:rsidP="009A43DA"/>
    <w:p w:rsidR="003759C5" w:rsidRDefault="00965532" w:rsidP="009A43DA">
      <w:r>
        <w:t xml:space="preserve"> On réalise la réaction entre l’acide méthacrylique</w:t>
      </w:r>
      <w:r w:rsidR="008623CF">
        <w:t xml:space="preserve"> et le méthanol e</w:t>
      </w:r>
      <w:r w:rsidR="008623CF" w:rsidRPr="008623CF">
        <w:t>n présence ou non d’</w:t>
      </w:r>
      <w:r w:rsidRPr="008623CF">
        <w:t>acide sulfurique.</w:t>
      </w:r>
    </w:p>
    <w:p w:rsidR="008623CF" w:rsidRPr="008623CF" w:rsidRDefault="008623CF" w:rsidP="009A43DA">
      <w:r>
        <w:t xml:space="preserve"> L’acide sulfurique joue le rôle d’un catalyseur.</w:t>
      </w:r>
    </w:p>
    <w:p w:rsidR="003759C5" w:rsidRDefault="008623CF" w:rsidP="009A43DA">
      <w:r>
        <w:t xml:space="preserve"> Dans les deux expériences, on a ajouté les mêmes quantités de réactifs.</w:t>
      </w:r>
    </w:p>
    <w:p w:rsidR="00F35CF1" w:rsidRDefault="00F35CF1" w:rsidP="009A43DA">
      <w:r>
        <w:br w:type="page"/>
      </w:r>
    </w:p>
    <w:p w:rsidR="008623CF" w:rsidRPr="008623CF" w:rsidRDefault="008623CF" w:rsidP="008623CF">
      <w:pPr>
        <w:jc w:val="center"/>
        <w:rPr>
          <w:i/>
          <w:u w:val="single"/>
        </w:rPr>
      </w:pPr>
      <w:r>
        <w:lastRenderedPageBreak/>
        <w:t xml:space="preserve">• </w:t>
      </w:r>
      <w:r>
        <w:rPr>
          <w:i/>
          <w:u w:val="single"/>
        </w:rPr>
        <w:t xml:space="preserve">Synthèse du </w:t>
      </w:r>
      <w:r w:rsidRPr="008623CF">
        <w:rPr>
          <w:i/>
          <w:u w:val="single"/>
        </w:rPr>
        <w:t>méthacrylate de méthyle</w:t>
      </w:r>
    </w:p>
    <w:p w:rsidR="003759C5" w:rsidRDefault="008623CF" w:rsidP="009A43DA">
      <w:r>
        <w:rPr>
          <w:noProof/>
        </w:rPr>
        <w:drawing>
          <wp:anchor distT="0" distB="0" distL="114300" distR="114300" simplePos="0" relativeHeight="251686912" behindDoc="1" locked="0" layoutInCell="1" allowOverlap="1" wp14:anchorId="65747436" wp14:editId="3F9B21BF">
            <wp:simplePos x="0" y="0"/>
            <wp:positionH relativeFrom="column">
              <wp:posOffset>1080770</wp:posOffset>
            </wp:positionH>
            <wp:positionV relativeFrom="paragraph">
              <wp:posOffset>19050</wp:posOffset>
            </wp:positionV>
            <wp:extent cx="4417232" cy="2257425"/>
            <wp:effectExtent l="0" t="0" r="2540" b="0"/>
            <wp:wrapNone/>
            <wp:docPr id="26" name="Image 26" descr="C:\Users\Alain Ludier\Documents\a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lain Ludier\Documents\a30.jp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1866" t="3555" r="1600" b="2514"/>
                    <a:stretch/>
                  </pic:blipFill>
                  <pic:spPr bwMode="auto">
                    <a:xfrm>
                      <a:off x="0" y="0"/>
                      <a:ext cx="4417232" cy="22574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3759C5" w:rsidRDefault="003759C5" w:rsidP="009A43DA"/>
    <w:p w:rsidR="003759C5" w:rsidRDefault="003759C5" w:rsidP="009A43DA"/>
    <w:p w:rsidR="003759C5" w:rsidRDefault="003759C5" w:rsidP="009A43DA"/>
    <w:p w:rsidR="003759C5" w:rsidRDefault="003759C5" w:rsidP="009A43DA"/>
    <w:p w:rsidR="003759C5" w:rsidRDefault="003759C5" w:rsidP="009A43DA"/>
    <w:p w:rsidR="003759C5" w:rsidRDefault="003759C5" w:rsidP="009A43DA"/>
    <w:p w:rsidR="003759C5" w:rsidRDefault="003759C5" w:rsidP="009A43DA"/>
    <w:p w:rsidR="000B4E16" w:rsidRDefault="000B4E16" w:rsidP="009A43DA"/>
    <w:p w:rsidR="000B4E16" w:rsidRDefault="000B4E16" w:rsidP="009A43DA"/>
    <w:p w:rsidR="000B4E16" w:rsidRDefault="000B4E16" w:rsidP="009A43DA"/>
    <w:p w:rsidR="000B4E16" w:rsidRDefault="006009A7" w:rsidP="006009A7">
      <w:pPr>
        <w:tabs>
          <w:tab w:val="left" w:pos="8100"/>
        </w:tabs>
      </w:pPr>
      <w:r>
        <w:tab/>
      </w:r>
    </w:p>
    <w:p w:rsidR="000B4E16" w:rsidRDefault="000B4E16" w:rsidP="009A43DA"/>
    <w:p w:rsidR="006009A7" w:rsidRDefault="006009A7" w:rsidP="009A43DA">
      <w:r>
        <w:rPr>
          <w:noProof/>
        </w:rPr>
        <mc:AlternateContent>
          <mc:Choice Requires="wps">
            <w:drawing>
              <wp:anchor distT="0" distB="0" distL="114300" distR="114300" simplePos="0" relativeHeight="251693056" behindDoc="0" locked="0" layoutInCell="1" allowOverlap="1" wp14:anchorId="57D23834" wp14:editId="36C3165B">
                <wp:simplePos x="0" y="0"/>
                <wp:positionH relativeFrom="column">
                  <wp:align>center</wp:align>
                </wp:positionH>
                <wp:positionV relativeFrom="paragraph">
                  <wp:posOffset>0</wp:posOffset>
                </wp:positionV>
                <wp:extent cx="4314825" cy="1403985"/>
                <wp:effectExtent l="0" t="0" r="9525" b="0"/>
                <wp:wrapNone/>
                <wp:docPr id="3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4825" cy="1403985"/>
                        </a:xfrm>
                        <a:prstGeom prst="rect">
                          <a:avLst/>
                        </a:prstGeom>
                        <a:solidFill>
                          <a:srgbClr val="FFFFFF"/>
                        </a:solidFill>
                        <a:ln w="9525">
                          <a:noFill/>
                          <a:miter lim="800000"/>
                          <a:headEnd/>
                          <a:tailEnd/>
                        </a:ln>
                      </wps:spPr>
                      <wps:txbx>
                        <w:txbxContent>
                          <w:p w:rsidR="008B2DD8" w:rsidRPr="008623CF" w:rsidRDefault="008B2DD8" w:rsidP="008623CF">
                            <w:pPr>
                              <w:jc w:val="center"/>
                              <w:rPr>
                                <w:i/>
                                <w:u w:val="single"/>
                              </w:rPr>
                            </w:pPr>
                            <w:r>
                              <w:t xml:space="preserve">(Quantité n de </w:t>
                            </w:r>
                            <w:r w:rsidRPr="008623CF">
                              <w:t>méthacrylate de méthyle</w:t>
                            </w:r>
                            <w:r>
                              <w:t xml:space="preserve"> formé au cours du temps)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3" type="#_x0000_t202" style="position:absolute;margin-left:0;margin-top:0;width:339.75pt;height:110.55pt;z-index:251693056;visibility:visible;mso-wrap-style:square;mso-width-percent:0;mso-height-percent:200;mso-wrap-distance-left:9pt;mso-wrap-distance-top:0;mso-wrap-distance-right:9pt;mso-wrap-distance-bottom:0;mso-position-horizontal:center;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" stroked="f">
                <v:textbox style="mso-fit-shape-to-text:t">
                  <w:txbxContent>
                    <w:p w:rsidR="008B2DD8" w:rsidRPr="008623CF" w:rsidRDefault="008B2DD8" w:rsidP="008623CF">
                      <w:pPr>
                        <w:jc w:val="center"/>
                        <w:rPr>
                          <w:i/>
                          <w:u w:val="single"/>
                        </w:rPr>
                      </w:pPr>
                      <w:r>
                        <w:t xml:space="preserve">(Quantité n de </w:t>
                      </w:r>
                      <w:r w:rsidRPr="008623CF">
                        <w:t>méthacrylate de méthyle</w:t>
                      </w:r>
                      <w:r>
                        <w:t xml:space="preserve"> formé au cours du temps)</w:t>
                      </w:r>
                    </w:p>
                  </w:txbxContent>
                </v:textbox>
              </v:shape>
            </w:pict>
          </mc:Fallback>
        </mc:AlternateContent>
      </w:r>
    </w:p>
    <w:p w:rsidR="006009A7" w:rsidRDefault="006009A7" w:rsidP="009A43DA"/>
    <w:p w:rsidR="006009A7" w:rsidRDefault="006009A7" w:rsidP="009A43DA">
      <w:r>
        <w:t xml:space="preserve">  5) A quelles courbes correspondent les synthèses avec et sans catalyseur ?</w:t>
      </w:r>
    </w:p>
    <w:p w:rsidR="006009A7" w:rsidRDefault="006009A7" w:rsidP="009A43DA">
      <w:r>
        <w:t xml:space="preserve">      Justifier votre réponse.</w:t>
      </w:r>
    </w:p>
    <w:p w:rsidR="006009A7" w:rsidRDefault="006009A7" w:rsidP="009A43DA">
      <w:r>
        <w:t xml:space="preserve">  6) Proposer un réactif pouvant se substituer à l’acide méthacrylique et permettant d’obtenir une réaction quantitative.</w:t>
      </w:r>
    </w:p>
    <w:p w:rsidR="006009A7" w:rsidRPr="006009A7" w:rsidRDefault="006009A7" w:rsidP="006009A7">
      <w:pPr>
        <w:jc w:val="center"/>
        <w:rPr>
          <w:u w:val="single"/>
        </w:rPr>
      </w:pPr>
      <w:r>
        <w:t xml:space="preserve">• </w:t>
      </w:r>
      <w:r w:rsidRPr="006009A7">
        <w:rPr>
          <w:i/>
          <w:u w:val="single"/>
        </w:rPr>
        <w:t>Equation de la réaction de polymérisation du PMMA</w:t>
      </w:r>
    </w:p>
    <w:p w:rsidR="000B4E16" w:rsidRDefault="0022508D" w:rsidP="009A43DA">
      <w:r>
        <w:rPr>
          <w:noProof/>
        </w:rPr>
        <w:drawing>
          <wp:anchor distT="0" distB="0" distL="114300" distR="114300" simplePos="0" relativeHeight="251694080" behindDoc="1" locked="0" layoutInCell="1" allowOverlap="1">
            <wp:simplePos x="0" y="0"/>
            <wp:positionH relativeFrom="column">
              <wp:posOffset>840740</wp:posOffset>
            </wp:positionH>
            <wp:positionV relativeFrom="paragraph">
              <wp:posOffset>22225</wp:posOffset>
            </wp:positionV>
            <wp:extent cx="4895850" cy="1457325"/>
            <wp:effectExtent l="0" t="0" r="0" b="9525"/>
            <wp:wrapNone/>
            <wp:docPr id="31" name="Image 31" descr="C:\Users\Alain Ludier\Documents\a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lain Ludier\Documents\a31.jp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1323" t="3031" r="1513" b="4180"/>
                    <a:stretch/>
                  </pic:blipFill>
                  <pic:spPr bwMode="auto">
                    <a:xfrm>
                      <a:off x="0" y="0"/>
                      <a:ext cx="4895850" cy="14573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0B4E16" w:rsidRDefault="000B4E16" w:rsidP="009A43DA"/>
    <w:p w:rsidR="000B4E16" w:rsidRDefault="000B4E16" w:rsidP="009A43DA"/>
    <w:p w:rsidR="000B4E16" w:rsidRDefault="000B4E16" w:rsidP="009A43DA"/>
    <w:p w:rsidR="00B27A01" w:rsidRDefault="00B27A01" w:rsidP="009A43DA"/>
    <w:p w:rsidR="00B27A01" w:rsidRDefault="00B27A01" w:rsidP="009A43DA"/>
    <w:p w:rsidR="00B27A01" w:rsidRDefault="00B27A01" w:rsidP="009A43DA"/>
    <w:p w:rsidR="00B27A01" w:rsidRDefault="00B27A01" w:rsidP="009A43DA"/>
    <w:p w:rsidR="00B27A01" w:rsidRDefault="00B27A01" w:rsidP="009A43DA"/>
    <w:p w:rsidR="00B27A01" w:rsidRDefault="0022508D" w:rsidP="009A43DA">
      <w:r>
        <w:t xml:space="preserve">  7) S’agit-t-il d’une polyaddition ou d’une polymérisation ?</w:t>
      </w:r>
    </w:p>
    <w:p w:rsidR="005C258A" w:rsidRDefault="0022508D" w:rsidP="009A43DA">
      <w:r>
        <w:t xml:space="preserve">      Justifier brièvement.</w:t>
      </w:r>
    </w:p>
    <w:p w:rsidR="00D36C31" w:rsidRDefault="00D36C31" w:rsidP="009A43DA">
      <w:r>
        <w:br w:type="page"/>
      </w:r>
    </w:p>
    <w:p w:rsidR="00544EFB" w:rsidRDefault="0063169B" w:rsidP="009A43DA">
      <w:r>
        <w:rPr>
          <w:b/>
          <w:u w:val="single"/>
        </w:rPr>
        <w:lastRenderedPageBreak/>
        <w:t>Solutions aqueuses</w:t>
      </w:r>
    </w:p>
    <w:p w:rsidR="00544EFB" w:rsidRPr="00AE5AC0" w:rsidRDefault="0063169B" w:rsidP="00544EFB">
      <w:pPr>
        <w:ind w:left="170"/>
      </w:pPr>
      <w:r>
        <w:rPr>
          <w:u w:val="single"/>
        </w:rPr>
        <w:t>Décapant béton et ciment</w:t>
      </w:r>
    </w:p>
    <w:p w:rsidR="009A4ABA" w:rsidRDefault="0063169B" w:rsidP="0063169B">
      <w:r>
        <w:t xml:space="preserve"> Dans la salle de bain, le couple</w:t>
      </w:r>
      <w:r w:rsidR="0054117F">
        <w:t xml:space="preserve"> veut remplacer la faïence existante par une autre plus moderne.</w:t>
      </w:r>
    </w:p>
    <w:p w:rsidR="0054117F" w:rsidRDefault="0054117F" w:rsidP="0063169B">
      <w:r>
        <w:t xml:space="preserve"> Il est nécessaire d’enlever des taches de mortier et de colle pour rendre le mur propre à la pose de la nouvelle faïence murale.</w:t>
      </w:r>
    </w:p>
    <w:p w:rsidR="0054117F" w:rsidRDefault="0054117F" w:rsidP="0063169B">
      <w:r>
        <w:t xml:space="preserve"> A cet effet, il utilise un </w:t>
      </w:r>
      <w:r w:rsidR="00F3740F">
        <w:t>décapant.</w:t>
      </w:r>
    </w:p>
    <w:p w:rsidR="0054117F" w:rsidRPr="004E6DEA" w:rsidRDefault="00F3740F" w:rsidP="00F3740F">
      <w:pPr>
        <w:jc w:val="center"/>
        <w:rPr>
          <w:sz w:val="20"/>
          <w:szCs w:val="20"/>
        </w:rPr>
      </w:pPr>
      <w:r>
        <w:t xml:space="preserve">• </w:t>
      </w:r>
      <w:r>
        <w:rPr>
          <w:i/>
          <w:u w:val="single"/>
        </w:rPr>
        <w:t>Informations fournies sur le bidon</w:t>
      </w:r>
      <w:r w:rsidR="004E6DEA">
        <w:t xml:space="preserve"> </w:t>
      </w:r>
      <w:r w:rsidR="004E6DEA" w:rsidRPr="004E6DEA">
        <w:rPr>
          <w:sz w:val="20"/>
          <w:szCs w:val="20"/>
        </w:rPr>
        <w:t>(Site :</w:t>
      </w:r>
      <w:r w:rsidR="004E6DEA">
        <w:t xml:space="preserve"> </w:t>
      </w:r>
      <w:r w:rsidR="004E6DEA">
        <w:rPr>
          <w:sz w:val="20"/>
          <w:szCs w:val="20"/>
        </w:rPr>
        <w:t>http://www.purodor-marosam.com/)</w:t>
      </w:r>
    </w:p>
    <w:p w:rsidR="0063169B" w:rsidRDefault="00B2346A" w:rsidP="0063169B">
      <w:r>
        <w:rPr>
          <w:noProof/>
        </w:rPr>
        <w:drawing>
          <wp:anchor distT="0" distB="0" distL="114300" distR="114300" simplePos="0" relativeHeight="251697152" behindDoc="1" locked="0" layoutInCell="1" allowOverlap="1" wp14:anchorId="146926BF" wp14:editId="210024E9">
            <wp:simplePos x="0" y="0"/>
            <wp:positionH relativeFrom="column">
              <wp:posOffset>59690</wp:posOffset>
            </wp:positionH>
            <wp:positionV relativeFrom="paragraph">
              <wp:posOffset>22225</wp:posOffset>
            </wp:positionV>
            <wp:extent cx="6541135" cy="6360795"/>
            <wp:effectExtent l="0" t="0" r="0" b="1905"/>
            <wp:wrapNone/>
            <wp:docPr id="288" name="Image 288" descr="C:\Users\Alain Ludier\Documents\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lain Ludier\Documents\a5.jp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t="743" b="1"/>
                    <a:stretch/>
                  </pic:blipFill>
                  <pic:spPr bwMode="auto">
                    <a:xfrm>
                      <a:off x="0" y="0"/>
                      <a:ext cx="6541135" cy="63607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D341B1" w:rsidRDefault="00D341B1" w:rsidP="0063169B"/>
    <w:p w:rsidR="00B2346A" w:rsidRDefault="00B2346A" w:rsidP="0063169B"/>
    <w:p w:rsidR="00B2346A" w:rsidRDefault="00B2346A" w:rsidP="0063169B"/>
    <w:p w:rsidR="00B2346A" w:rsidRDefault="00B2346A" w:rsidP="0063169B"/>
    <w:p w:rsidR="00B2346A" w:rsidRDefault="00B2346A" w:rsidP="0063169B"/>
    <w:p w:rsidR="00B2346A" w:rsidRDefault="00B2346A" w:rsidP="0063169B"/>
    <w:p w:rsidR="00B2346A" w:rsidRDefault="00B2346A" w:rsidP="0063169B"/>
    <w:p w:rsidR="00B2346A" w:rsidRDefault="00B2346A" w:rsidP="0063169B"/>
    <w:p w:rsidR="00B2346A" w:rsidRDefault="00B2346A" w:rsidP="0063169B"/>
    <w:p w:rsidR="00B2346A" w:rsidRDefault="00B2346A" w:rsidP="0063169B"/>
    <w:p w:rsidR="00B2346A" w:rsidRDefault="00B2346A" w:rsidP="0063169B"/>
    <w:p w:rsidR="00B2346A" w:rsidRDefault="00B2346A" w:rsidP="0063169B"/>
    <w:p w:rsidR="00B2346A" w:rsidRDefault="00B2346A" w:rsidP="0063169B"/>
    <w:p w:rsidR="00B2346A" w:rsidRDefault="00B2346A" w:rsidP="0063169B"/>
    <w:p w:rsidR="00B2346A" w:rsidRDefault="00B2346A" w:rsidP="0063169B"/>
    <w:p w:rsidR="00B2346A" w:rsidRDefault="00B2346A" w:rsidP="0063169B"/>
    <w:p w:rsidR="00B2346A" w:rsidRDefault="00B2346A" w:rsidP="0063169B"/>
    <w:p w:rsidR="00B2346A" w:rsidRDefault="00B2346A" w:rsidP="0063169B"/>
    <w:p w:rsidR="00B2346A" w:rsidRDefault="00B2346A" w:rsidP="0063169B"/>
    <w:p w:rsidR="00B2346A" w:rsidRDefault="00B2346A" w:rsidP="0063169B"/>
    <w:p w:rsidR="00B2346A" w:rsidRDefault="00B2346A" w:rsidP="0063169B"/>
    <w:p w:rsidR="00B2346A" w:rsidRDefault="00B2346A" w:rsidP="0063169B"/>
    <w:p w:rsidR="00B2346A" w:rsidRDefault="00B2346A" w:rsidP="0063169B"/>
    <w:p w:rsidR="00B2346A" w:rsidRDefault="00B2346A" w:rsidP="0063169B"/>
    <w:p w:rsidR="00B2346A" w:rsidRDefault="00B2346A" w:rsidP="0063169B"/>
    <w:p w:rsidR="00B2346A" w:rsidRDefault="00B2346A" w:rsidP="0063169B"/>
    <w:p w:rsidR="00B2346A" w:rsidRDefault="00B2346A" w:rsidP="0063169B"/>
    <w:p w:rsidR="00B2346A" w:rsidRDefault="00B2346A" w:rsidP="0063169B"/>
    <w:p w:rsidR="00B2346A" w:rsidRDefault="00B2346A" w:rsidP="0063169B"/>
    <w:p w:rsidR="00B2346A" w:rsidRDefault="00B2346A" w:rsidP="0063169B"/>
    <w:p w:rsidR="00B2346A" w:rsidRDefault="00B2346A" w:rsidP="0063169B"/>
    <w:p w:rsidR="00B2346A" w:rsidRDefault="00B2346A" w:rsidP="0063169B"/>
    <w:p w:rsidR="00B2346A" w:rsidRDefault="00B2346A" w:rsidP="0063169B"/>
    <w:p w:rsidR="00B2346A" w:rsidRDefault="00B2346A" w:rsidP="0063169B"/>
    <w:p w:rsidR="00B2346A" w:rsidRDefault="00B2346A" w:rsidP="0063169B"/>
    <w:p w:rsidR="00B2346A" w:rsidRDefault="00B2346A" w:rsidP="0063169B"/>
    <w:p w:rsidR="000B0854" w:rsidRPr="000B0854" w:rsidRDefault="000B0854" w:rsidP="000B0854">
      <w:pPr>
        <w:jc w:val="center"/>
        <w:rPr>
          <w:i/>
          <w:u w:val="single"/>
        </w:rPr>
      </w:pPr>
      <w:r>
        <w:t>•</w:t>
      </w:r>
      <w:r>
        <w:rPr>
          <w:i/>
          <w:u w:val="single"/>
        </w:rPr>
        <w:t>Pictogrammes de sécurité</w:t>
      </w:r>
    </w:p>
    <w:p w:rsidR="00B2346A" w:rsidRDefault="004E6DEA" w:rsidP="0063169B">
      <w:r>
        <w:rPr>
          <w:noProof/>
        </w:rPr>
        <w:drawing>
          <wp:anchor distT="0" distB="0" distL="114300" distR="114300" simplePos="0" relativeHeight="251703296" behindDoc="1" locked="0" layoutInCell="1" allowOverlap="1" wp14:anchorId="321C0B6B" wp14:editId="78EED0C6">
            <wp:simplePos x="0" y="0"/>
            <wp:positionH relativeFrom="column">
              <wp:posOffset>3775075</wp:posOffset>
            </wp:positionH>
            <wp:positionV relativeFrom="paragraph">
              <wp:posOffset>58420</wp:posOffset>
            </wp:positionV>
            <wp:extent cx="1245235" cy="1257300"/>
            <wp:effectExtent l="0" t="0" r="0" b="0"/>
            <wp:wrapNone/>
            <wp:docPr id="292" name="Image 292"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rotWithShape="1">
                    <a:blip r:embed="rId37">
                      <a:extLst>
                        <a:ext uri="{28A0092B-C50C-407E-A947-70E740481C1C}">
                          <a14:useLocalDpi xmlns:a14="http://schemas.microsoft.com/office/drawing/2010/main" val="0"/>
                        </a:ext>
                      </a:extLst>
                    </a:blip>
                    <a:srcRect l="15333" t="2224" r="14000" b="2580"/>
                    <a:stretch/>
                  </pic:blipFill>
                  <pic:spPr bwMode="auto">
                    <a:xfrm>
                      <a:off x="0" y="0"/>
                      <a:ext cx="1245235" cy="12573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b/>
          <w:noProof/>
          <w:u w:val="single"/>
        </w:rPr>
        <w:drawing>
          <wp:anchor distT="0" distB="0" distL="114300" distR="114300" simplePos="0" relativeHeight="251699200" behindDoc="1" locked="0" layoutInCell="1" allowOverlap="1" wp14:anchorId="29F4B7E8" wp14:editId="2C40196C">
            <wp:simplePos x="0" y="0"/>
            <wp:positionH relativeFrom="column">
              <wp:posOffset>1116330</wp:posOffset>
            </wp:positionH>
            <wp:positionV relativeFrom="paragraph">
              <wp:posOffset>29845</wp:posOffset>
            </wp:positionV>
            <wp:extent cx="1209675" cy="1209675"/>
            <wp:effectExtent l="0" t="0" r="9525" b="9525"/>
            <wp:wrapNone/>
            <wp:docPr id="290" name="Image 290" descr="C:\Users\Alain Ludier\Desktop\Travail\Outils\Pictogrammes\aci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lain Ludier\Desktop\Travail\Outils\Pictogrammes\acid.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09675" cy="12096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01248" behindDoc="1" locked="0" layoutInCell="1" allowOverlap="1" wp14:anchorId="06ADA723" wp14:editId="4EF1A309">
            <wp:simplePos x="0" y="0"/>
            <wp:positionH relativeFrom="column">
              <wp:posOffset>2393315</wp:posOffset>
            </wp:positionH>
            <wp:positionV relativeFrom="paragraph">
              <wp:posOffset>10795</wp:posOffset>
            </wp:positionV>
            <wp:extent cx="1304925" cy="1327785"/>
            <wp:effectExtent l="0" t="0" r="9525" b="5715"/>
            <wp:wrapNone/>
            <wp:docPr id="291" name="Image 291"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rotWithShape="1">
                    <a:blip r:embed="rId39">
                      <a:extLst>
                        <a:ext uri="{28A0092B-C50C-407E-A947-70E740481C1C}">
                          <a14:useLocalDpi xmlns:a14="http://schemas.microsoft.com/office/drawing/2010/main" val="0"/>
                        </a:ext>
                      </a:extLst>
                    </a:blip>
                    <a:srcRect l="14334" t="2224" r="13667"/>
                    <a:stretch/>
                  </pic:blipFill>
                  <pic:spPr bwMode="auto">
                    <a:xfrm>
                      <a:off x="0" y="0"/>
                      <a:ext cx="1304925" cy="13277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B2346A" w:rsidRDefault="00B2346A" w:rsidP="0063169B"/>
    <w:p w:rsidR="00B2346A" w:rsidRDefault="00B2346A" w:rsidP="0063169B"/>
    <w:p w:rsidR="00B2346A" w:rsidRDefault="00B2346A" w:rsidP="0063169B"/>
    <w:p w:rsidR="00B2346A" w:rsidRDefault="00B2346A" w:rsidP="0063169B"/>
    <w:p w:rsidR="00B2346A" w:rsidRDefault="00B2346A" w:rsidP="0063169B"/>
    <w:p w:rsidR="00B2346A" w:rsidRDefault="00B2346A" w:rsidP="0063169B"/>
    <w:p w:rsidR="00B2346A" w:rsidRDefault="00B2346A" w:rsidP="0063169B">
      <w:r>
        <w:br w:type="page"/>
      </w:r>
    </w:p>
    <w:p w:rsidR="00D341B1" w:rsidRDefault="00462D5E" w:rsidP="0063169B">
      <w:r>
        <w:lastRenderedPageBreak/>
        <w:t xml:space="preserve">  1) Préciser si le décapant est acide ou basique.</w:t>
      </w:r>
    </w:p>
    <w:p w:rsidR="00462D5E" w:rsidRDefault="00462D5E" w:rsidP="0063169B">
      <w:r>
        <w:t xml:space="preserve">      Justifier.</w:t>
      </w:r>
    </w:p>
    <w:p w:rsidR="00462D5E" w:rsidRDefault="00462D5E" w:rsidP="0063169B">
      <w:r>
        <w:t xml:space="preserve">  2) Pour utiliser le décapant, quel(s) équipements de protection individuelle envisagez-vous ?</w:t>
      </w:r>
    </w:p>
    <w:p w:rsidR="006A30F5" w:rsidRDefault="006A30F5" w:rsidP="0063169B"/>
    <w:p w:rsidR="00462D5E" w:rsidRDefault="00462D5E" w:rsidP="0063169B">
      <w:r>
        <w:t xml:space="preserve"> Le couple décide de diluer de 25% le décapant comme indiqué dans le mode d’emploi.</w:t>
      </w:r>
    </w:p>
    <w:p w:rsidR="00462D5E" w:rsidRDefault="00462D5E" w:rsidP="0063169B">
      <w:r>
        <w:t xml:space="preserve">  3) Proposer un protocole permettant de réaliser cette dilution avec du matériel que l’on peut trouver dans une habitation.</w:t>
      </w:r>
    </w:p>
    <w:p w:rsidR="006A30F5" w:rsidRDefault="006A30F5" w:rsidP="0063169B"/>
    <w:p w:rsidR="0054117F" w:rsidRDefault="00462D5E" w:rsidP="0063169B">
      <w:r>
        <w:t xml:space="preserve"> On souhaiter maintenant titrer au laboratoire ce décapant.</w:t>
      </w:r>
    </w:p>
    <w:p w:rsidR="00B2346A" w:rsidRDefault="00462D5E" w:rsidP="0063169B">
      <w:r>
        <w:t xml:space="preserve"> Il s’agit de préparer 100,0 mL d’une solution du décapant diluée quatre fois.</w:t>
      </w:r>
    </w:p>
    <w:p w:rsidR="00597D31" w:rsidRDefault="00B2346A" w:rsidP="0063169B">
      <w:r>
        <w:t xml:space="preserve">  4) Parmi le matériel de laboratoire proposé, quelle verrerie allez-vous choisir pour réaliser cette dilution ?</w:t>
      </w:r>
    </w:p>
    <w:p w:rsidR="00371865" w:rsidRDefault="00371865" w:rsidP="0063169B">
      <w:r>
        <w:t xml:space="preserve">      Indiquer les volumes utilisés.</w:t>
      </w:r>
    </w:p>
    <w:p w:rsidR="00B2346A" w:rsidRDefault="007135E3" w:rsidP="00597D31">
      <w:pPr>
        <w:jc w:val="center"/>
      </w:pPr>
      <w:r>
        <w:rPr>
          <w:noProof/>
        </w:rPr>
        <w:drawing>
          <wp:anchor distT="0" distB="0" distL="114300" distR="114300" simplePos="0" relativeHeight="251680768" behindDoc="1" locked="0" layoutInCell="1" allowOverlap="1" wp14:anchorId="41EFE22C" wp14:editId="2AC4896D">
            <wp:simplePos x="0" y="0"/>
            <wp:positionH relativeFrom="column">
              <wp:posOffset>4174490</wp:posOffset>
            </wp:positionH>
            <wp:positionV relativeFrom="paragraph">
              <wp:posOffset>160655</wp:posOffset>
            </wp:positionV>
            <wp:extent cx="676275" cy="1567137"/>
            <wp:effectExtent l="0" t="0" r="0" b="0"/>
            <wp:wrapNone/>
            <wp:docPr id="20" name="Image 20"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34756" t="2032" r="33537"/>
                    <a:stretch/>
                  </pic:blipFill>
                  <pic:spPr bwMode="auto">
                    <a:xfrm>
                      <a:off x="0" y="0"/>
                      <a:ext cx="676275" cy="1567137"/>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97D31">
        <w:t>(Pipette jaugée - Erlenmeyer - Eprouvette - Fiole jaugée)</w:t>
      </w:r>
    </w:p>
    <w:p w:rsidR="0054117F" w:rsidRDefault="007135E3" w:rsidP="0063169B">
      <w:r>
        <w:rPr>
          <w:noProof/>
        </w:rPr>
        <w:drawing>
          <wp:anchor distT="0" distB="0" distL="114300" distR="114300" simplePos="0" relativeHeight="251678720" behindDoc="1" locked="0" layoutInCell="1" allowOverlap="1" wp14:anchorId="352C6AC7" wp14:editId="04091A94">
            <wp:simplePos x="0" y="0"/>
            <wp:positionH relativeFrom="column">
              <wp:posOffset>374015</wp:posOffset>
            </wp:positionH>
            <wp:positionV relativeFrom="paragraph">
              <wp:posOffset>-3810</wp:posOffset>
            </wp:positionV>
            <wp:extent cx="1786890" cy="1476375"/>
            <wp:effectExtent l="0" t="0" r="3810" b="9525"/>
            <wp:wrapNone/>
            <wp:docPr id="18" name="Image 18"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786890" cy="1476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9744" behindDoc="1" locked="0" layoutInCell="1" allowOverlap="1" wp14:anchorId="105535C7" wp14:editId="2FFCDA7A">
            <wp:simplePos x="0" y="0"/>
            <wp:positionH relativeFrom="column">
              <wp:posOffset>2573655</wp:posOffset>
            </wp:positionH>
            <wp:positionV relativeFrom="paragraph">
              <wp:posOffset>-3810</wp:posOffset>
            </wp:positionV>
            <wp:extent cx="1114425" cy="1476375"/>
            <wp:effectExtent l="0" t="0" r="9525" b="9525"/>
            <wp:wrapNone/>
            <wp:docPr id="19" name="Image 19"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19126" t="15300" r="16940"/>
                    <a:stretch/>
                  </pic:blipFill>
                  <pic:spPr bwMode="auto">
                    <a:xfrm>
                      <a:off x="0" y="0"/>
                      <a:ext cx="1114425" cy="14763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1792" behindDoc="1" locked="0" layoutInCell="1" allowOverlap="1" wp14:anchorId="1256433B" wp14:editId="125DD7CC">
            <wp:simplePos x="0" y="0"/>
            <wp:positionH relativeFrom="column">
              <wp:posOffset>5400675</wp:posOffset>
            </wp:positionH>
            <wp:positionV relativeFrom="paragraph">
              <wp:posOffset>15240</wp:posOffset>
            </wp:positionV>
            <wp:extent cx="678180" cy="1485900"/>
            <wp:effectExtent l="0" t="0" r="7620" b="0"/>
            <wp:wrapNone/>
            <wp:docPr id="21" name="Image 21"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34589" t="9845" r="34496"/>
                    <a:stretch/>
                  </pic:blipFill>
                  <pic:spPr bwMode="auto">
                    <a:xfrm>
                      <a:off x="0" y="0"/>
                      <a:ext cx="678180" cy="14859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54117F" w:rsidRDefault="0054117F" w:rsidP="0063169B"/>
    <w:p w:rsidR="0054117F" w:rsidRDefault="0054117F" w:rsidP="0063169B"/>
    <w:p w:rsidR="0054117F" w:rsidRDefault="0054117F" w:rsidP="0063169B"/>
    <w:p w:rsidR="0054117F" w:rsidRDefault="0054117F" w:rsidP="0063169B"/>
    <w:p w:rsidR="0054117F" w:rsidRDefault="0054117F" w:rsidP="0063169B"/>
    <w:p w:rsidR="0054117F" w:rsidRDefault="0054117F" w:rsidP="0063169B"/>
    <w:p w:rsidR="0054117F" w:rsidRDefault="0054117F" w:rsidP="0063169B"/>
    <w:p w:rsidR="0054117F" w:rsidRDefault="0054117F" w:rsidP="0063169B"/>
    <w:p w:rsidR="00C77AF4" w:rsidRDefault="00E15F62" w:rsidP="0063169B">
      <w:r>
        <w:t xml:space="preserve">  5) Justifier la proposition suivante : « La concentration molaire en ion hydronium H</w:t>
      </w:r>
      <w:r>
        <w:rPr>
          <w:vertAlign w:val="subscript"/>
        </w:rPr>
        <w:t>3</w:t>
      </w:r>
      <w:r>
        <w:t>O</w:t>
      </w:r>
      <w:r>
        <w:rPr>
          <w:vertAlign w:val="superscript"/>
        </w:rPr>
        <w:t>+</w:t>
      </w:r>
      <w:r>
        <w:t xml:space="preserve"> du décapant pur est environ égale à 3,0.10</w:t>
      </w:r>
      <w:r>
        <w:rPr>
          <w:vertAlign w:val="superscript"/>
        </w:rPr>
        <w:t>-1</w:t>
      </w:r>
      <w:r>
        <w:t xml:space="preserve"> mol.L</w:t>
      </w:r>
      <w:r>
        <w:rPr>
          <w:vertAlign w:val="superscript"/>
        </w:rPr>
        <w:t>-1</w:t>
      </w:r>
      <w:r w:rsidR="00774F2D">
        <w:t> ».</w:t>
      </w:r>
    </w:p>
    <w:p w:rsidR="00E15F62" w:rsidRDefault="00E15F62" w:rsidP="0063169B">
      <w:r>
        <w:t xml:space="preserve">  6) Pourquoi dans le mode d’emploi, utilise-t-on l’expression suivante</w:t>
      </w:r>
      <w:r w:rsidR="00CE1CF2">
        <w:t> : « Après le temps d’action nécessaire,… »</w:t>
      </w:r>
      <w:r>
        <w:t>?</w:t>
      </w:r>
    </w:p>
    <w:p w:rsidR="00E15F62" w:rsidRPr="00E15F62" w:rsidRDefault="00E15F62" w:rsidP="0063169B"/>
    <w:p w:rsidR="0063169B" w:rsidRDefault="0063169B" w:rsidP="0063169B">
      <w:pPr>
        <w:rPr>
          <w:b/>
          <w:u w:val="single"/>
        </w:rPr>
      </w:pPr>
      <w:r>
        <w:rPr>
          <w:b/>
          <w:u w:val="single"/>
        </w:rPr>
        <w:t>Oxydoréduction</w:t>
      </w:r>
    </w:p>
    <w:p w:rsidR="0063169B" w:rsidRPr="0063169B" w:rsidRDefault="0063169B" w:rsidP="0063169B">
      <w:pPr>
        <w:ind w:left="170"/>
        <w:rPr>
          <w:u w:val="single"/>
        </w:rPr>
      </w:pPr>
      <w:r>
        <w:rPr>
          <w:u w:val="single"/>
        </w:rPr>
        <w:t>A propos de la tuyauterie et du cuivre</w:t>
      </w:r>
    </w:p>
    <w:p w:rsidR="0063169B" w:rsidRDefault="00F85932" w:rsidP="00F85932">
      <w:pPr>
        <w:ind w:left="567"/>
        <w:rPr>
          <w:i/>
        </w:rPr>
      </w:pPr>
      <w:r>
        <w:rPr>
          <w:i/>
          <w:u w:val="single"/>
        </w:rPr>
        <w:t>Données</w:t>
      </w:r>
    </w:p>
    <w:tbl>
      <w:tblPr>
        <w:tblStyle w:val="Grilledutableau"/>
        <w:tblW w:w="0" w:type="auto"/>
        <w:tblInd w:w="567" w:type="dxa"/>
        <w:tblLook w:val="04A0" w:firstRow="1" w:lastRow="0" w:firstColumn="1" w:lastColumn="0" w:noHBand="0" w:noVBand="1"/>
      </w:tblPr>
      <w:tblGrid>
        <w:gridCol w:w="2802"/>
        <w:gridCol w:w="2976"/>
      </w:tblGrid>
      <w:tr w:rsidR="005B7B30" w:rsidRPr="00615938" w:rsidTr="00920B91">
        <w:tc>
          <w:tcPr>
            <w:tcW w:w="2802" w:type="dxa"/>
            <w:vAlign w:val="center"/>
          </w:tcPr>
          <w:p w:rsidR="005B7B30" w:rsidRPr="00920B91" w:rsidRDefault="005B7B30" w:rsidP="00920B91">
            <w:pPr>
              <w:jc w:val="center"/>
              <w:rPr>
                <w:i/>
              </w:rPr>
            </w:pPr>
            <w:r w:rsidRPr="00920B91">
              <w:rPr>
                <w:i/>
              </w:rPr>
              <w:t>Couple oxydant/réducteur</w:t>
            </w:r>
          </w:p>
        </w:tc>
        <w:tc>
          <w:tcPr>
            <w:tcW w:w="2976" w:type="dxa"/>
            <w:vAlign w:val="center"/>
          </w:tcPr>
          <w:p w:rsidR="005B7B30" w:rsidRPr="005B7B30" w:rsidRDefault="005B7B30" w:rsidP="00920B91">
            <w:pPr>
              <w:jc w:val="center"/>
              <w:rPr>
                <w:i/>
              </w:rPr>
            </w:pPr>
            <w:r>
              <w:rPr>
                <w:i/>
              </w:rPr>
              <w:t>Potentiel standard E</w:t>
            </w:r>
            <w:r>
              <w:rPr>
                <w:i/>
                <w:vertAlign w:val="superscript"/>
              </w:rPr>
              <w:t>0</w:t>
            </w:r>
            <w:r>
              <w:rPr>
                <w:i/>
              </w:rPr>
              <w:t xml:space="preserve"> (V)</w:t>
            </w:r>
          </w:p>
        </w:tc>
      </w:tr>
      <w:tr w:rsidR="005B7B30" w:rsidRPr="00615938" w:rsidTr="00920B91">
        <w:tc>
          <w:tcPr>
            <w:tcW w:w="2802" w:type="dxa"/>
            <w:vAlign w:val="center"/>
          </w:tcPr>
          <w:p w:rsidR="005B7B30" w:rsidRPr="00920B91" w:rsidRDefault="005B7B30" w:rsidP="00920B91">
            <w:pPr>
              <w:jc w:val="center"/>
              <w:rPr>
                <w:i/>
                <w:vertAlign w:val="superscript"/>
              </w:rPr>
            </w:pPr>
            <w:r w:rsidRPr="00920B91">
              <w:rPr>
                <w:i/>
                <w:position w:val="-14"/>
              </w:rPr>
              <w:object w:dxaOrig="1040" w:dyaOrig="400">
                <v:shape id="_x0000_i1025" type="#_x0000_t75" style="width:52pt;height:20pt" o:ole="">
                  <v:imagedata r:id="rId44" o:title=""/>
                </v:shape>
                <o:OLEObject Type="Embed" ProgID="Equation.DSMT4" ShapeID="_x0000_i1025" DrawAspect="Content" ObjectID="_1537159070" r:id="rId45"/>
              </w:object>
            </w:r>
          </w:p>
        </w:tc>
        <w:tc>
          <w:tcPr>
            <w:tcW w:w="2976" w:type="dxa"/>
            <w:vAlign w:val="center"/>
          </w:tcPr>
          <w:p w:rsidR="005B7B30" w:rsidRPr="00920B91" w:rsidRDefault="005B7B30" w:rsidP="00920B91">
            <w:pPr>
              <w:jc w:val="center"/>
              <w:rPr>
                <w:i/>
              </w:rPr>
            </w:pPr>
            <w:r w:rsidRPr="00410549">
              <w:rPr>
                <w:position w:val="-12"/>
              </w:rPr>
              <w:object w:dxaOrig="1020" w:dyaOrig="380">
                <v:shape id="_x0000_i1026" type="#_x0000_t75" style="width:51pt;height:19pt" o:ole="">
                  <v:imagedata r:id="rId46" o:title=""/>
                </v:shape>
                <o:OLEObject Type="Embed" ProgID="Equation.DSMT4" ShapeID="_x0000_i1026" DrawAspect="Content" ObjectID="_1537159071" r:id="rId47"/>
              </w:object>
            </w:r>
          </w:p>
        </w:tc>
      </w:tr>
      <w:tr w:rsidR="005B7B30" w:rsidRPr="00615938" w:rsidTr="00920B91">
        <w:tc>
          <w:tcPr>
            <w:tcW w:w="2802" w:type="dxa"/>
            <w:vAlign w:val="center"/>
          </w:tcPr>
          <w:p w:rsidR="005B7B30" w:rsidRPr="00920B91" w:rsidRDefault="005B7B30" w:rsidP="00920B91">
            <w:pPr>
              <w:jc w:val="center"/>
              <w:rPr>
                <w:i/>
              </w:rPr>
            </w:pPr>
            <w:r w:rsidRPr="00920B91">
              <w:rPr>
                <w:i/>
                <w:position w:val="-16"/>
              </w:rPr>
              <w:object w:dxaOrig="1060" w:dyaOrig="400">
                <v:shape id="_x0000_i1027" type="#_x0000_t75" style="width:53pt;height:20pt" o:ole="">
                  <v:imagedata r:id="rId48" o:title=""/>
                </v:shape>
                <o:OLEObject Type="Embed" ProgID="Equation.DSMT4" ShapeID="_x0000_i1027" DrawAspect="Content" ObjectID="_1537159072" r:id="rId49"/>
              </w:object>
            </w:r>
          </w:p>
        </w:tc>
        <w:tc>
          <w:tcPr>
            <w:tcW w:w="2976" w:type="dxa"/>
            <w:vAlign w:val="center"/>
          </w:tcPr>
          <w:p w:rsidR="005B7B30" w:rsidRPr="00920B91" w:rsidRDefault="005B7B30" w:rsidP="00920B91">
            <w:pPr>
              <w:jc w:val="center"/>
              <w:rPr>
                <w:i/>
              </w:rPr>
            </w:pPr>
            <w:r w:rsidRPr="00410549">
              <w:rPr>
                <w:position w:val="-12"/>
              </w:rPr>
              <w:object w:dxaOrig="980" w:dyaOrig="380">
                <v:shape id="_x0000_i1028" type="#_x0000_t75" style="width:49pt;height:19pt" o:ole="">
                  <v:imagedata r:id="rId50" o:title=""/>
                </v:shape>
                <o:OLEObject Type="Embed" ProgID="Equation.DSMT4" ShapeID="_x0000_i1028" DrawAspect="Content" ObjectID="_1537159073" r:id="rId51"/>
              </w:object>
            </w:r>
          </w:p>
        </w:tc>
      </w:tr>
    </w:tbl>
    <w:p w:rsidR="00F85932" w:rsidRDefault="00920B91" w:rsidP="00920B91">
      <w:r>
        <w:t xml:space="preserve"> Le couple confie les travaux de plomberie à un artisan.</w:t>
      </w:r>
    </w:p>
    <w:p w:rsidR="00920B91" w:rsidRPr="006A30F5" w:rsidRDefault="00920B91" w:rsidP="006A30F5">
      <w:pPr>
        <w:jc w:val="center"/>
        <w:rPr>
          <w:i/>
          <w:u w:val="single"/>
        </w:rPr>
      </w:pPr>
      <w:r>
        <w:t xml:space="preserve">• </w:t>
      </w:r>
      <w:r>
        <w:rPr>
          <w:i/>
          <w:u w:val="single"/>
        </w:rPr>
        <w:t xml:space="preserve">Tuyauterie en </w:t>
      </w:r>
      <w:r w:rsidR="006A30F5">
        <w:rPr>
          <w:i/>
          <w:u w:val="single"/>
        </w:rPr>
        <w:t xml:space="preserve">cuivre contre tuyauterie en PER </w:t>
      </w:r>
      <w:r w:rsidR="006A30F5" w:rsidRPr="006A30F5">
        <w:rPr>
          <w:i/>
          <w:sz w:val="20"/>
          <w:szCs w:val="20"/>
          <w:u w:val="single"/>
        </w:rPr>
        <w:t>(</w:t>
      </w:r>
      <w:r w:rsidRPr="006A30F5">
        <w:rPr>
          <w:i/>
          <w:sz w:val="20"/>
          <w:szCs w:val="20"/>
        </w:rPr>
        <w:t>PolyEthylène Réticulé</w:t>
      </w:r>
      <w:r w:rsidR="006A30F5" w:rsidRPr="006A30F5">
        <w:rPr>
          <w:i/>
          <w:sz w:val="20"/>
          <w:szCs w:val="20"/>
        </w:rPr>
        <w:t>)</w:t>
      </w:r>
    </w:p>
    <w:tbl>
      <w:tblPr>
        <w:tblStyle w:val="Grilledutableau"/>
        <w:tblW w:w="0" w:type="auto"/>
        <w:tblLook w:val="04A0" w:firstRow="1" w:lastRow="0" w:firstColumn="1" w:lastColumn="0" w:noHBand="0" w:noVBand="1"/>
      </w:tblPr>
      <w:tblGrid>
        <w:gridCol w:w="1809"/>
        <w:gridCol w:w="3119"/>
        <w:gridCol w:w="5519"/>
      </w:tblGrid>
      <w:tr w:rsidR="00920B91" w:rsidTr="005B7B30">
        <w:tc>
          <w:tcPr>
            <w:tcW w:w="1809" w:type="dxa"/>
            <w:vAlign w:val="center"/>
          </w:tcPr>
          <w:p w:rsidR="00920B91" w:rsidRDefault="00920B91" w:rsidP="005B7B30">
            <w:pPr>
              <w:jc w:val="center"/>
            </w:pPr>
            <w:r>
              <w:t>Type de tuyau</w:t>
            </w:r>
          </w:p>
        </w:tc>
        <w:tc>
          <w:tcPr>
            <w:tcW w:w="3119" w:type="dxa"/>
            <w:vAlign w:val="center"/>
          </w:tcPr>
          <w:p w:rsidR="00920B91" w:rsidRPr="00920B91" w:rsidRDefault="00920B91" w:rsidP="005B7B30">
            <w:pPr>
              <w:jc w:val="center"/>
            </w:pPr>
            <w:r w:rsidRPr="00920B91">
              <w:t>Avantages</w:t>
            </w:r>
          </w:p>
        </w:tc>
        <w:tc>
          <w:tcPr>
            <w:tcW w:w="5519" w:type="dxa"/>
            <w:vAlign w:val="center"/>
          </w:tcPr>
          <w:p w:rsidR="00920B91" w:rsidRPr="00920B91" w:rsidRDefault="00920B91" w:rsidP="005B7B30">
            <w:pPr>
              <w:jc w:val="center"/>
            </w:pPr>
            <w:r w:rsidRPr="00920B91">
              <w:t>Inconvénients</w:t>
            </w:r>
          </w:p>
        </w:tc>
      </w:tr>
      <w:tr w:rsidR="00920B91" w:rsidTr="005B7B30">
        <w:tc>
          <w:tcPr>
            <w:tcW w:w="1809" w:type="dxa"/>
            <w:vAlign w:val="center"/>
          </w:tcPr>
          <w:p w:rsidR="00920B91" w:rsidRDefault="00920B91" w:rsidP="005B7B30">
            <w:pPr>
              <w:jc w:val="center"/>
            </w:pPr>
            <w:r>
              <w:t>Cuivre</w:t>
            </w:r>
          </w:p>
        </w:tc>
        <w:tc>
          <w:tcPr>
            <w:tcW w:w="3119" w:type="dxa"/>
            <w:vAlign w:val="center"/>
          </w:tcPr>
          <w:p w:rsidR="00920B91" w:rsidRPr="00920B91" w:rsidRDefault="00920B91" w:rsidP="005B7B30">
            <w:pPr>
              <w:jc w:val="center"/>
            </w:pPr>
            <w:r w:rsidRPr="00920B91">
              <w:t>Recyclable</w:t>
            </w:r>
          </w:p>
          <w:p w:rsidR="00920B91" w:rsidRPr="00920B91" w:rsidRDefault="00920B91" w:rsidP="005B7B30">
            <w:pPr>
              <w:jc w:val="center"/>
            </w:pPr>
            <w:r w:rsidRPr="00920B91">
              <w:t>Solide</w:t>
            </w:r>
          </w:p>
          <w:p w:rsidR="00920B91" w:rsidRPr="00920B91" w:rsidRDefault="00920B91" w:rsidP="005B7B30">
            <w:pPr>
              <w:jc w:val="center"/>
            </w:pPr>
            <w:r w:rsidRPr="00920B91">
              <w:t>Esthétique</w:t>
            </w:r>
          </w:p>
          <w:p w:rsidR="00920B91" w:rsidRPr="00920B91" w:rsidRDefault="00920B91" w:rsidP="005B7B30">
            <w:pPr>
              <w:jc w:val="center"/>
            </w:pPr>
            <w:r w:rsidRPr="00920B91">
              <w:t>Fiabilité</w:t>
            </w:r>
          </w:p>
          <w:p w:rsidR="00920B91" w:rsidRPr="00920B91" w:rsidRDefault="00920B91" w:rsidP="005B7B30">
            <w:pPr>
              <w:jc w:val="center"/>
            </w:pPr>
            <w:r w:rsidRPr="00920B91">
              <w:t>Longévité</w:t>
            </w:r>
          </w:p>
        </w:tc>
        <w:tc>
          <w:tcPr>
            <w:tcW w:w="5519" w:type="dxa"/>
            <w:vAlign w:val="center"/>
          </w:tcPr>
          <w:p w:rsidR="00920B91" w:rsidRPr="00920B91" w:rsidRDefault="00920B91" w:rsidP="005B7B30">
            <w:pPr>
              <w:jc w:val="center"/>
            </w:pPr>
            <w:r w:rsidRPr="00920B91">
              <w:t>Mise en œuvre demandant du matériel et des compétences</w:t>
            </w:r>
          </w:p>
        </w:tc>
      </w:tr>
      <w:tr w:rsidR="00920B91" w:rsidTr="005B7B30">
        <w:tc>
          <w:tcPr>
            <w:tcW w:w="1809" w:type="dxa"/>
            <w:vAlign w:val="center"/>
          </w:tcPr>
          <w:p w:rsidR="00920B91" w:rsidRDefault="00920B91" w:rsidP="005B7B30">
            <w:pPr>
              <w:jc w:val="center"/>
            </w:pPr>
            <w:r>
              <w:t>PER</w:t>
            </w:r>
          </w:p>
        </w:tc>
        <w:tc>
          <w:tcPr>
            <w:tcW w:w="3119" w:type="dxa"/>
            <w:vAlign w:val="center"/>
          </w:tcPr>
          <w:p w:rsidR="00920B91" w:rsidRPr="00920B91" w:rsidRDefault="00920B91" w:rsidP="005B7B30">
            <w:pPr>
              <w:jc w:val="center"/>
            </w:pPr>
            <w:r w:rsidRPr="00920B91">
              <w:t>Ne s’entartre pas</w:t>
            </w:r>
          </w:p>
          <w:p w:rsidR="00920B91" w:rsidRPr="00920B91" w:rsidRDefault="00920B91" w:rsidP="005B7B30">
            <w:pPr>
              <w:jc w:val="center"/>
            </w:pPr>
            <w:r w:rsidRPr="00920B91">
              <w:t>Résiste à la corrosion</w:t>
            </w:r>
          </w:p>
          <w:p w:rsidR="00920B91" w:rsidRPr="00920B91" w:rsidRDefault="00920B91" w:rsidP="005B7B30">
            <w:pPr>
              <w:jc w:val="center"/>
            </w:pPr>
            <w:r w:rsidRPr="00920B91">
              <w:t>Cintrage manuel</w:t>
            </w:r>
          </w:p>
          <w:p w:rsidR="00920B91" w:rsidRPr="00920B91" w:rsidRDefault="00920B91" w:rsidP="005B7B30">
            <w:pPr>
              <w:jc w:val="center"/>
            </w:pPr>
            <w:r w:rsidRPr="00920B91">
              <w:t>Réduit les nuisances sonores</w:t>
            </w:r>
          </w:p>
          <w:p w:rsidR="00920B91" w:rsidRPr="00920B91" w:rsidRDefault="00920B91" w:rsidP="005B7B30">
            <w:pPr>
              <w:jc w:val="center"/>
            </w:pPr>
            <w:r w:rsidRPr="00920B91">
              <w:t>Faible coût</w:t>
            </w:r>
          </w:p>
        </w:tc>
        <w:tc>
          <w:tcPr>
            <w:tcW w:w="5519" w:type="dxa"/>
            <w:vAlign w:val="center"/>
          </w:tcPr>
          <w:p w:rsidR="00920B91" w:rsidRPr="00920B91" w:rsidRDefault="00920B91" w:rsidP="005B7B30">
            <w:pPr>
              <w:jc w:val="center"/>
            </w:pPr>
            <w:r w:rsidRPr="00920B91">
              <w:t>Système de raccord spécifique</w:t>
            </w:r>
          </w:p>
          <w:p w:rsidR="00920B91" w:rsidRPr="00920B91" w:rsidRDefault="00920B91" w:rsidP="005B7B30">
            <w:pPr>
              <w:jc w:val="center"/>
            </w:pPr>
            <w:r w:rsidRPr="00920B91">
              <w:t>Courbe de cintrage peu importante</w:t>
            </w:r>
          </w:p>
          <w:p w:rsidR="00920B91" w:rsidRPr="00920B91" w:rsidRDefault="00920B91" w:rsidP="005B7B30">
            <w:pPr>
              <w:jc w:val="center"/>
            </w:pPr>
            <w:r w:rsidRPr="00920B91">
              <w:t>Pas de pose apparente</w:t>
            </w:r>
          </w:p>
        </w:tc>
      </w:tr>
    </w:tbl>
    <w:p w:rsidR="005B7B30" w:rsidRPr="005B7B30" w:rsidRDefault="005B7B30" w:rsidP="005B7B30">
      <w:pPr>
        <w:jc w:val="center"/>
        <w:rPr>
          <w:sz w:val="20"/>
          <w:szCs w:val="20"/>
        </w:rPr>
      </w:pPr>
      <w:r>
        <w:rPr>
          <w:sz w:val="20"/>
          <w:szCs w:val="20"/>
        </w:rPr>
        <w:t>(Source : http://plomberie.comprendrechoisir.com/comprendre/tuyauterie)</w:t>
      </w:r>
    </w:p>
    <w:p w:rsidR="00920B91" w:rsidRDefault="005B7B30" w:rsidP="00920B91">
      <w:r>
        <w:t xml:space="preserve"> On constate qu’un avantage du PER sur le cuivre solide, es</w:t>
      </w:r>
      <w:r w:rsidR="006740A6">
        <w:t>t sa résistance à la corrosion.</w:t>
      </w:r>
    </w:p>
    <w:p w:rsidR="005B7B30" w:rsidRDefault="005B7B30" w:rsidP="005B7B30">
      <w:r>
        <w:t xml:space="preserve"> Le plombier a donc proposé au couple un devis à base de PER.</w:t>
      </w:r>
    </w:p>
    <w:p w:rsidR="005B7B30" w:rsidRDefault="005B7B30" w:rsidP="00920B91">
      <w:r>
        <w:t xml:space="preserve">  1) Expliquer ce que signifie le terme « corrosion » pour un métal.</w:t>
      </w:r>
    </w:p>
    <w:p w:rsidR="005B7B30" w:rsidRDefault="005B7B30" w:rsidP="00920B91">
      <w:r>
        <w:t xml:space="preserve">      En déduire la demi-équation électronique correspondant à la corrosio</w:t>
      </w:r>
      <w:r w:rsidR="0064707E">
        <w:t>n</w:t>
      </w:r>
      <w:r>
        <w:t xml:space="preserve"> du métal cuivre.</w:t>
      </w:r>
    </w:p>
    <w:p w:rsidR="005B7B30" w:rsidRDefault="005B7B30" w:rsidP="00920B91">
      <w:r>
        <w:t xml:space="preserve">      S’agit-t-il d’une oxydation ou d’une réduction ?</w:t>
      </w:r>
    </w:p>
    <w:p w:rsidR="0064707E" w:rsidRDefault="0064707E" w:rsidP="00920B91">
      <w:r>
        <w:br w:type="page"/>
      </w:r>
    </w:p>
    <w:p w:rsidR="005B7B30" w:rsidRDefault="005B7B30" w:rsidP="00920B91">
      <w:r>
        <w:lastRenderedPageBreak/>
        <w:t xml:space="preserve">  2) Parmi les structures de polyprop</w:t>
      </w:r>
      <w:r w:rsidR="00ED0CA6">
        <w:t>yl</w:t>
      </w:r>
      <w:r>
        <w:t>ène proposées</w:t>
      </w:r>
      <w:r w:rsidR="00ED0CA6">
        <w:t>, laquelle correspond au PER ?</w:t>
      </w:r>
    </w:p>
    <w:p w:rsidR="00ED0CA6" w:rsidRDefault="00ED0CA6" w:rsidP="00920B91">
      <w:r>
        <w:t xml:space="preserve">      Justifier votre réponse.</w:t>
      </w:r>
    </w:p>
    <w:p w:rsidR="0064707E" w:rsidRDefault="0064707E" w:rsidP="00920B91">
      <w:r>
        <w:rPr>
          <w:noProof/>
        </w:rPr>
        <w:drawing>
          <wp:anchor distT="0" distB="0" distL="114300" distR="114300" simplePos="0" relativeHeight="251704320" behindDoc="1" locked="0" layoutInCell="1" allowOverlap="1">
            <wp:simplePos x="0" y="0"/>
            <wp:positionH relativeFrom="column">
              <wp:posOffset>1059815</wp:posOffset>
            </wp:positionH>
            <wp:positionV relativeFrom="paragraph">
              <wp:posOffset>15240</wp:posOffset>
            </wp:positionV>
            <wp:extent cx="3933825" cy="2914650"/>
            <wp:effectExtent l="0" t="0" r="9525" b="0"/>
            <wp:wrapNone/>
            <wp:docPr id="8" name="Image 8" descr="C:\Users\Alain Ludier\Documents\a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Alain Ludier\Documents\a32.jpg"/>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1402" t="1573" r="2103" b="2193"/>
                    <a:stretch/>
                  </pic:blipFill>
                  <pic:spPr bwMode="auto">
                    <a:xfrm>
                      <a:off x="0" y="0"/>
                      <a:ext cx="3933825" cy="29146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5B7B30" w:rsidRPr="00615938" w:rsidRDefault="005B7B30" w:rsidP="00920B91"/>
    <w:p w:rsidR="0063169B" w:rsidRDefault="0063169B" w:rsidP="0063169B"/>
    <w:p w:rsidR="00D341B1" w:rsidRDefault="00D341B1" w:rsidP="0063169B"/>
    <w:p w:rsidR="00D341B1" w:rsidRDefault="00D341B1" w:rsidP="0063169B"/>
    <w:p w:rsidR="00D341B1" w:rsidRDefault="00D341B1" w:rsidP="0063169B"/>
    <w:p w:rsidR="00D341B1" w:rsidRDefault="00D341B1" w:rsidP="0063169B"/>
    <w:p w:rsidR="00D341B1" w:rsidRDefault="00D341B1" w:rsidP="0063169B"/>
    <w:p w:rsidR="00D341B1" w:rsidRDefault="00D341B1" w:rsidP="0063169B"/>
    <w:p w:rsidR="0064707E" w:rsidRDefault="0064707E" w:rsidP="0063169B"/>
    <w:p w:rsidR="0064707E" w:rsidRDefault="0064707E" w:rsidP="0063169B"/>
    <w:p w:rsidR="0064707E" w:rsidRDefault="0064707E" w:rsidP="0063169B"/>
    <w:p w:rsidR="0064707E" w:rsidRDefault="0064707E" w:rsidP="0063169B"/>
    <w:p w:rsidR="0064707E" w:rsidRDefault="0064707E" w:rsidP="0063169B"/>
    <w:p w:rsidR="0064707E" w:rsidRDefault="0064707E" w:rsidP="0063169B"/>
    <w:p w:rsidR="0064707E" w:rsidRDefault="0064707E" w:rsidP="0063169B"/>
    <w:p w:rsidR="0064707E" w:rsidRDefault="0064707E" w:rsidP="0063169B"/>
    <w:p w:rsidR="0064707E" w:rsidRDefault="0064707E" w:rsidP="0063169B">
      <w:r>
        <w:t xml:space="preserve">  3) Le dioxygène dissous dans l’eau peut-il provoquer la corrosion du cuivre ?</w:t>
      </w:r>
    </w:p>
    <w:p w:rsidR="0064707E" w:rsidRDefault="0064707E" w:rsidP="0063169B">
      <w:r>
        <w:t xml:space="preserve">      Justifier.</w:t>
      </w:r>
    </w:p>
    <w:p w:rsidR="006A30F5" w:rsidRDefault="006A30F5" w:rsidP="0063169B"/>
    <w:p w:rsidR="0064707E" w:rsidRDefault="0064707E" w:rsidP="0063169B">
      <w:r>
        <w:t xml:space="preserve"> Les tubes en cuivre présentent une très grande longévité.</w:t>
      </w:r>
    </w:p>
    <w:p w:rsidR="0064707E" w:rsidRDefault="0064707E" w:rsidP="0063169B">
      <w:r>
        <w:t xml:space="preserve"> En coupant un tube, on observe un dépôt superficiel vert sur la face interne du tube.</w:t>
      </w:r>
    </w:p>
    <w:p w:rsidR="0064707E" w:rsidRDefault="0064707E" w:rsidP="0063169B">
      <w:r>
        <w:t xml:space="preserve">  4) Quel peut-être l’intérêt de cette couche ?</w:t>
      </w:r>
    </w:p>
    <w:p w:rsidR="0064707E" w:rsidRPr="0063169B" w:rsidRDefault="0064707E" w:rsidP="0063169B">
      <w:r>
        <w:t xml:space="preserve">      Comment se nomme ce phénomène ?</w:t>
      </w:r>
    </w:p>
    <w:p w:rsidR="005C7D9B" w:rsidRDefault="005C7D9B" w:rsidP="005C7D9B">
      <w:r>
        <w:br w:type="page"/>
      </w:r>
    </w:p>
    <w:p w:rsidR="005C7D9B" w:rsidRDefault="005C7D9B" w:rsidP="005C7D9B"/>
    <w:p w:rsidR="00730E25" w:rsidRDefault="00730E25" w:rsidP="00730E25">
      <w:pPr>
        <w:pStyle w:val="Titre2"/>
      </w:pPr>
      <w:r w:rsidRPr="00730E25">
        <w:rPr>
          <w:highlight w:val="yellow"/>
        </w:rPr>
        <w:t>B</w:t>
      </w:r>
    </w:p>
    <w:p w:rsidR="009A4ABA" w:rsidRDefault="008446E1" w:rsidP="00040ED6">
      <w:pPr>
        <w:tabs>
          <w:tab w:val="left" w:pos="1335"/>
        </w:tabs>
        <w:jc w:val="center"/>
        <w:rPr>
          <w:b/>
          <w:sz w:val="28"/>
          <w:szCs w:val="28"/>
        </w:rPr>
      </w:pPr>
      <w:r>
        <w:rPr>
          <w:b/>
          <w:sz w:val="28"/>
          <w:szCs w:val="28"/>
        </w:rPr>
        <w:t>Le bâtiment à énergie passive BEPAS</w:t>
      </w:r>
    </w:p>
    <w:p w:rsidR="008446E1" w:rsidRDefault="008446E1" w:rsidP="00040ED6">
      <w:pPr>
        <w:tabs>
          <w:tab w:val="left" w:pos="1335"/>
        </w:tabs>
        <w:jc w:val="center"/>
      </w:pPr>
      <w:r>
        <w:t>(</w:t>
      </w:r>
      <w:r>
        <w:rPr>
          <w:b/>
        </w:rPr>
        <w:t>Maison passive</w:t>
      </w:r>
      <w:r>
        <w:t>)</w:t>
      </w:r>
    </w:p>
    <w:p w:rsidR="008446E1" w:rsidRDefault="00976280" w:rsidP="008446E1">
      <w:pPr>
        <w:tabs>
          <w:tab w:val="left" w:pos="1335"/>
        </w:tabs>
        <w:rPr>
          <w:i/>
        </w:rPr>
      </w:pPr>
      <w:r>
        <w:rPr>
          <w:i/>
        </w:rPr>
        <w:t xml:space="preserve"> Ce bâtiment est dérivé du concept allemand </w:t>
      </w:r>
      <w:r w:rsidRPr="00976280">
        <w:t>Passivhaus.</w:t>
      </w:r>
    </w:p>
    <w:p w:rsidR="00976280" w:rsidRDefault="00976280" w:rsidP="008446E1">
      <w:pPr>
        <w:tabs>
          <w:tab w:val="left" w:pos="1335"/>
        </w:tabs>
        <w:rPr>
          <w:i/>
        </w:rPr>
      </w:pPr>
      <w:r>
        <w:rPr>
          <w:i/>
        </w:rPr>
        <w:t xml:space="preserve"> Plus performant que le bâtiment </w:t>
      </w:r>
      <w:r>
        <w:t>BBC</w:t>
      </w:r>
      <w:r>
        <w:rPr>
          <w:i/>
        </w:rPr>
        <w:t>, ce type d’habitation est mis au point pour consommer un minimum d’énergie.</w:t>
      </w:r>
    </w:p>
    <w:p w:rsidR="00976280" w:rsidRDefault="00976280" w:rsidP="008446E1">
      <w:pPr>
        <w:tabs>
          <w:tab w:val="left" w:pos="1335"/>
        </w:tabs>
        <w:rPr>
          <w:i/>
        </w:rPr>
      </w:pPr>
      <w:r>
        <w:rPr>
          <w:i/>
        </w:rPr>
        <w:t xml:space="preserve"> C’est en cela un logement durable, confortable et économique à l’usage.</w:t>
      </w:r>
    </w:p>
    <w:p w:rsidR="00976280" w:rsidRDefault="00976280" w:rsidP="008446E1">
      <w:pPr>
        <w:tabs>
          <w:tab w:val="left" w:pos="1335"/>
        </w:tabs>
        <w:rPr>
          <w:i/>
        </w:rPr>
      </w:pPr>
      <w:r>
        <w:rPr>
          <w:i/>
        </w:rPr>
        <w:t xml:space="preserve"> La conception d’un habitat passif s’appuie sur quelques grands principes parmi lesquels :</w:t>
      </w:r>
    </w:p>
    <w:p w:rsidR="00976280" w:rsidRDefault="00976280" w:rsidP="00976280">
      <w:pPr>
        <w:tabs>
          <w:tab w:val="left" w:pos="1335"/>
        </w:tabs>
        <w:ind w:left="737"/>
        <w:rPr>
          <w:i/>
        </w:rPr>
      </w:pPr>
      <w:r>
        <w:rPr>
          <w:i/>
        </w:rPr>
        <w:t>- Une isolation thermique renforcée.</w:t>
      </w:r>
    </w:p>
    <w:p w:rsidR="00976280" w:rsidRDefault="00976280" w:rsidP="00976280">
      <w:pPr>
        <w:tabs>
          <w:tab w:val="left" w:pos="1335"/>
        </w:tabs>
        <w:ind w:left="737"/>
        <w:rPr>
          <w:i/>
        </w:rPr>
      </w:pPr>
      <w:r>
        <w:rPr>
          <w:i/>
        </w:rPr>
        <w:t>- Des fenêtres de grande qualité.</w:t>
      </w:r>
    </w:p>
    <w:p w:rsidR="00976280" w:rsidRDefault="00976280" w:rsidP="00976280">
      <w:pPr>
        <w:tabs>
          <w:tab w:val="left" w:pos="1335"/>
        </w:tabs>
        <w:ind w:left="737"/>
        <w:rPr>
          <w:i/>
        </w:rPr>
      </w:pPr>
      <w:r>
        <w:rPr>
          <w:i/>
        </w:rPr>
        <w:t>- Une suppression des ponts thermiques.</w:t>
      </w:r>
    </w:p>
    <w:p w:rsidR="00976280" w:rsidRDefault="00976280" w:rsidP="00976280">
      <w:pPr>
        <w:tabs>
          <w:tab w:val="left" w:pos="1335"/>
        </w:tabs>
        <w:rPr>
          <w:i/>
        </w:rPr>
      </w:pPr>
      <w:r>
        <w:rPr>
          <w:i/>
        </w:rPr>
        <w:t xml:space="preserve"> Pour obtenir le label BEPAS, il convient de respecter certaines normes :</w:t>
      </w:r>
    </w:p>
    <w:p w:rsidR="00976280" w:rsidRDefault="00976280" w:rsidP="00976280">
      <w:pPr>
        <w:tabs>
          <w:tab w:val="left" w:pos="1335"/>
        </w:tabs>
        <w:ind w:left="737"/>
        <w:rPr>
          <w:i/>
        </w:rPr>
      </w:pPr>
      <w:r>
        <w:rPr>
          <w:i/>
        </w:rPr>
        <w:t>- Un besoin en énergie pour le chauffage inférieur ou égale à 15 kWh</w:t>
      </w:r>
      <w:r w:rsidR="00557DC3">
        <w:rPr>
          <w:i/>
        </w:rPr>
        <w:t>.m</w:t>
      </w:r>
      <w:r w:rsidR="00557DC3">
        <w:rPr>
          <w:i/>
          <w:vertAlign w:val="superscript"/>
        </w:rPr>
        <w:t>-2</w:t>
      </w:r>
      <w:r>
        <w:rPr>
          <w:i/>
        </w:rPr>
        <w:t xml:space="preserve"> par an.</w:t>
      </w:r>
    </w:p>
    <w:p w:rsidR="00976280" w:rsidRDefault="00976280" w:rsidP="00976280">
      <w:pPr>
        <w:tabs>
          <w:tab w:val="left" w:pos="1335"/>
        </w:tabs>
        <w:ind w:left="737"/>
        <w:rPr>
          <w:i/>
        </w:rPr>
      </w:pPr>
      <w:r>
        <w:rPr>
          <w:i/>
        </w:rPr>
        <w:t>- Une consommation en énergie primaire (Cep), pour le chauffage, l’eau chaude, l’électroménager…, inférieur</w:t>
      </w:r>
      <w:r w:rsidR="000136B9">
        <w:rPr>
          <w:i/>
        </w:rPr>
        <w:t>e</w:t>
      </w:r>
      <w:r>
        <w:rPr>
          <w:i/>
        </w:rPr>
        <w:t xml:space="preserve"> ou égal</w:t>
      </w:r>
      <w:r w:rsidR="000136B9">
        <w:rPr>
          <w:i/>
        </w:rPr>
        <w:t>e</w:t>
      </w:r>
      <w:r>
        <w:rPr>
          <w:i/>
        </w:rPr>
        <w:t xml:space="preserve"> à 120 kWh</w:t>
      </w:r>
      <w:r w:rsidR="00557DC3">
        <w:rPr>
          <w:i/>
        </w:rPr>
        <w:t>-ep.m</w:t>
      </w:r>
      <w:r w:rsidR="00557DC3">
        <w:rPr>
          <w:i/>
          <w:vertAlign w:val="superscript"/>
        </w:rPr>
        <w:t>-2</w:t>
      </w:r>
      <w:r w:rsidR="00557DC3">
        <w:rPr>
          <w:i/>
        </w:rPr>
        <w:t xml:space="preserve"> par an.</w:t>
      </w:r>
    </w:p>
    <w:p w:rsidR="00557DC3" w:rsidRDefault="00557DC3" w:rsidP="00976280">
      <w:pPr>
        <w:tabs>
          <w:tab w:val="left" w:pos="1335"/>
        </w:tabs>
        <w:ind w:left="737"/>
        <w:rPr>
          <w:i/>
        </w:rPr>
      </w:pPr>
      <w:r>
        <w:rPr>
          <w:i/>
        </w:rPr>
        <w:t>- Un besoin en énergie finale (EF) inférieur ou égal à 50 kWh.m</w:t>
      </w:r>
      <w:r>
        <w:rPr>
          <w:i/>
          <w:vertAlign w:val="superscript"/>
        </w:rPr>
        <w:t>-2</w:t>
      </w:r>
      <w:r>
        <w:rPr>
          <w:i/>
        </w:rPr>
        <w:t xml:space="preserve"> par an.</w:t>
      </w:r>
    </w:p>
    <w:p w:rsidR="00557DC3" w:rsidRDefault="00557DC3" w:rsidP="00557DC3">
      <w:pPr>
        <w:tabs>
          <w:tab w:val="left" w:pos="1335"/>
        </w:tabs>
        <w:rPr>
          <w:i/>
        </w:rPr>
      </w:pPr>
      <w:r>
        <w:rPr>
          <w:i/>
        </w:rPr>
        <w:t xml:space="preserve"> </w:t>
      </w:r>
      <w:r w:rsidR="00D740C4">
        <w:rPr>
          <w:i/>
        </w:rPr>
        <w:t>Par ailleurs, afin de limiter la</w:t>
      </w:r>
      <w:r>
        <w:rPr>
          <w:i/>
        </w:rPr>
        <w:t xml:space="preserve"> déperdition thermique, une excellente étanchéité est exigée.</w:t>
      </w:r>
    </w:p>
    <w:p w:rsidR="00557DC3" w:rsidRDefault="00557DC3" w:rsidP="00557DC3">
      <w:pPr>
        <w:tabs>
          <w:tab w:val="left" w:pos="1335"/>
        </w:tabs>
        <w:rPr>
          <w:i/>
        </w:rPr>
      </w:pPr>
    </w:p>
    <w:p w:rsidR="00557DC3" w:rsidRPr="00557DC3" w:rsidRDefault="00557DC3" w:rsidP="00557DC3">
      <w:pPr>
        <w:tabs>
          <w:tab w:val="left" w:pos="1335"/>
        </w:tabs>
        <w:rPr>
          <w:i/>
        </w:rPr>
      </w:pPr>
      <w:r>
        <w:rPr>
          <w:i/>
        </w:rPr>
        <w:t xml:space="preserve"> Un conseil municipal a décidé la construction d’un éco-quartier BEPAS, avec une première tranche de six maisons et un lot de quinze appartements.</w:t>
      </w:r>
    </w:p>
    <w:p w:rsidR="001C542D" w:rsidRPr="00557DC3" w:rsidRDefault="00557DC3" w:rsidP="00CF7D90">
      <w:pPr>
        <w:tabs>
          <w:tab w:val="left" w:pos="1335"/>
        </w:tabs>
        <w:rPr>
          <w:i/>
        </w:rPr>
      </w:pPr>
      <w:r w:rsidRPr="00557DC3">
        <w:rPr>
          <w:i/>
        </w:rPr>
        <w:t xml:space="preserve"> Les maisons sont en forme</w:t>
      </w:r>
      <w:r>
        <w:rPr>
          <w:i/>
        </w:rPr>
        <w:t xml:space="preserve"> simple, sans étage et de surface habitable 100 m</w:t>
      </w:r>
      <w:r>
        <w:rPr>
          <w:i/>
          <w:vertAlign w:val="superscript"/>
        </w:rPr>
        <w:t>2</w:t>
      </w:r>
      <w:r>
        <w:rPr>
          <w:i/>
        </w:rPr>
        <w:t>.</w:t>
      </w:r>
    </w:p>
    <w:p w:rsidR="001C542D" w:rsidRDefault="00557DC3" w:rsidP="001274C6">
      <w:pPr>
        <w:tabs>
          <w:tab w:val="left" w:pos="1335"/>
        </w:tabs>
        <w:jc w:val="center"/>
      </w:pPr>
      <w:r>
        <w:rPr>
          <w:u w:val="single"/>
        </w:rPr>
        <w:t>Le sujet comporte trois parties indépendantes.</w:t>
      </w:r>
    </w:p>
    <w:p w:rsidR="003F5F91" w:rsidRPr="003F5F91" w:rsidRDefault="003F5F91" w:rsidP="001274C6">
      <w:pPr>
        <w:tabs>
          <w:tab w:val="left" w:pos="1335"/>
        </w:tabs>
        <w:jc w:val="center"/>
      </w:pPr>
      <w:r>
        <w:rPr>
          <w:b/>
        </w:rPr>
        <w:t>A </w:t>
      </w:r>
      <w:r w:rsidR="00557DC3">
        <w:t>: Etude thermique d’une maison BEPAS.</w:t>
      </w:r>
    </w:p>
    <w:p w:rsidR="001C542D" w:rsidRPr="003F5F91" w:rsidRDefault="003F5F91" w:rsidP="003F5F91">
      <w:pPr>
        <w:tabs>
          <w:tab w:val="left" w:pos="1335"/>
        </w:tabs>
        <w:jc w:val="center"/>
      </w:pPr>
      <w:r>
        <w:rPr>
          <w:b/>
        </w:rPr>
        <w:t>B </w:t>
      </w:r>
      <w:r w:rsidR="00557DC3">
        <w:t>: Chauffage et production d’eau chaude sanitaire (ECS) de la maison.</w:t>
      </w:r>
    </w:p>
    <w:p w:rsidR="001C542D" w:rsidRDefault="003F5F91" w:rsidP="003F5F91">
      <w:pPr>
        <w:tabs>
          <w:tab w:val="left" w:pos="1335"/>
        </w:tabs>
        <w:jc w:val="center"/>
      </w:pPr>
      <w:r>
        <w:rPr>
          <w:b/>
        </w:rPr>
        <w:t>C </w:t>
      </w:r>
      <w:r w:rsidR="00557DC3">
        <w:t>: Eclairage du salon.</w:t>
      </w:r>
    </w:p>
    <w:p w:rsidR="003E08BE" w:rsidRPr="003F5F91" w:rsidRDefault="003E08BE" w:rsidP="003E08BE">
      <w:pPr>
        <w:tabs>
          <w:tab w:val="left" w:pos="1335"/>
        </w:tabs>
      </w:pPr>
    </w:p>
    <w:p w:rsidR="003F5F91" w:rsidRDefault="00557DC3" w:rsidP="00CF7D90">
      <w:pPr>
        <w:tabs>
          <w:tab w:val="left" w:pos="1335"/>
        </w:tabs>
      </w:pPr>
      <w:r>
        <w:t xml:space="preserve"> Les parties peuvent être traitées dans l’ordre de votre choix.</w:t>
      </w:r>
    </w:p>
    <w:p w:rsidR="00557DC3" w:rsidRDefault="00557DC3" w:rsidP="00CF7D90">
      <w:pPr>
        <w:tabs>
          <w:tab w:val="left" w:pos="1335"/>
        </w:tabs>
      </w:pPr>
      <w:r>
        <w:t xml:space="preserve"> Le nombre de chiffres significatifs des résultats doit être cohérent avec celui des données.</w:t>
      </w:r>
    </w:p>
    <w:p w:rsidR="00557DC3" w:rsidRDefault="003959DE" w:rsidP="00CF7D90">
      <w:pPr>
        <w:tabs>
          <w:tab w:val="left" w:pos="1335"/>
        </w:tabs>
      </w:pPr>
      <w:r>
        <w:t xml:space="preserve"> Une attention particulière sera apportée aux unités.</w:t>
      </w:r>
    </w:p>
    <w:p w:rsidR="00591A16" w:rsidRDefault="00591A16" w:rsidP="00CF7D90">
      <w:pPr>
        <w:tabs>
          <w:tab w:val="left" w:pos="1335"/>
        </w:tabs>
      </w:pPr>
      <w:r>
        <w:br w:type="page"/>
      </w:r>
    </w:p>
    <w:p w:rsidR="00040ED6" w:rsidRPr="006E2AB2" w:rsidRDefault="00040ED6" w:rsidP="00CF7D90">
      <w:pPr>
        <w:tabs>
          <w:tab w:val="left" w:pos="1335"/>
        </w:tabs>
      </w:pPr>
      <w:r w:rsidRPr="00040ED6">
        <w:rPr>
          <w:b/>
          <w:u w:val="single"/>
        </w:rPr>
        <w:lastRenderedPageBreak/>
        <w:t>Thermique</w:t>
      </w:r>
      <w:r w:rsidR="006E2AB2">
        <w:t xml:space="preserve"> (</w:t>
      </w:r>
      <w:r w:rsidR="006E2AB2">
        <w:rPr>
          <w:b/>
        </w:rPr>
        <w:t>A</w:t>
      </w:r>
      <w:r w:rsidR="006E2AB2">
        <w:t>)</w:t>
      </w:r>
    </w:p>
    <w:p w:rsidR="00A23A34" w:rsidRDefault="00A23A34" w:rsidP="007A1365">
      <w:pPr>
        <w:tabs>
          <w:tab w:val="left" w:pos="1335"/>
        </w:tabs>
        <w:ind w:left="397"/>
        <w:rPr>
          <w:i/>
        </w:rPr>
      </w:pPr>
      <w:r>
        <w:rPr>
          <w:i/>
          <w:u w:val="single"/>
        </w:rPr>
        <w:t>Données </w:t>
      </w:r>
      <w:r>
        <w:rPr>
          <w:i/>
        </w:rPr>
        <w:t>:</w:t>
      </w:r>
    </w:p>
    <w:p w:rsidR="003959DE" w:rsidRPr="003959DE" w:rsidRDefault="00BA27DB" w:rsidP="005A2A47">
      <w:pPr>
        <w:tabs>
          <w:tab w:val="left" w:pos="1335"/>
        </w:tabs>
        <w:ind w:left="113"/>
        <w:rPr>
          <w:i/>
        </w:rPr>
      </w:pPr>
      <w:r>
        <w:rPr>
          <w:i/>
        </w:rPr>
        <w:t xml:space="preserve">• </w:t>
      </w:r>
      <w:r w:rsidR="005A2A47">
        <w:rPr>
          <w:i/>
        </w:rPr>
        <w:t>Données concerna</w:t>
      </w:r>
      <w:r w:rsidR="003959DE" w:rsidRPr="003959DE">
        <w:rPr>
          <w:i/>
        </w:rPr>
        <w:t>nt l’isolation des murs extérieu</w:t>
      </w:r>
      <w:r w:rsidR="003959DE">
        <w:rPr>
          <w:i/>
        </w:rPr>
        <w:t>rs, du sol, du toit, des portes</w:t>
      </w:r>
      <w:r w:rsidR="003959DE" w:rsidRPr="003959DE">
        <w:rPr>
          <w:i/>
        </w:rPr>
        <w:t>, du plafond et des vitrages.</w:t>
      </w:r>
    </w:p>
    <w:tbl>
      <w:tblPr>
        <w:tblStyle w:val="Grilledutableau"/>
        <w:tblW w:w="0" w:type="auto"/>
        <w:tblLook w:val="06A0" w:firstRow="1" w:lastRow="0" w:firstColumn="1" w:lastColumn="0" w:noHBand="1" w:noVBand="1"/>
      </w:tblPr>
      <w:tblGrid>
        <w:gridCol w:w="1951"/>
        <w:gridCol w:w="1276"/>
        <w:gridCol w:w="2929"/>
        <w:gridCol w:w="1323"/>
        <w:gridCol w:w="1560"/>
        <w:gridCol w:w="1408"/>
      </w:tblGrid>
      <w:tr w:rsidR="003959DE" w:rsidRPr="005943FB" w:rsidTr="005943FB">
        <w:tc>
          <w:tcPr>
            <w:tcW w:w="1951" w:type="dxa"/>
            <w:vAlign w:val="center"/>
          </w:tcPr>
          <w:p w:rsidR="003959DE" w:rsidRPr="005943FB" w:rsidRDefault="003959DE" w:rsidP="005943FB">
            <w:pPr>
              <w:tabs>
                <w:tab w:val="left" w:pos="1335"/>
              </w:tabs>
              <w:jc w:val="center"/>
              <w:rPr>
                <w:i/>
              </w:rPr>
            </w:pPr>
          </w:p>
        </w:tc>
        <w:tc>
          <w:tcPr>
            <w:tcW w:w="1276" w:type="dxa"/>
            <w:vAlign w:val="center"/>
          </w:tcPr>
          <w:p w:rsidR="00E10C26" w:rsidRPr="005943FB" w:rsidRDefault="003959DE" w:rsidP="005943FB">
            <w:pPr>
              <w:tabs>
                <w:tab w:val="left" w:pos="1335"/>
              </w:tabs>
              <w:jc w:val="center"/>
              <w:rPr>
                <w:i/>
              </w:rPr>
            </w:pPr>
            <w:r w:rsidRPr="005943FB">
              <w:rPr>
                <w:i/>
              </w:rPr>
              <w:t>Surfaces</w:t>
            </w:r>
          </w:p>
          <w:p w:rsidR="003959DE" w:rsidRPr="005943FB" w:rsidRDefault="00E10C26" w:rsidP="005943FB">
            <w:pPr>
              <w:tabs>
                <w:tab w:val="left" w:pos="1335"/>
              </w:tabs>
              <w:jc w:val="center"/>
              <w:rPr>
                <w:i/>
                <w:sz w:val="20"/>
                <w:szCs w:val="20"/>
              </w:rPr>
            </w:pPr>
            <w:r w:rsidRPr="005943FB">
              <w:rPr>
                <w:i/>
              </w:rPr>
              <w:t>S</w:t>
            </w:r>
            <w:r w:rsidR="003959DE" w:rsidRPr="005943FB">
              <w:rPr>
                <w:i/>
              </w:rPr>
              <w:t xml:space="preserve"> </w:t>
            </w:r>
            <w:r w:rsidR="003959DE" w:rsidRPr="005943FB">
              <w:rPr>
                <w:i/>
                <w:sz w:val="20"/>
                <w:szCs w:val="20"/>
              </w:rPr>
              <w:t>(m</w:t>
            </w:r>
            <w:r w:rsidR="003959DE" w:rsidRPr="005943FB">
              <w:rPr>
                <w:i/>
                <w:sz w:val="20"/>
                <w:szCs w:val="20"/>
                <w:vertAlign w:val="superscript"/>
              </w:rPr>
              <w:t>2</w:t>
            </w:r>
            <w:r w:rsidR="003959DE" w:rsidRPr="005943FB">
              <w:rPr>
                <w:i/>
                <w:sz w:val="20"/>
                <w:szCs w:val="20"/>
              </w:rPr>
              <w:t>)</w:t>
            </w:r>
          </w:p>
        </w:tc>
        <w:tc>
          <w:tcPr>
            <w:tcW w:w="2929" w:type="dxa"/>
            <w:vAlign w:val="center"/>
          </w:tcPr>
          <w:p w:rsidR="003959DE" w:rsidRPr="005943FB" w:rsidRDefault="003959DE" w:rsidP="005943FB">
            <w:pPr>
              <w:tabs>
                <w:tab w:val="left" w:pos="1335"/>
              </w:tabs>
              <w:jc w:val="center"/>
              <w:rPr>
                <w:i/>
              </w:rPr>
            </w:pPr>
            <w:r w:rsidRPr="005943FB">
              <w:rPr>
                <w:i/>
              </w:rPr>
              <w:t>Composition</w:t>
            </w:r>
          </w:p>
        </w:tc>
        <w:tc>
          <w:tcPr>
            <w:tcW w:w="1323" w:type="dxa"/>
            <w:vAlign w:val="center"/>
          </w:tcPr>
          <w:p w:rsidR="005943FB" w:rsidRDefault="005943FB" w:rsidP="005943FB">
            <w:pPr>
              <w:tabs>
                <w:tab w:val="left" w:pos="1335"/>
              </w:tabs>
              <w:jc w:val="center"/>
              <w:rPr>
                <w:i/>
              </w:rPr>
            </w:pPr>
            <w:r>
              <w:rPr>
                <w:i/>
              </w:rPr>
              <w:t>é</w:t>
            </w:r>
            <w:r w:rsidR="003959DE" w:rsidRPr="005943FB">
              <w:rPr>
                <w:i/>
              </w:rPr>
              <w:t>paisseur</w:t>
            </w:r>
          </w:p>
          <w:p w:rsidR="003959DE" w:rsidRPr="005943FB" w:rsidRDefault="003959DE" w:rsidP="005943FB">
            <w:pPr>
              <w:tabs>
                <w:tab w:val="left" w:pos="1335"/>
              </w:tabs>
              <w:jc w:val="center"/>
              <w:rPr>
                <w:i/>
              </w:rPr>
            </w:pPr>
            <w:r w:rsidRPr="005943FB">
              <w:rPr>
                <w:i/>
              </w:rPr>
              <w:t xml:space="preserve">e </w:t>
            </w:r>
            <w:r w:rsidRPr="005943FB">
              <w:rPr>
                <w:i/>
                <w:sz w:val="20"/>
                <w:szCs w:val="20"/>
              </w:rPr>
              <w:t>(mm)</w:t>
            </w:r>
          </w:p>
        </w:tc>
        <w:tc>
          <w:tcPr>
            <w:tcW w:w="1560" w:type="dxa"/>
            <w:vAlign w:val="center"/>
          </w:tcPr>
          <w:p w:rsidR="003959DE" w:rsidRPr="005943FB" w:rsidRDefault="003959DE" w:rsidP="005943FB">
            <w:pPr>
              <w:tabs>
                <w:tab w:val="left" w:pos="1335"/>
              </w:tabs>
              <w:jc w:val="center"/>
              <w:rPr>
                <w:i/>
              </w:rPr>
            </w:pPr>
            <w:r w:rsidRPr="005943FB">
              <w:rPr>
                <w:i/>
              </w:rPr>
              <w:t>Conductivité thermique</w:t>
            </w:r>
          </w:p>
          <w:p w:rsidR="003959DE" w:rsidRPr="005943FB" w:rsidRDefault="003959DE" w:rsidP="005943FB">
            <w:pPr>
              <w:tabs>
                <w:tab w:val="left" w:pos="1335"/>
              </w:tabs>
              <w:jc w:val="center"/>
              <w:rPr>
                <w:i/>
                <w:sz w:val="20"/>
                <w:szCs w:val="20"/>
              </w:rPr>
            </w:pPr>
            <w:r w:rsidRPr="005943FB">
              <w:rPr>
                <w:i/>
              </w:rPr>
              <w:t xml:space="preserve">λ </w:t>
            </w:r>
            <w:r w:rsidRPr="005943FB">
              <w:rPr>
                <w:i/>
                <w:sz w:val="20"/>
                <w:szCs w:val="20"/>
              </w:rPr>
              <w:t>(W.m</w:t>
            </w:r>
            <w:r w:rsidRPr="005943FB">
              <w:rPr>
                <w:i/>
                <w:sz w:val="20"/>
                <w:szCs w:val="20"/>
                <w:vertAlign w:val="superscript"/>
              </w:rPr>
              <w:t>-1</w:t>
            </w:r>
            <w:r w:rsidRPr="005943FB">
              <w:rPr>
                <w:i/>
                <w:sz w:val="20"/>
                <w:szCs w:val="20"/>
              </w:rPr>
              <w:t>.K</w:t>
            </w:r>
            <w:r w:rsidRPr="005943FB">
              <w:rPr>
                <w:i/>
                <w:sz w:val="20"/>
                <w:szCs w:val="20"/>
                <w:vertAlign w:val="superscript"/>
              </w:rPr>
              <w:t>-1</w:t>
            </w:r>
            <w:r w:rsidRPr="005943FB">
              <w:rPr>
                <w:i/>
                <w:sz w:val="20"/>
                <w:szCs w:val="20"/>
              </w:rPr>
              <w:t>)</w:t>
            </w:r>
          </w:p>
        </w:tc>
        <w:tc>
          <w:tcPr>
            <w:tcW w:w="1408" w:type="dxa"/>
            <w:vAlign w:val="center"/>
          </w:tcPr>
          <w:p w:rsidR="003959DE" w:rsidRPr="005943FB" w:rsidRDefault="003959DE" w:rsidP="005943FB">
            <w:pPr>
              <w:tabs>
                <w:tab w:val="left" w:pos="1335"/>
              </w:tabs>
              <w:jc w:val="center"/>
              <w:rPr>
                <w:i/>
              </w:rPr>
            </w:pPr>
            <w:r w:rsidRPr="005943FB">
              <w:rPr>
                <w:i/>
              </w:rPr>
              <w:t>résistance thermique surfacique</w:t>
            </w:r>
          </w:p>
          <w:p w:rsidR="003959DE" w:rsidRPr="005943FB" w:rsidRDefault="003959DE" w:rsidP="005943FB">
            <w:pPr>
              <w:tabs>
                <w:tab w:val="left" w:pos="1335"/>
              </w:tabs>
              <w:jc w:val="center"/>
              <w:rPr>
                <w:i/>
              </w:rPr>
            </w:pPr>
            <w:r w:rsidRPr="005943FB">
              <w:rPr>
                <w:i/>
              </w:rPr>
              <w:t xml:space="preserve">r </w:t>
            </w:r>
            <w:r w:rsidRPr="005943FB">
              <w:rPr>
                <w:i/>
                <w:sz w:val="20"/>
                <w:szCs w:val="20"/>
              </w:rPr>
              <w:t>(m</w:t>
            </w:r>
            <w:r w:rsidRPr="005943FB">
              <w:rPr>
                <w:i/>
                <w:sz w:val="20"/>
                <w:szCs w:val="20"/>
                <w:vertAlign w:val="superscript"/>
              </w:rPr>
              <w:t>2</w:t>
            </w:r>
            <w:r w:rsidRPr="005943FB">
              <w:rPr>
                <w:i/>
                <w:sz w:val="20"/>
                <w:szCs w:val="20"/>
              </w:rPr>
              <w:t>.K.W</w:t>
            </w:r>
            <w:r w:rsidRPr="005943FB">
              <w:rPr>
                <w:i/>
                <w:sz w:val="20"/>
                <w:szCs w:val="20"/>
                <w:vertAlign w:val="superscript"/>
              </w:rPr>
              <w:t>-1</w:t>
            </w:r>
            <w:r w:rsidRPr="005943FB">
              <w:rPr>
                <w:i/>
                <w:sz w:val="20"/>
                <w:szCs w:val="20"/>
              </w:rPr>
              <w:t>)</w:t>
            </w:r>
          </w:p>
        </w:tc>
      </w:tr>
      <w:tr w:rsidR="00325F5F" w:rsidRPr="005943FB" w:rsidTr="005943FB">
        <w:trPr>
          <w:trHeight w:val="54"/>
        </w:trPr>
        <w:tc>
          <w:tcPr>
            <w:tcW w:w="1951" w:type="dxa"/>
            <w:vMerge w:val="restart"/>
            <w:vAlign w:val="center"/>
          </w:tcPr>
          <w:p w:rsidR="00325F5F" w:rsidRPr="005943FB" w:rsidRDefault="00325F5F" w:rsidP="005943FB">
            <w:pPr>
              <w:tabs>
                <w:tab w:val="left" w:pos="1335"/>
              </w:tabs>
              <w:jc w:val="center"/>
              <w:rPr>
                <w:i/>
              </w:rPr>
            </w:pPr>
            <w:r w:rsidRPr="005943FB">
              <w:rPr>
                <w:i/>
              </w:rPr>
              <w:t>Murs extérieurs</w:t>
            </w:r>
          </w:p>
        </w:tc>
        <w:tc>
          <w:tcPr>
            <w:tcW w:w="1276" w:type="dxa"/>
            <w:vMerge w:val="restart"/>
            <w:vAlign w:val="center"/>
          </w:tcPr>
          <w:p w:rsidR="00325F5F" w:rsidRPr="005943FB" w:rsidRDefault="00325F5F" w:rsidP="005943FB">
            <w:pPr>
              <w:tabs>
                <w:tab w:val="left" w:pos="1335"/>
              </w:tabs>
              <w:jc w:val="center"/>
              <w:rPr>
                <w:i/>
              </w:rPr>
            </w:pPr>
          </w:p>
        </w:tc>
        <w:tc>
          <w:tcPr>
            <w:tcW w:w="2929" w:type="dxa"/>
            <w:vAlign w:val="center"/>
          </w:tcPr>
          <w:p w:rsidR="00325F5F" w:rsidRPr="005943FB" w:rsidRDefault="00325F5F" w:rsidP="005943FB">
            <w:pPr>
              <w:tabs>
                <w:tab w:val="left" w:pos="1335"/>
              </w:tabs>
              <w:jc w:val="center"/>
              <w:rPr>
                <w:i/>
              </w:rPr>
            </w:pPr>
            <w:r w:rsidRPr="005943FB">
              <w:rPr>
                <w:i/>
              </w:rPr>
              <w:t>Plaques de plâtre BA13</w:t>
            </w:r>
          </w:p>
        </w:tc>
        <w:tc>
          <w:tcPr>
            <w:tcW w:w="1323" w:type="dxa"/>
            <w:vAlign w:val="center"/>
          </w:tcPr>
          <w:p w:rsidR="00325F5F" w:rsidRPr="005943FB" w:rsidRDefault="00EE1F4B" w:rsidP="005943FB">
            <w:pPr>
              <w:tabs>
                <w:tab w:val="left" w:pos="1335"/>
              </w:tabs>
              <w:jc w:val="center"/>
              <w:rPr>
                <w:i/>
              </w:rPr>
            </w:pPr>
            <w:r w:rsidRPr="005943FB">
              <w:rPr>
                <w:i/>
              </w:rPr>
              <w:t>130</w:t>
            </w:r>
          </w:p>
        </w:tc>
        <w:tc>
          <w:tcPr>
            <w:tcW w:w="1560" w:type="dxa"/>
            <w:vAlign w:val="center"/>
          </w:tcPr>
          <w:p w:rsidR="00325F5F" w:rsidRPr="005943FB" w:rsidRDefault="00EE1F4B" w:rsidP="005943FB">
            <w:pPr>
              <w:tabs>
                <w:tab w:val="left" w:pos="1335"/>
              </w:tabs>
              <w:jc w:val="center"/>
              <w:rPr>
                <w:i/>
              </w:rPr>
            </w:pPr>
            <w:r w:rsidRPr="005943FB">
              <w:rPr>
                <w:i/>
              </w:rPr>
              <w:t>0,250</w:t>
            </w:r>
          </w:p>
        </w:tc>
        <w:tc>
          <w:tcPr>
            <w:tcW w:w="1408" w:type="dxa"/>
            <w:vMerge w:val="restart"/>
            <w:vAlign w:val="center"/>
          </w:tcPr>
          <w:p w:rsidR="00325F5F" w:rsidRPr="005943FB" w:rsidRDefault="00325F5F" w:rsidP="005943FB">
            <w:pPr>
              <w:tabs>
                <w:tab w:val="left" w:pos="1335"/>
              </w:tabs>
              <w:jc w:val="center"/>
              <w:rPr>
                <w:i/>
              </w:rPr>
            </w:pPr>
          </w:p>
        </w:tc>
      </w:tr>
      <w:tr w:rsidR="00325F5F" w:rsidRPr="005943FB" w:rsidTr="005943FB">
        <w:trPr>
          <w:trHeight w:val="54"/>
        </w:trPr>
        <w:tc>
          <w:tcPr>
            <w:tcW w:w="1951" w:type="dxa"/>
            <w:vMerge/>
            <w:vAlign w:val="center"/>
          </w:tcPr>
          <w:p w:rsidR="00325F5F" w:rsidRPr="005943FB" w:rsidRDefault="00325F5F" w:rsidP="005943FB">
            <w:pPr>
              <w:tabs>
                <w:tab w:val="left" w:pos="1335"/>
              </w:tabs>
              <w:jc w:val="center"/>
              <w:rPr>
                <w:i/>
              </w:rPr>
            </w:pPr>
          </w:p>
        </w:tc>
        <w:tc>
          <w:tcPr>
            <w:tcW w:w="1276" w:type="dxa"/>
            <w:vMerge/>
            <w:vAlign w:val="center"/>
          </w:tcPr>
          <w:p w:rsidR="00325F5F" w:rsidRPr="005943FB" w:rsidRDefault="00325F5F" w:rsidP="005943FB">
            <w:pPr>
              <w:tabs>
                <w:tab w:val="left" w:pos="1335"/>
              </w:tabs>
              <w:jc w:val="center"/>
              <w:rPr>
                <w:i/>
              </w:rPr>
            </w:pPr>
          </w:p>
        </w:tc>
        <w:tc>
          <w:tcPr>
            <w:tcW w:w="2929" w:type="dxa"/>
            <w:vAlign w:val="center"/>
          </w:tcPr>
          <w:p w:rsidR="00325F5F" w:rsidRPr="005943FB" w:rsidRDefault="00325F5F" w:rsidP="005943FB">
            <w:pPr>
              <w:tabs>
                <w:tab w:val="left" w:pos="1335"/>
              </w:tabs>
              <w:jc w:val="center"/>
              <w:rPr>
                <w:i/>
              </w:rPr>
            </w:pPr>
            <w:r w:rsidRPr="005943FB">
              <w:rPr>
                <w:i/>
              </w:rPr>
              <w:t>Enduit chaux</w:t>
            </w:r>
          </w:p>
        </w:tc>
        <w:tc>
          <w:tcPr>
            <w:tcW w:w="1323" w:type="dxa"/>
            <w:vAlign w:val="center"/>
          </w:tcPr>
          <w:p w:rsidR="00325F5F" w:rsidRPr="005943FB" w:rsidRDefault="00EE1F4B" w:rsidP="005943FB">
            <w:pPr>
              <w:tabs>
                <w:tab w:val="left" w:pos="1335"/>
              </w:tabs>
              <w:jc w:val="center"/>
              <w:rPr>
                <w:i/>
              </w:rPr>
            </w:pPr>
            <w:r w:rsidRPr="005943FB">
              <w:rPr>
                <w:i/>
              </w:rPr>
              <w:t>100</w:t>
            </w:r>
          </w:p>
        </w:tc>
        <w:tc>
          <w:tcPr>
            <w:tcW w:w="1560" w:type="dxa"/>
            <w:vAlign w:val="center"/>
          </w:tcPr>
          <w:p w:rsidR="00325F5F" w:rsidRPr="005943FB" w:rsidRDefault="00EE1F4B" w:rsidP="005943FB">
            <w:pPr>
              <w:tabs>
                <w:tab w:val="left" w:pos="1335"/>
              </w:tabs>
              <w:jc w:val="center"/>
              <w:rPr>
                <w:i/>
              </w:rPr>
            </w:pPr>
            <w:r w:rsidRPr="005943FB">
              <w:rPr>
                <w:i/>
              </w:rPr>
              <w:t>0,700</w:t>
            </w:r>
          </w:p>
        </w:tc>
        <w:tc>
          <w:tcPr>
            <w:tcW w:w="1408" w:type="dxa"/>
            <w:vMerge/>
            <w:vAlign w:val="center"/>
          </w:tcPr>
          <w:p w:rsidR="00325F5F" w:rsidRPr="005943FB" w:rsidRDefault="00325F5F" w:rsidP="005943FB">
            <w:pPr>
              <w:tabs>
                <w:tab w:val="left" w:pos="1335"/>
              </w:tabs>
              <w:jc w:val="center"/>
              <w:rPr>
                <w:i/>
              </w:rPr>
            </w:pPr>
          </w:p>
        </w:tc>
      </w:tr>
      <w:tr w:rsidR="00325F5F" w:rsidRPr="005943FB" w:rsidTr="005943FB">
        <w:trPr>
          <w:trHeight w:val="54"/>
        </w:trPr>
        <w:tc>
          <w:tcPr>
            <w:tcW w:w="1951" w:type="dxa"/>
            <w:vMerge/>
            <w:vAlign w:val="center"/>
          </w:tcPr>
          <w:p w:rsidR="00325F5F" w:rsidRPr="005943FB" w:rsidRDefault="00325F5F" w:rsidP="005943FB">
            <w:pPr>
              <w:tabs>
                <w:tab w:val="left" w:pos="1335"/>
              </w:tabs>
              <w:jc w:val="center"/>
              <w:rPr>
                <w:i/>
              </w:rPr>
            </w:pPr>
          </w:p>
        </w:tc>
        <w:tc>
          <w:tcPr>
            <w:tcW w:w="1276" w:type="dxa"/>
            <w:vMerge/>
            <w:vAlign w:val="center"/>
          </w:tcPr>
          <w:p w:rsidR="00325F5F" w:rsidRPr="005943FB" w:rsidRDefault="00325F5F" w:rsidP="005943FB">
            <w:pPr>
              <w:tabs>
                <w:tab w:val="left" w:pos="1335"/>
              </w:tabs>
              <w:jc w:val="center"/>
              <w:rPr>
                <w:i/>
              </w:rPr>
            </w:pPr>
          </w:p>
        </w:tc>
        <w:tc>
          <w:tcPr>
            <w:tcW w:w="2929" w:type="dxa"/>
            <w:vAlign w:val="center"/>
          </w:tcPr>
          <w:p w:rsidR="00325F5F" w:rsidRPr="005943FB" w:rsidRDefault="00325F5F" w:rsidP="005943FB">
            <w:pPr>
              <w:tabs>
                <w:tab w:val="left" w:pos="1335"/>
              </w:tabs>
              <w:jc w:val="center"/>
              <w:rPr>
                <w:i/>
              </w:rPr>
            </w:pPr>
            <w:r w:rsidRPr="005943FB">
              <w:rPr>
                <w:i/>
              </w:rPr>
              <w:t>Brique standard</w:t>
            </w:r>
          </w:p>
        </w:tc>
        <w:tc>
          <w:tcPr>
            <w:tcW w:w="1323" w:type="dxa"/>
            <w:vAlign w:val="center"/>
          </w:tcPr>
          <w:p w:rsidR="00325F5F" w:rsidRPr="005943FB" w:rsidRDefault="00EE1F4B" w:rsidP="005943FB">
            <w:pPr>
              <w:tabs>
                <w:tab w:val="left" w:pos="1335"/>
              </w:tabs>
              <w:jc w:val="center"/>
              <w:rPr>
                <w:i/>
              </w:rPr>
            </w:pPr>
            <w:r w:rsidRPr="005943FB">
              <w:rPr>
                <w:i/>
              </w:rPr>
              <w:t>200</w:t>
            </w:r>
          </w:p>
        </w:tc>
        <w:tc>
          <w:tcPr>
            <w:tcW w:w="1560" w:type="dxa"/>
            <w:vAlign w:val="center"/>
          </w:tcPr>
          <w:p w:rsidR="00325F5F" w:rsidRPr="005943FB" w:rsidRDefault="00EE1F4B" w:rsidP="005943FB">
            <w:pPr>
              <w:tabs>
                <w:tab w:val="left" w:pos="1335"/>
              </w:tabs>
              <w:jc w:val="center"/>
              <w:rPr>
                <w:i/>
              </w:rPr>
            </w:pPr>
            <w:r w:rsidRPr="005943FB">
              <w:rPr>
                <w:i/>
              </w:rPr>
              <w:t>0,390</w:t>
            </w:r>
          </w:p>
        </w:tc>
        <w:tc>
          <w:tcPr>
            <w:tcW w:w="1408" w:type="dxa"/>
            <w:vMerge/>
            <w:vAlign w:val="center"/>
          </w:tcPr>
          <w:p w:rsidR="00325F5F" w:rsidRPr="005943FB" w:rsidRDefault="00325F5F" w:rsidP="005943FB">
            <w:pPr>
              <w:tabs>
                <w:tab w:val="left" w:pos="1335"/>
              </w:tabs>
              <w:jc w:val="center"/>
              <w:rPr>
                <w:i/>
              </w:rPr>
            </w:pPr>
          </w:p>
        </w:tc>
      </w:tr>
      <w:tr w:rsidR="00325F5F" w:rsidRPr="005943FB" w:rsidTr="005943FB">
        <w:trPr>
          <w:trHeight w:val="54"/>
        </w:trPr>
        <w:tc>
          <w:tcPr>
            <w:tcW w:w="1951" w:type="dxa"/>
            <w:vMerge/>
            <w:vAlign w:val="center"/>
          </w:tcPr>
          <w:p w:rsidR="00325F5F" w:rsidRPr="005943FB" w:rsidRDefault="00325F5F" w:rsidP="005943FB">
            <w:pPr>
              <w:tabs>
                <w:tab w:val="left" w:pos="1335"/>
              </w:tabs>
              <w:jc w:val="center"/>
              <w:rPr>
                <w:i/>
              </w:rPr>
            </w:pPr>
          </w:p>
        </w:tc>
        <w:tc>
          <w:tcPr>
            <w:tcW w:w="1276" w:type="dxa"/>
            <w:vMerge/>
            <w:vAlign w:val="center"/>
          </w:tcPr>
          <w:p w:rsidR="00325F5F" w:rsidRPr="005943FB" w:rsidRDefault="00325F5F" w:rsidP="005943FB">
            <w:pPr>
              <w:tabs>
                <w:tab w:val="left" w:pos="1335"/>
              </w:tabs>
              <w:jc w:val="center"/>
              <w:rPr>
                <w:i/>
              </w:rPr>
            </w:pPr>
          </w:p>
        </w:tc>
        <w:tc>
          <w:tcPr>
            <w:tcW w:w="2929" w:type="dxa"/>
            <w:vAlign w:val="center"/>
          </w:tcPr>
          <w:p w:rsidR="00325F5F" w:rsidRPr="005943FB" w:rsidRDefault="00325F5F" w:rsidP="005943FB">
            <w:pPr>
              <w:tabs>
                <w:tab w:val="left" w:pos="1335"/>
              </w:tabs>
              <w:jc w:val="center"/>
              <w:rPr>
                <w:i/>
              </w:rPr>
            </w:pPr>
            <w:r w:rsidRPr="005943FB">
              <w:rPr>
                <w:i/>
              </w:rPr>
              <w:t>Laine de roche</w:t>
            </w:r>
          </w:p>
        </w:tc>
        <w:tc>
          <w:tcPr>
            <w:tcW w:w="1323" w:type="dxa"/>
            <w:vAlign w:val="center"/>
          </w:tcPr>
          <w:p w:rsidR="00325F5F" w:rsidRPr="005943FB" w:rsidRDefault="00EE1F4B" w:rsidP="005943FB">
            <w:pPr>
              <w:tabs>
                <w:tab w:val="left" w:pos="1335"/>
              </w:tabs>
              <w:jc w:val="center"/>
              <w:rPr>
                <w:i/>
              </w:rPr>
            </w:pPr>
            <w:r w:rsidRPr="005943FB">
              <w:rPr>
                <w:i/>
              </w:rPr>
              <w:t>200</w:t>
            </w:r>
          </w:p>
        </w:tc>
        <w:tc>
          <w:tcPr>
            <w:tcW w:w="1560" w:type="dxa"/>
            <w:vAlign w:val="center"/>
          </w:tcPr>
          <w:p w:rsidR="00325F5F" w:rsidRPr="005943FB" w:rsidRDefault="00EE1F4B" w:rsidP="005943FB">
            <w:pPr>
              <w:tabs>
                <w:tab w:val="left" w:pos="1335"/>
              </w:tabs>
              <w:jc w:val="center"/>
              <w:rPr>
                <w:i/>
              </w:rPr>
            </w:pPr>
            <w:r w:rsidRPr="005943FB">
              <w:rPr>
                <w:i/>
              </w:rPr>
              <w:t>0,042</w:t>
            </w:r>
          </w:p>
        </w:tc>
        <w:tc>
          <w:tcPr>
            <w:tcW w:w="1408" w:type="dxa"/>
            <w:vMerge/>
            <w:vAlign w:val="center"/>
          </w:tcPr>
          <w:p w:rsidR="00325F5F" w:rsidRPr="005943FB" w:rsidRDefault="00325F5F" w:rsidP="005943FB">
            <w:pPr>
              <w:tabs>
                <w:tab w:val="left" w:pos="1335"/>
              </w:tabs>
              <w:jc w:val="center"/>
              <w:rPr>
                <w:i/>
              </w:rPr>
            </w:pPr>
          </w:p>
        </w:tc>
      </w:tr>
      <w:tr w:rsidR="00325F5F" w:rsidRPr="005943FB" w:rsidTr="005943FB">
        <w:trPr>
          <w:trHeight w:val="54"/>
        </w:trPr>
        <w:tc>
          <w:tcPr>
            <w:tcW w:w="1951" w:type="dxa"/>
            <w:vMerge/>
            <w:vAlign w:val="center"/>
          </w:tcPr>
          <w:p w:rsidR="00325F5F" w:rsidRPr="005943FB" w:rsidRDefault="00325F5F" w:rsidP="005943FB">
            <w:pPr>
              <w:tabs>
                <w:tab w:val="left" w:pos="1335"/>
              </w:tabs>
              <w:jc w:val="center"/>
              <w:rPr>
                <w:i/>
              </w:rPr>
            </w:pPr>
          </w:p>
        </w:tc>
        <w:tc>
          <w:tcPr>
            <w:tcW w:w="1276" w:type="dxa"/>
            <w:vMerge/>
            <w:vAlign w:val="center"/>
          </w:tcPr>
          <w:p w:rsidR="00325F5F" w:rsidRPr="005943FB" w:rsidRDefault="00325F5F" w:rsidP="005943FB">
            <w:pPr>
              <w:tabs>
                <w:tab w:val="left" w:pos="1335"/>
              </w:tabs>
              <w:jc w:val="center"/>
              <w:rPr>
                <w:i/>
              </w:rPr>
            </w:pPr>
          </w:p>
        </w:tc>
        <w:tc>
          <w:tcPr>
            <w:tcW w:w="2929" w:type="dxa"/>
            <w:vAlign w:val="center"/>
          </w:tcPr>
          <w:p w:rsidR="00325F5F" w:rsidRPr="005943FB" w:rsidRDefault="00325F5F" w:rsidP="005943FB">
            <w:pPr>
              <w:tabs>
                <w:tab w:val="left" w:pos="1335"/>
              </w:tabs>
              <w:jc w:val="center"/>
              <w:rPr>
                <w:i/>
              </w:rPr>
            </w:pPr>
            <w:r w:rsidRPr="005943FB">
              <w:rPr>
                <w:i/>
              </w:rPr>
              <w:t>Bois léger sapin</w:t>
            </w:r>
          </w:p>
        </w:tc>
        <w:tc>
          <w:tcPr>
            <w:tcW w:w="1323" w:type="dxa"/>
            <w:vAlign w:val="center"/>
          </w:tcPr>
          <w:p w:rsidR="00325F5F" w:rsidRPr="005943FB" w:rsidRDefault="00EE1F4B" w:rsidP="005943FB">
            <w:pPr>
              <w:tabs>
                <w:tab w:val="left" w:pos="1335"/>
              </w:tabs>
              <w:jc w:val="center"/>
              <w:rPr>
                <w:i/>
              </w:rPr>
            </w:pPr>
            <w:r w:rsidRPr="005943FB">
              <w:rPr>
                <w:i/>
              </w:rPr>
              <w:t>100</w:t>
            </w:r>
          </w:p>
        </w:tc>
        <w:tc>
          <w:tcPr>
            <w:tcW w:w="1560" w:type="dxa"/>
            <w:vAlign w:val="center"/>
          </w:tcPr>
          <w:p w:rsidR="00325F5F" w:rsidRPr="005943FB" w:rsidRDefault="00EE1F4B" w:rsidP="005943FB">
            <w:pPr>
              <w:tabs>
                <w:tab w:val="left" w:pos="1335"/>
              </w:tabs>
              <w:jc w:val="center"/>
              <w:rPr>
                <w:i/>
              </w:rPr>
            </w:pPr>
            <w:r w:rsidRPr="005943FB">
              <w:rPr>
                <w:i/>
              </w:rPr>
              <w:t>0,140</w:t>
            </w:r>
          </w:p>
        </w:tc>
        <w:tc>
          <w:tcPr>
            <w:tcW w:w="1408" w:type="dxa"/>
            <w:vMerge/>
            <w:vAlign w:val="center"/>
          </w:tcPr>
          <w:p w:rsidR="00325F5F" w:rsidRPr="005943FB" w:rsidRDefault="00325F5F" w:rsidP="005943FB">
            <w:pPr>
              <w:tabs>
                <w:tab w:val="left" w:pos="1335"/>
              </w:tabs>
              <w:jc w:val="center"/>
              <w:rPr>
                <w:i/>
              </w:rPr>
            </w:pPr>
          </w:p>
        </w:tc>
      </w:tr>
      <w:tr w:rsidR="00325F5F" w:rsidRPr="005943FB" w:rsidTr="005943FB">
        <w:trPr>
          <w:trHeight w:val="564"/>
        </w:trPr>
        <w:tc>
          <w:tcPr>
            <w:tcW w:w="1951" w:type="dxa"/>
            <w:vMerge w:val="restart"/>
            <w:vAlign w:val="center"/>
          </w:tcPr>
          <w:p w:rsidR="00325F5F" w:rsidRPr="005943FB" w:rsidRDefault="00325F5F" w:rsidP="005943FB">
            <w:pPr>
              <w:tabs>
                <w:tab w:val="left" w:pos="1335"/>
              </w:tabs>
              <w:jc w:val="center"/>
              <w:rPr>
                <w:i/>
              </w:rPr>
            </w:pPr>
            <w:r w:rsidRPr="005943FB">
              <w:rPr>
                <w:i/>
              </w:rPr>
              <w:t>sols</w:t>
            </w:r>
          </w:p>
        </w:tc>
        <w:tc>
          <w:tcPr>
            <w:tcW w:w="1276" w:type="dxa"/>
            <w:vMerge w:val="restart"/>
            <w:vAlign w:val="center"/>
          </w:tcPr>
          <w:p w:rsidR="00325F5F" w:rsidRPr="005943FB" w:rsidRDefault="00325F5F" w:rsidP="005943FB">
            <w:pPr>
              <w:tabs>
                <w:tab w:val="left" w:pos="1335"/>
              </w:tabs>
              <w:jc w:val="center"/>
              <w:rPr>
                <w:i/>
              </w:rPr>
            </w:pPr>
            <w:r w:rsidRPr="005943FB">
              <w:rPr>
                <w:i/>
              </w:rPr>
              <w:t>100</w:t>
            </w:r>
          </w:p>
        </w:tc>
        <w:tc>
          <w:tcPr>
            <w:tcW w:w="2929" w:type="dxa"/>
            <w:vAlign w:val="center"/>
          </w:tcPr>
          <w:p w:rsidR="00325F5F" w:rsidRPr="005943FB" w:rsidRDefault="00325F5F" w:rsidP="005943FB">
            <w:pPr>
              <w:tabs>
                <w:tab w:val="left" w:pos="1335"/>
              </w:tabs>
              <w:jc w:val="center"/>
              <w:rPr>
                <w:i/>
              </w:rPr>
            </w:pPr>
            <w:r w:rsidRPr="005943FB">
              <w:rPr>
                <w:i/>
              </w:rPr>
              <w:t>Panneau de liège</w:t>
            </w:r>
          </w:p>
        </w:tc>
        <w:tc>
          <w:tcPr>
            <w:tcW w:w="1323" w:type="dxa"/>
            <w:vAlign w:val="center"/>
          </w:tcPr>
          <w:p w:rsidR="00325F5F" w:rsidRPr="005943FB" w:rsidRDefault="00EE1F4B" w:rsidP="005943FB">
            <w:pPr>
              <w:tabs>
                <w:tab w:val="left" w:pos="1335"/>
              </w:tabs>
              <w:jc w:val="center"/>
              <w:rPr>
                <w:i/>
              </w:rPr>
            </w:pPr>
            <w:r w:rsidRPr="005943FB">
              <w:rPr>
                <w:i/>
              </w:rPr>
              <w:t>40</w:t>
            </w:r>
          </w:p>
        </w:tc>
        <w:tc>
          <w:tcPr>
            <w:tcW w:w="1560" w:type="dxa"/>
            <w:vAlign w:val="center"/>
          </w:tcPr>
          <w:p w:rsidR="00325F5F" w:rsidRPr="005943FB" w:rsidRDefault="00EE1F4B" w:rsidP="005943FB">
            <w:pPr>
              <w:tabs>
                <w:tab w:val="left" w:pos="1335"/>
              </w:tabs>
              <w:jc w:val="center"/>
              <w:rPr>
                <w:i/>
              </w:rPr>
            </w:pPr>
            <w:r w:rsidRPr="005943FB">
              <w:rPr>
                <w:i/>
              </w:rPr>
              <w:t>0,040</w:t>
            </w:r>
          </w:p>
        </w:tc>
        <w:tc>
          <w:tcPr>
            <w:tcW w:w="1408" w:type="dxa"/>
            <w:vMerge w:val="restart"/>
            <w:vAlign w:val="center"/>
          </w:tcPr>
          <w:p w:rsidR="00325F5F" w:rsidRPr="005943FB" w:rsidRDefault="00325F5F" w:rsidP="005943FB">
            <w:pPr>
              <w:tabs>
                <w:tab w:val="left" w:pos="1335"/>
              </w:tabs>
              <w:jc w:val="center"/>
              <w:rPr>
                <w:i/>
              </w:rPr>
            </w:pPr>
            <w:r w:rsidRPr="005943FB">
              <w:rPr>
                <w:i/>
              </w:rPr>
              <w:t>10,1</w:t>
            </w:r>
          </w:p>
        </w:tc>
      </w:tr>
      <w:tr w:rsidR="00325F5F" w:rsidRPr="005943FB" w:rsidTr="005943FB">
        <w:trPr>
          <w:trHeight w:val="562"/>
        </w:trPr>
        <w:tc>
          <w:tcPr>
            <w:tcW w:w="1951" w:type="dxa"/>
            <w:vMerge/>
            <w:vAlign w:val="center"/>
          </w:tcPr>
          <w:p w:rsidR="00325F5F" w:rsidRPr="005943FB" w:rsidRDefault="00325F5F" w:rsidP="005943FB">
            <w:pPr>
              <w:tabs>
                <w:tab w:val="left" w:pos="1335"/>
              </w:tabs>
              <w:jc w:val="center"/>
              <w:rPr>
                <w:i/>
              </w:rPr>
            </w:pPr>
          </w:p>
        </w:tc>
        <w:tc>
          <w:tcPr>
            <w:tcW w:w="1276" w:type="dxa"/>
            <w:vMerge/>
            <w:vAlign w:val="center"/>
          </w:tcPr>
          <w:p w:rsidR="00325F5F" w:rsidRPr="005943FB" w:rsidRDefault="00325F5F" w:rsidP="005943FB">
            <w:pPr>
              <w:tabs>
                <w:tab w:val="left" w:pos="1335"/>
              </w:tabs>
              <w:jc w:val="center"/>
              <w:rPr>
                <w:i/>
              </w:rPr>
            </w:pPr>
          </w:p>
        </w:tc>
        <w:tc>
          <w:tcPr>
            <w:tcW w:w="2929" w:type="dxa"/>
            <w:vAlign w:val="center"/>
          </w:tcPr>
          <w:p w:rsidR="00325F5F" w:rsidRPr="005943FB" w:rsidRDefault="00325F5F" w:rsidP="005943FB">
            <w:pPr>
              <w:tabs>
                <w:tab w:val="left" w:pos="1335"/>
              </w:tabs>
              <w:jc w:val="center"/>
              <w:rPr>
                <w:i/>
              </w:rPr>
            </w:pPr>
            <w:r w:rsidRPr="005943FB">
              <w:rPr>
                <w:i/>
              </w:rPr>
              <w:t>Laine de bois ISONAT</w:t>
            </w:r>
          </w:p>
        </w:tc>
        <w:tc>
          <w:tcPr>
            <w:tcW w:w="1323" w:type="dxa"/>
            <w:vAlign w:val="center"/>
          </w:tcPr>
          <w:p w:rsidR="00325F5F" w:rsidRPr="005943FB" w:rsidRDefault="00EE1F4B" w:rsidP="005943FB">
            <w:pPr>
              <w:tabs>
                <w:tab w:val="left" w:pos="1335"/>
              </w:tabs>
              <w:jc w:val="center"/>
              <w:rPr>
                <w:i/>
              </w:rPr>
            </w:pPr>
            <w:r w:rsidRPr="005943FB">
              <w:rPr>
                <w:i/>
              </w:rPr>
              <w:t>80</w:t>
            </w:r>
          </w:p>
        </w:tc>
        <w:tc>
          <w:tcPr>
            <w:tcW w:w="1560" w:type="dxa"/>
            <w:vAlign w:val="center"/>
          </w:tcPr>
          <w:p w:rsidR="00325F5F" w:rsidRPr="005943FB" w:rsidRDefault="00EE1F4B" w:rsidP="005943FB">
            <w:pPr>
              <w:tabs>
                <w:tab w:val="left" w:pos="1335"/>
              </w:tabs>
              <w:jc w:val="center"/>
              <w:rPr>
                <w:i/>
              </w:rPr>
            </w:pPr>
            <w:r w:rsidRPr="005943FB">
              <w:rPr>
                <w:i/>
              </w:rPr>
              <w:t>0,036</w:t>
            </w:r>
          </w:p>
        </w:tc>
        <w:tc>
          <w:tcPr>
            <w:tcW w:w="1408" w:type="dxa"/>
            <w:vMerge/>
            <w:vAlign w:val="center"/>
          </w:tcPr>
          <w:p w:rsidR="00325F5F" w:rsidRPr="005943FB" w:rsidRDefault="00325F5F" w:rsidP="005943FB">
            <w:pPr>
              <w:tabs>
                <w:tab w:val="left" w:pos="1335"/>
              </w:tabs>
              <w:jc w:val="center"/>
              <w:rPr>
                <w:i/>
              </w:rPr>
            </w:pPr>
          </w:p>
        </w:tc>
      </w:tr>
      <w:tr w:rsidR="00325F5F" w:rsidRPr="005943FB" w:rsidTr="005943FB">
        <w:trPr>
          <w:trHeight w:val="562"/>
        </w:trPr>
        <w:tc>
          <w:tcPr>
            <w:tcW w:w="1951" w:type="dxa"/>
            <w:vMerge/>
            <w:vAlign w:val="center"/>
          </w:tcPr>
          <w:p w:rsidR="00325F5F" w:rsidRPr="005943FB" w:rsidRDefault="00325F5F" w:rsidP="005943FB">
            <w:pPr>
              <w:tabs>
                <w:tab w:val="left" w:pos="1335"/>
              </w:tabs>
              <w:jc w:val="center"/>
              <w:rPr>
                <w:i/>
              </w:rPr>
            </w:pPr>
          </w:p>
        </w:tc>
        <w:tc>
          <w:tcPr>
            <w:tcW w:w="1276" w:type="dxa"/>
            <w:vMerge/>
            <w:vAlign w:val="center"/>
          </w:tcPr>
          <w:p w:rsidR="00325F5F" w:rsidRPr="005943FB" w:rsidRDefault="00325F5F" w:rsidP="005943FB">
            <w:pPr>
              <w:tabs>
                <w:tab w:val="left" w:pos="1335"/>
              </w:tabs>
              <w:jc w:val="center"/>
              <w:rPr>
                <w:i/>
              </w:rPr>
            </w:pPr>
          </w:p>
        </w:tc>
        <w:tc>
          <w:tcPr>
            <w:tcW w:w="2929" w:type="dxa"/>
            <w:vAlign w:val="center"/>
          </w:tcPr>
          <w:p w:rsidR="00325F5F" w:rsidRPr="005943FB" w:rsidRDefault="00325F5F" w:rsidP="005943FB">
            <w:pPr>
              <w:tabs>
                <w:tab w:val="left" w:pos="1335"/>
              </w:tabs>
              <w:jc w:val="center"/>
              <w:rPr>
                <w:i/>
              </w:rPr>
            </w:pPr>
            <w:r w:rsidRPr="005943FB">
              <w:rPr>
                <w:i/>
              </w:rPr>
              <w:t>Béton</w:t>
            </w:r>
          </w:p>
        </w:tc>
        <w:tc>
          <w:tcPr>
            <w:tcW w:w="1323" w:type="dxa"/>
            <w:vAlign w:val="center"/>
          </w:tcPr>
          <w:p w:rsidR="00325F5F" w:rsidRPr="005943FB" w:rsidRDefault="00EE1F4B" w:rsidP="005943FB">
            <w:pPr>
              <w:tabs>
                <w:tab w:val="left" w:pos="1335"/>
              </w:tabs>
              <w:jc w:val="center"/>
              <w:rPr>
                <w:i/>
              </w:rPr>
            </w:pPr>
            <w:r w:rsidRPr="005943FB">
              <w:rPr>
                <w:i/>
              </w:rPr>
              <w:t>200</w:t>
            </w:r>
          </w:p>
        </w:tc>
        <w:tc>
          <w:tcPr>
            <w:tcW w:w="1560" w:type="dxa"/>
            <w:vAlign w:val="center"/>
          </w:tcPr>
          <w:p w:rsidR="00325F5F" w:rsidRPr="005943FB" w:rsidRDefault="00EE1F4B" w:rsidP="005943FB">
            <w:pPr>
              <w:tabs>
                <w:tab w:val="left" w:pos="1335"/>
              </w:tabs>
              <w:jc w:val="center"/>
              <w:rPr>
                <w:i/>
              </w:rPr>
            </w:pPr>
            <w:r w:rsidRPr="005943FB">
              <w:rPr>
                <w:i/>
              </w:rPr>
              <w:t>2,10</w:t>
            </w:r>
          </w:p>
        </w:tc>
        <w:tc>
          <w:tcPr>
            <w:tcW w:w="1408" w:type="dxa"/>
            <w:vMerge/>
            <w:vAlign w:val="center"/>
          </w:tcPr>
          <w:p w:rsidR="00325F5F" w:rsidRPr="005943FB" w:rsidRDefault="00325F5F" w:rsidP="005943FB">
            <w:pPr>
              <w:tabs>
                <w:tab w:val="left" w:pos="1335"/>
              </w:tabs>
              <w:jc w:val="center"/>
              <w:rPr>
                <w:i/>
              </w:rPr>
            </w:pPr>
          </w:p>
        </w:tc>
      </w:tr>
      <w:tr w:rsidR="00325F5F" w:rsidRPr="005943FB" w:rsidTr="005943FB">
        <w:trPr>
          <w:trHeight w:val="562"/>
        </w:trPr>
        <w:tc>
          <w:tcPr>
            <w:tcW w:w="1951" w:type="dxa"/>
            <w:vMerge/>
            <w:vAlign w:val="center"/>
          </w:tcPr>
          <w:p w:rsidR="00325F5F" w:rsidRPr="005943FB" w:rsidRDefault="00325F5F" w:rsidP="005943FB">
            <w:pPr>
              <w:tabs>
                <w:tab w:val="left" w:pos="1335"/>
              </w:tabs>
              <w:jc w:val="center"/>
              <w:rPr>
                <w:i/>
              </w:rPr>
            </w:pPr>
          </w:p>
        </w:tc>
        <w:tc>
          <w:tcPr>
            <w:tcW w:w="1276" w:type="dxa"/>
            <w:vMerge/>
            <w:vAlign w:val="center"/>
          </w:tcPr>
          <w:p w:rsidR="00325F5F" w:rsidRPr="005943FB" w:rsidRDefault="00325F5F" w:rsidP="005943FB">
            <w:pPr>
              <w:tabs>
                <w:tab w:val="left" w:pos="1335"/>
              </w:tabs>
              <w:jc w:val="center"/>
              <w:rPr>
                <w:i/>
              </w:rPr>
            </w:pPr>
          </w:p>
        </w:tc>
        <w:tc>
          <w:tcPr>
            <w:tcW w:w="2929" w:type="dxa"/>
            <w:vAlign w:val="center"/>
          </w:tcPr>
          <w:p w:rsidR="00325F5F" w:rsidRPr="005943FB" w:rsidRDefault="00325F5F" w:rsidP="005943FB">
            <w:pPr>
              <w:tabs>
                <w:tab w:val="left" w:pos="1335"/>
              </w:tabs>
              <w:jc w:val="center"/>
              <w:rPr>
                <w:i/>
              </w:rPr>
            </w:pPr>
            <w:r w:rsidRPr="005943FB">
              <w:rPr>
                <w:i/>
              </w:rPr>
              <w:t>Hourdis polystyrène</w:t>
            </w:r>
          </w:p>
        </w:tc>
        <w:tc>
          <w:tcPr>
            <w:tcW w:w="1323" w:type="dxa"/>
            <w:vAlign w:val="center"/>
          </w:tcPr>
          <w:p w:rsidR="00325F5F" w:rsidRPr="005943FB" w:rsidRDefault="00EE1F4B" w:rsidP="005943FB">
            <w:pPr>
              <w:tabs>
                <w:tab w:val="left" w:pos="1335"/>
              </w:tabs>
              <w:jc w:val="center"/>
              <w:rPr>
                <w:i/>
              </w:rPr>
            </w:pPr>
            <w:r w:rsidRPr="005943FB">
              <w:rPr>
                <w:i/>
              </w:rPr>
              <w:t>250</w:t>
            </w:r>
          </w:p>
        </w:tc>
        <w:tc>
          <w:tcPr>
            <w:tcW w:w="1560" w:type="dxa"/>
            <w:vAlign w:val="center"/>
          </w:tcPr>
          <w:p w:rsidR="00325F5F" w:rsidRPr="005943FB" w:rsidRDefault="00EE1F4B" w:rsidP="005943FB">
            <w:pPr>
              <w:tabs>
                <w:tab w:val="left" w:pos="1335"/>
              </w:tabs>
              <w:jc w:val="center"/>
              <w:rPr>
                <w:i/>
              </w:rPr>
            </w:pPr>
            <w:r w:rsidRPr="005943FB">
              <w:rPr>
                <w:i/>
              </w:rPr>
              <w:t>0,038</w:t>
            </w:r>
          </w:p>
        </w:tc>
        <w:tc>
          <w:tcPr>
            <w:tcW w:w="1408" w:type="dxa"/>
            <w:vMerge/>
            <w:vAlign w:val="center"/>
          </w:tcPr>
          <w:p w:rsidR="00325F5F" w:rsidRPr="005943FB" w:rsidRDefault="00325F5F" w:rsidP="005943FB">
            <w:pPr>
              <w:tabs>
                <w:tab w:val="left" w:pos="1335"/>
              </w:tabs>
              <w:jc w:val="center"/>
              <w:rPr>
                <w:i/>
              </w:rPr>
            </w:pPr>
          </w:p>
        </w:tc>
      </w:tr>
      <w:tr w:rsidR="00325F5F" w:rsidRPr="005943FB" w:rsidTr="005943FB">
        <w:trPr>
          <w:trHeight w:val="135"/>
        </w:trPr>
        <w:tc>
          <w:tcPr>
            <w:tcW w:w="1951" w:type="dxa"/>
            <w:vMerge w:val="restart"/>
            <w:vAlign w:val="center"/>
          </w:tcPr>
          <w:p w:rsidR="00325F5F" w:rsidRPr="005943FB" w:rsidRDefault="00325F5F" w:rsidP="005943FB">
            <w:pPr>
              <w:tabs>
                <w:tab w:val="left" w:pos="1335"/>
              </w:tabs>
              <w:jc w:val="center"/>
              <w:rPr>
                <w:i/>
              </w:rPr>
            </w:pPr>
            <w:r w:rsidRPr="005943FB">
              <w:rPr>
                <w:i/>
              </w:rPr>
              <w:t>Toiture</w:t>
            </w:r>
          </w:p>
        </w:tc>
        <w:tc>
          <w:tcPr>
            <w:tcW w:w="1276" w:type="dxa"/>
            <w:vMerge w:val="restart"/>
            <w:vAlign w:val="center"/>
          </w:tcPr>
          <w:p w:rsidR="00325F5F" w:rsidRPr="005943FB" w:rsidRDefault="00325F5F" w:rsidP="005943FB">
            <w:pPr>
              <w:tabs>
                <w:tab w:val="left" w:pos="1335"/>
              </w:tabs>
              <w:jc w:val="center"/>
              <w:rPr>
                <w:i/>
              </w:rPr>
            </w:pPr>
            <w:r w:rsidRPr="005943FB">
              <w:rPr>
                <w:i/>
              </w:rPr>
              <w:t>104</w:t>
            </w:r>
          </w:p>
        </w:tc>
        <w:tc>
          <w:tcPr>
            <w:tcW w:w="2929" w:type="dxa"/>
            <w:vAlign w:val="center"/>
          </w:tcPr>
          <w:p w:rsidR="00325F5F" w:rsidRPr="005943FB" w:rsidRDefault="00325F5F" w:rsidP="005943FB">
            <w:pPr>
              <w:tabs>
                <w:tab w:val="left" w:pos="1335"/>
              </w:tabs>
              <w:jc w:val="center"/>
              <w:rPr>
                <w:i/>
              </w:rPr>
            </w:pPr>
            <w:r w:rsidRPr="005943FB">
              <w:rPr>
                <w:i/>
              </w:rPr>
              <w:t>Laine de roche</w:t>
            </w:r>
          </w:p>
        </w:tc>
        <w:tc>
          <w:tcPr>
            <w:tcW w:w="1323" w:type="dxa"/>
            <w:vAlign w:val="center"/>
          </w:tcPr>
          <w:p w:rsidR="00325F5F" w:rsidRPr="005943FB" w:rsidRDefault="00EE1F4B" w:rsidP="005943FB">
            <w:pPr>
              <w:tabs>
                <w:tab w:val="left" w:pos="1335"/>
              </w:tabs>
              <w:jc w:val="center"/>
              <w:rPr>
                <w:i/>
              </w:rPr>
            </w:pPr>
            <w:r w:rsidRPr="005943FB">
              <w:rPr>
                <w:i/>
              </w:rPr>
              <w:t>60</w:t>
            </w:r>
          </w:p>
        </w:tc>
        <w:tc>
          <w:tcPr>
            <w:tcW w:w="1560" w:type="dxa"/>
            <w:vAlign w:val="center"/>
          </w:tcPr>
          <w:p w:rsidR="00325F5F" w:rsidRPr="005943FB" w:rsidRDefault="00EE1F4B" w:rsidP="005943FB">
            <w:pPr>
              <w:tabs>
                <w:tab w:val="left" w:pos="1335"/>
              </w:tabs>
              <w:jc w:val="center"/>
              <w:rPr>
                <w:i/>
              </w:rPr>
            </w:pPr>
            <w:r w:rsidRPr="005943FB">
              <w:rPr>
                <w:i/>
              </w:rPr>
              <w:t>0,040</w:t>
            </w:r>
          </w:p>
        </w:tc>
        <w:tc>
          <w:tcPr>
            <w:tcW w:w="1408" w:type="dxa"/>
            <w:vMerge w:val="restart"/>
            <w:vAlign w:val="center"/>
          </w:tcPr>
          <w:p w:rsidR="00325F5F" w:rsidRPr="005943FB" w:rsidRDefault="00325F5F" w:rsidP="005943FB">
            <w:pPr>
              <w:tabs>
                <w:tab w:val="left" w:pos="1335"/>
              </w:tabs>
              <w:jc w:val="center"/>
              <w:rPr>
                <w:i/>
              </w:rPr>
            </w:pPr>
            <w:r w:rsidRPr="005943FB">
              <w:rPr>
                <w:i/>
              </w:rPr>
              <w:t>7,5</w:t>
            </w:r>
          </w:p>
        </w:tc>
      </w:tr>
      <w:tr w:rsidR="00325F5F" w:rsidRPr="005943FB" w:rsidTr="005943FB">
        <w:trPr>
          <w:trHeight w:val="135"/>
        </w:trPr>
        <w:tc>
          <w:tcPr>
            <w:tcW w:w="1951" w:type="dxa"/>
            <w:vMerge/>
            <w:vAlign w:val="center"/>
          </w:tcPr>
          <w:p w:rsidR="00325F5F" w:rsidRPr="005943FB" w:rsidRDefault="00325F5F" w:rsidP="005943FB">
            <w:pPr>
              <w:tabs>
                <w:tab w:val="left" w:pos="1335"/>
              </w:tabs>
              <w:jc w:val="center"/>
              <w:rPr>
                <w:i/>
              </w:rPr>
            </w:pPr>
          </w:p>
        </w:tc>
        <w:tc>
          <w:tcPr>
            <w:tcW w:w="1276" w:type="dxa"/>
            <w:vMerge/>
            <w:vAlign w:val="center"/>
          </w:tcPr>
          <w:p w:rsidR="00325F5F" w:rsidRPr="005943FB" w:rsidRDefault="00325F5F" w:rsidP="005943FB">
            <w:pPr>
              <w:tabs>
                <w:tab w:val="left" w:pos="1335"/>
              </w:tabs>
              <w:jc w:val="center"/>
              <w:rPr>
                <w:i/>
              </w:rPr>
            </w:pPr>
          </w:p>
        </w:tc>
        <w:tc>
          <w:tcPr>
            <w:tcW w:w="2929" w:type="dxa"/>
            <w:vAlign w:val="center"/>
          </w:tcPr>
          <w:p w:rsidR="00325F5F" w:rsidRPr="005943FB" w:rsidRDefault="00325F5F" w:rsidP="005943FB">
            <w:pPr>
              <w:tabs>
                <w:tab w:val="left" w:pos="1335"/>
              </w:tabs>
              <w:jc w:val="center"/>
              <w:rPr>
                <w:i/>
              </w:rPr>
            </w:pPr>
            <w:r w:rsidRPr="005943FB">
              <w:rPr>
                <w:i/>
              </w:rPr>
              <w:t>Polystyrène</w:t>
            </w:r>
          </w:p>
        </w:tc>
        <w:tc>
          <w:tcPr>
            <w:tcW w:w="1323" w:type="dxa"/>
            <w:vAlign w:val="center"/>
          </w:tcPr>
          <w:p w:rsidR="00325F5F" w:rsidRPr="005943FB" w:rsidRDefault="00EE1F4B" w:rsidP="005943FB">
            <w:pPr>
              <w:tabs>
                <w:tab w:val="left" w:pos="1335"/>
              </w:tabs>
              <w:jc w:val="center"/>
              <w:rPr>
                <w:i/>
              </w:rPr>
            </w:pPr>
            <w:r w:rsidRPr="005943FB">
              <w:rPr>
                <w:i/>
              </w:rPr>
              <w:t>210</w:t>
            </w:r>
          </w:p>
        </w:tc>
        <w:tc>
          <w:tcPr>
            <w:tcW w:w="1560" w:type="dxa"/>
            <w:vAlign w:val="center"/>
          </w:tcPr>
          <w:p w:rsidR="00325F5F" w:rsidRPr="005943FB" w:rsidRDefault="00EE1F4B" w:rsidP="005943FB">
            <w:pPr>
              <w:tabs>
                <w:tab w:val="left" w:pos="1335"/>
              </w:tabs>
              <w:jc w:val="center"/>
              <w:rPr>
                <w:i/>
              </w:rPr>
            </w:pPr>
            <w:r w:rsidRPr="005943FB">
              <w:rPr>
                <w:i/>
              </w:rPr>
              <w:t>0,036</w:t>
            </w:r>
          </w:p>
        </w:tc>
        <w:tc>
          <w:tcPr>
            <w:tcW w:w="1408" w:type="dxa"/>
            <w:vMerge/>
            <w:vAlign w:val="center"/>
          </w:tcPr>
          <w:p w:rsidR="00325F5F" w:rsidRPr="005943FB" w:rsidRDefault="00325F5F" w:rsidP="005943FB">
            <w:pPr>
              <w:tabs>
                <w:tab w:val="left" w:pos="1335"/>
              </w:tabs>
              <w:jc w:val="center"/>
              <w:rPr>
                <w:i/>
              </w:rPr>
            </w:pPr>
          </w:p>
        </w:tc>
      </w:tr>
      <w:tr w:rsidR="005943FB" w:rsidRPr="005943FB" w:rsidTr="005943FB">
        <w:tc>
          <w:tcPr>
            <w:tcW w:w="1951" w:type="dxa"/>
            <w:vAlign w:val="center"/>
          </w:tcPr>
          <w:p w:rsidR="003959DE" w:rsidRPr="005943FB" w:rsidRDefault="00325F5F" w:rsidP="005943FB">
            <w:pPr>
              <w:tabs>
                <w:tab w:val="left" w:pos="1335"/>
              </w:tabs>
              <w:jc w:val="center"/>
              <w:rPr>
                <w:i/>
              </w:rPr>
            </w:pPr>
            <w:r w:rsidRPr="005943FB">
              <w:rPr>
                <w:i/>
              </w:rPr>
              <w:t>Vitrages</w:t>
            </w:r>
          </w:p>
        </w:tc>
        <w:tc>
          <w:tcPr>
            <w:tcW w:w="1276" w:type="dxa"/>
            <w:vAlign w:val="center"/>
          </w:tcPr>
          <w:p w:rsidR="003959DE" w:rsidRPr="005943FB" w:rsidRDefault="00325F5F" w:rsidP="005943FB">
            <w:pPr>
              <w:tabs>
                <w:tab w:val="left" w:pos="1335"/>
              </w:tabs>
              <w:jc w:val="center"/>
              <w:rPr>
                <w:i/>
              </w:rPr>
            </w:pPr>
            <w:r w:rsidRPr="005943FB">
              <w:rPr>
                <w:i/>
              </w:rPr>
              <w:t>16,9</w:t>
            </w:r>
          </w:p>
        </w:tc>
        <w:tc>
          <w:tcPr>
            <w:tcW w:w="2929" w:type="dxa"/>
            <w:vAlign w:val="center"/>
          </w:tcPr>
          <w:p w:rsidR="003959DE" w:rsidRPr="005943FB" w:rsidRDefault="00325F5F" w:rsidP="005943FB">
            <w:pPr>
              <w:tabs>
                <w:tab w:val="left" w:pos="1335"/>
              </w:tabs>
              <w:jc w:val="center"/>
              <w:rPr>
                <w:i/>
              </w:rPr>
            </w:pPr>
            <w:r w:rsidRPr="005943FB">
              <w:rPr>
                <w:i/>
              </w:rPr>
              <w:t>Triple vitrage</w:t>
            </w:r>
          </w:p>
        </w:tc>
        <w:tc>
          <w:tcPr>
            <w:tcW w:w="1323" w:type="dxa"/>
            <w:vAlign w:val="center"/>
          </w:tcPr>
          <w:p w:rsidR="003959DE" w:rsidRPr="005943FB" w:rsidRDefault="00EE1F4B" w:rsidP="005943FB">
            <w:pPr>
              <w:tabs>
                <w:tab w:val="left" w:pos="1335"/>
              </w:tabs>
              <w:jc w:val="center"/>
              <w:rPr>
                <w:i/>
              </w:rPr>
            </w:pPr>
            <w:r w:rsidRPr="005943FB">
              <w:rPr>
                <w:i/>
              </w:rPr>
              <w:t>4/12/4/12/4</w:t>
            </w:r>
          </w:p>
        </w:tc>
        <w:tc>
          <w:tcPr>
            <w:tcW w:w="1560" w:type="dxa"/>
            <w:shd w:val="clear" w:color="auto" w:fill="BFBFBF" w:themeFill="background1" w:themeFillShade="BF"/>
            <w:vAlign w:val="center"/>
          </w:tcPr>
          <w:p w:rsidR="003959DE" w:rsidRPr="005943FB" w:rsidRDefault="003959DE" w:rsidP="005943FB">
            <w:pPr>
              <w:tabs>
                <w:tab w:val="left" w:pos="1335"/>
              </w:tabs>
              <w:jc w:val="center"/>
              <w:rPr>
                <w:i/>
              </w:rPr>
            </w:pPr>
          </w:p>
        </w:tc>
        <w:tc>
          <w:tcPr>
            <w:tcW w:w="1408" w:type="dxa"/>
            <w:vAlign w:val="center"/>
          </w:tcPr>
          <w:p w:rsidR="003959DE" w:rsidRPr="005943FB" w:rsidRDefault="00325F5F" w:rsidP="005943FB">
            <w:pPr>
              <w:tabs>
                <w:tab w:val="left" w:pos="1335"/>
              </w:tabs>
              <w:jc w:val="center"/>
              <w:rPr>
                <w:i/>
              </w:rPr>
            </w:pPr>
            <w:r w:rsidRPr="005943FB">
              <w:rPr>
                <w:i/>
              </w:rPr>
              <w:t>4,6</w:t>
            </w:r>
          </w:p>
        </w:tc>
      </w:tr>
      <w:tr w:rsidR="003959DE" w:rsidRPr="005943FB" w:rsidTr="005943FB">
        <w:tc>
          <w:tcPr>
            <w:tcW w:w="1951" w:type="dxa"/>
            <w:vAlign w:val="center"/>
          </w:tcPr>
          <w:p w:rsidR="003959DE" w:rsidRPr="005943FB" w:rsidRDefault="00325F5F" w:rsidP="005943FB">
            <w:pPr>
              <w:tabs>
                <w:tab w:val="left" w:pos="1335"/>
              </w:tabs>
              <w:jc w:val="center"/>
              <w:rPr>
                <w:i/>
              </w:rPr>
            </w:pPr>
            <w:r w:rsidRPr="005943FB">
              <w:rPr>
                <w:i/>
              </w:rPr>
              <w:t>Porte</w:t>
            </w:r>
          </w:p>
        </w:tc>
        <w:tc>
          <w:tcPr>
            <w:tcW w:w="1276" w:type="dxa"/>
            <w:vAlign w:val="center"/>
          </w:tcPr>
          <w:p w:rsidR="003959DE" w:rsidRPr="005943FB" w:rsidRDefault="00325F5F" w:rsidP="005943FB">
            <w:pPr>
              <w:tabs>
                <w:tab w:val="left" w:pos="1335"/>
              </w:tabs>
              <w:jc w:val="center"/>
              <w:rPr>
                <w:i/>
              </w:rPr>
            </w:pPr>
            <w:r w:rsidRPr="005943FB">
              <w:rPr>
                <w:i/>
              </w:rPr>
              <w:t>1,66</w:t>
            </w:r>
          </w:p>
        </w:tc>
        <w:tc>
          <w:tcPr>
            <w:tcW w:w="2929" w:type="dxa"/>
            <w:vAlign w:val="center"/>
          </w:tcPr>
          <w:p w:rsidR="003959DE" w:rsidRPr="005943FB" w:rsidRDefault="00325F5F" w:rsidP="005943FB">
            <w:pPr>
              <w:tabs>
                <w:tab w:val="left" w:pos="1335"/>
              </w:tabs>
              <w:jc w:val="center"/>
              <w:rPr>
                <w:i/>
              </w:rPr>
            </w:pPr>
            <w:r w:rsidRPr="005943FB">
              <w:rPr>
                <w:i/>
              </w:rPr>
              <w:t>Bois</w:t>
            </w:r>
          </w:p>
        </w:tc>
        <w:tc>
          <w:tcPr>
            <w:tcW w:w="1323" w:type="dxa"/>
            <w:vAlign w:val="center"/>
          </w:tcPr>
          <w:p w:rsidR="003959DE" w:rsidRPr="005943FB" w:rsidRDefault="00325F5F" w:rsidP="005943FB">
            <w:pPr>
              <w:tabs>
                <w:tab w:val="left" w:pos="1335"/>
              </w:tabs>
              <w:jc w:val="center"/>
              <w:rPr>
                <w:i/>
              </w:rPr>
            </w:pPr>
            <w:r w:rsidRPr="005943FB">
              <w:rPr>
                <w:i/>
              </w:rPr>
              <w:t>40</w:t>
            </w:r>
          </w:p>
        </w:tc>
        <w:tc>
          <w:tcPr>
            <w:tcW w:w="1560" w:type="dxa"/>
            <w:vAlign w:val="center"/>
          </w:tcPr>
          <w:p w:rsidR="003959DE" w:rsidRPr="005943FB" w:rsidRDefault="00EE1F4B" w:rsidP="005943FB">
            <w:pPr>
              <w:tabs>
                <w:tab w:val="left" w:pos="1335"/>
              </w:tabs>
              <w:jc w:val="center"/>
              <w:rPr>
                <w:i/>
              </w:rPr>
            </w:pPr>
            <w:r w:rsidRPr="005943FB">
              <w:rPr>
                <w:i/>
              </w:rPr>
              <w:t>0,200</w:t>
            </w:r>
          </w:p>
        </w:tc>
        <w:tc>
          <w:tcPr>
            <w:tcW w:w="1408" w:type="dxa"/>
            <w:vAlign w:val="center"/>
          </w:tcPr>
          <w:p w:rsidR="003959DE" w:rsidRPr="005943FB" w:rsidRDefault="00325F5F" w:rsidP="005943FB">
            <w:pPr>
              <w:tabs>
                <w:tab w:val="left" w:pos="1335"/>
              </w:tabs>
              <w:jc w:val="center"/>
              <w:rPr>
                <w:i/>
              </w:rPr>
            </w:pPr>
            <w:r w:rsidRPr="005943FB">
              <w:rPr>
                <w:i/>
              </w:rPr>
              <w:t>0,37</w:t>
            </w:r>
          </w:p>
        </w:tc>
      </w:tr>
    </w:tbl>
    <w:p w:rsidR="00023F0F" w:rsidRDefault="00336E09" w:rsidP="005A2A47">
      <w:pPr>
        <w:tabs>
          <w:tab w:val="left" w:pos="1335"/>
        </w:tabs>
        <w:ind w:left="567"/>
        <w:rPr>
          <w:i/>
        </w:rPr>
      </w:pPr>
      <w:r>
        <w:rPr>
          <w:i/>
        </w:rPr>
        <w:t xml:space="preserve">• </w:t>
      </w:r>
      <w:r w:rsidR="005A2A47">
        <w:rPr>
          <w:i/>
        </w:rPr>
        <w:t>Dimensions de la maison :</w:t>
      </w:r>
    </w:p>
    <w:p w:rsidR="005A2A47" w:rsidRDefault="00336E09" w:rsidP="005A2A47">
      <w:pPr>
        <w:tabs>
          <w:tab w:val="left" w:pos="1335"/>
        </w:tabs>
        <w:ind w:left="1077"/>
        <w:rPr>
          <w:i/>
        </w:rPr>
      </w:pPr>
      <w:r>
        <w:rPr>
          <w:i/>
        </w:rPr>
        <w:t xml:space="preserve">- </w:t>
      </w:r>
      <w:r w:rsidR="005A2A47">
        <w:rPr>
          <w:i/>
        </w:rPr>
        <w:t>Longueur : L = 13,50 m</w:t>
      </w:r>
    </w:p>
    <w:p w:rsidR="005A2A47" w:rsidRDefault="00336E09" w:rsidP="005A2A47">
      <w:pPr>
        <w:tabs>
          <w:tab w:val="left" w:pos="1335"/>
        </w:tabs>
        <w:ind w:left="1077"/>
        <w:rPr>
          <w:i/>
        </w:rPr>
      </w:pPr>
      <w:r>
        <w:rPr>
          <w:i/>
        </w:rPr>
        <w:t xml:space="preserve">- </w:t>
      </w:r>
      <w:r w:rsidR="005A2A47">
        <w:rPr>
          <w:i/>
        </w:rPr>
        <w:t>largeur : ℓ = 8,49 m</w:t>
      </w:r>
    </w:p>
    <w:p w:rsidR="005A2A47" w:rsidRDefault="00336E09" w:rsidP="005A2A47">
      <w:pPr>
        <w:tabs>
          <w:tab w:val="left" w:pos="1335"/>
        </w:tabs>
        <w:ind w:left="1077"/>
        <w:rPr>
          <w:i/>
        </w:rPr>
      </w:pPr>
      <w:r>
        <w:rPr>
          <w:i/>
        </w:rPr>
        <w:t xml:space="preserve">- </w:t>
      </w:r>
      <w:r w:rsidR="005A2A47">
        <w:rPr>
          <w:i/>
        </w:rPr>
        <w:t>hauteur : h = 2,50 m</w:t>
      </w:r>
    </w:p>
    <w:p w:rsidR="005A2A47" w:rsidRPr="005A2A47" w:rsidRDefault="00336E09" w:rsidP="005A2A47">
      <w:pPr>
        <w:tabs>
          <w:tab w:val="left" w:pos="1335"/>
        </w:tabs>
        <w:ind w:left="567"/>
        <w:rPr>
          <w:i/>
        </w:rPr>
      </w:pPr>
      <w:r>
        <w:rPr>
          <w:i/>
        </w:rPr>
        <w:t xml:space="preserve">• </w:t>
      </w:r>
      <w:r w:rsidR="005A2A47">
        <w:rPr>
          <w:i/>
        </w:rPr>
        <w:t>La maison possède deux baies vitrées, deux portes fenêtres et une porte pleine :</w:t>
      </w:r>
    </w:p>
    <w:p w:rsidR="003959DE" w:rsidRDefault="001C1501" w:rsidP="00023F0F">
      <w:pPr>
        <w:tabs>
          <w:tab w:val="left" w:pos="1335"/>
        </w:tabs>
      </w:pPr>
      <w:r>
        <w:rPr>
          <w:noProof/>
        </w:rPr>
        <w:drawing>
          <wp:anchor distT="0" distB="0" distL="114300" distR="114300" simplePos="0" relativeHeight="251714560" behindDoc="1" locked="0" layoutInCell="1" allowOverlap="1" wp14:anchorId="3E32B4F4" wp14:editId="3A54DAFE">
            <wp:simplePos x="0" y="0"/>
            <wp:positionH relativeFrom="column">
              <wp:posOffset>584835</wp:posOffset>
            </wp:positionH>
            <wp:positionV relativeFrom="paragraph">
              <wp:posOffset>6350</wp:posOffset>
            </wp:positionV>
            <wp:extent cx="5553710" cy="3514725"/>
            <wp:effectExtent l="0" t="0" r="8890" b="9525"/>
            <wp:wrapNone/>
            <wp:docPr id="296" name="Image 296" descr="C:\Users\Alain Ludier\Documents\b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C:\Users\Alain Ludier\Documents\b1.jpg"/>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1257" t="1260" r="1415"/>
                    <a:stretch/>
                  </pic:blipFill>
                  <pic:spPr bwMode="auto">
                    <a:xfrm>
                      <a:off x="0" y="0"/>
                      <a:ext cx="5553710" cy="35147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3959DE" w:rsidRDefault="003959DE" w:rsidP="00023F0F">
      <w:pPr>
        <w:tabs>
          <w:tab w:val="left" w:pos="1335"/>
        </w:tabs>
      </w:pPr>
    </w:p>
    <w:p w:rsidR="00E27522" w:rsidRDefault="00E27522" w:rsidP="00023F0F">
      <w:pPr>
        <w:tabs>
          <w:tab w:val="left" w:pos="1335"/>
        </w:tabs>
      </w:pPr>
    </w:p>
    <w:p w:rsidR="00E27522" w:rsidRDefault="00E27522" w:rsidP="00023F0F">
      <w:pPr>
        <w:tabs>
          <w:tab w:val="left" w:pos="1335"/>
        </w:tabs>
      </w:pPr>
    </w:p>
    <w:p w:rsidR="00E27522" w:rsidRDefault="00E27522" w:rsidP="00023F0F">
      <w:pPr>
        <w:tabs>
          <w:tab w:val="left" w:pos="1335"/>
        </w:tabs>
      </w:pPr>
    </w:p>
    <w:p w:rsidR="00E27522" w:rsidRDefault="00E27522" w:rsidP="00023F0F">
      <w:pPr>
        <w:tabs>
          <w:tab w:val="left" w:pos="1335"/>
        </w:tabs>
      </w:pPr>
    </w:p>
    <w:p w:rsidR="00E27522" w:rsidRDefault="00E27522" w:rsidP="00023F0F">
      <w:pPr>
        <w:tabs>
          <w:tab w:val="left" w:pos="1335"/>
        </w:tabs>
      </w:pPr>
    </w:p>
    <w:p w:rsidR="00E27522" w:rsidRDefault="00E27522" w:rsidP="00023F0F">
      <w:pPr>
        <w:tabs>
          <w:tab w:val="left" w:pos="1335"/>
        </w:tabs>
      </w:pPr>
    </w:p>
    <w:p w:rsidR="00E27522" w:rsidRDefault="00E27522" w:rsidP="00023F0F">
      <w:pPr>
        <w:tabs>
          <w:tab w:val="left" w:pos="1335"/>
        </w:tabs>
      </w:pPr>
    </w:p>
    <w:p w:rsidR="00E27522" w:rsidRDefault="00E27522" w:rsidP="00023F0F">
      <w:pPr>
        <w:tabs>
          <w:tab w:val="left" w:pos="1335"/>
        </w:tabs>
      </w:pPr>
    </w:p>
    <w:p w:rsidR="00E27522" w:rsidRDefault="00E27522" w:rsidP="00023F0F">
      <w:pPr>
        <w:tabs>
          <w:tab w:val="left" w:pos="1335"/>
        </w:tabs>
      </w:pPr>
    </w:p>
    <w:p w:rsidR="00E27522" w:rsidRDefault="00E27522" w:rsidP="00023F0F">
      <w:pPr>
        <w:tabs>
          <w:tab w:val="left" w:pos="1335"/>
        </w:tabs>
      </w:pPr>
    </w:p>
    <w:p w:rsidR="00E27522" w:rsidRDefault="00E27522" w:rsidP="00023F0F">
      <w:pPr>
        <w:tabs>
          <w:tab w:val="left" w:pos="1335"/>
        </w:tabs>
      </w:pPr>
    </w:p>
    <w:p w:rsidR="00E27522" w:rsidRDefault="00E27522" w:rsidP="00023F0F">
      <w:pPr>
        <w:tabs>
          <w:tab w:val="left" w:pos="1335"/>
        </w:tabs>
      </w:pPr>
    </w:p>
    <w:p w:rsidR="00E27522" w:rsidRDefault="00E27522" w:rsidP="00023F0F">
      <w:pPr>
        <w:tabs>
          <w:tab w:val="left" w:pos="1335"/>
        </w:tabs>
      </w:pPr>
    </w:p>
    <w:p w:rsidR="00E27522" w:rsidRDefault="00E27522" w:rsidP="00023F0F">
      <w:pPr>
        <w:tabs>
          <w:tab w:val="left" w:pos="1335"/>
        </w:tabs>
      </w:pPr>
    </w:p>
    <w:p w:rsidR="00E27522" w:rsidRDefault="00E27522" w:rsidP="00023F0F">
      <w:pPr>
        <w:tabs>
          <w:tab w:val="left" w:pos="1335"/>
        </w:tabs>
      </w:pPr>
    </w:p>
    <w:p w:rsidR="00E27522" w:rsidRDefault="00E27522" w:rsidP="00023F0F">
      <w:pPr>
        <w:tabs>
          <w:tab w:val="left" w:pos="1335"/>
        </w:tabs>
      </w:pPr>
    </w:p>
    <w:p w:rsidR="00E27522" w:rsidRDefault="00E27522" w:rsidP="00023F0F">
      <w:pPr>
        <w:tabs>
          <w:tab w:val="left" w:pos="1335"/>
        </w:tabs>
      </w:pPr>
    </w:p>
    <w:p w:rsidR="001C1501" w:rsidRDefault="001C1501" w:rsidP="00023F0F">
      <w:pPr>
        <w:tabs>
          <w:tab w:val="left" w:pos="1335"/>
        </w:tabs>
      </w:pPr>
    </w:p>
    <w:p w:rsidR="003E08BE" w:rsidRDefault="00BA27DB" w:rsidP="003E08BE">
      <w:pPr>
        <w:tabs>
          <w:tab w:val="left" w:pos="1335"/>
        </w:tabs>
        <w:ind w:left="567"/>
        <w:rPr>
          <w:i/>
        </w:rPr>
      </w:pPr>
      <w:r>
        <w:rPr>
          <w:i/>
        </w:rPr>
        <w:t xml:space="preserve">• </w:t>
      </w:r>
      <w:r w:rsidR="00700CC0">
        <w:rPr>
          <w:i/>
        </w:rPr>
        <w:t>R</w:t>
      </w:r>
      <w:r w:rsidR="003E08BE">
        <w:rPr>
          <w:i/>
        </w:rPr>
        <w:t>ésistances thermiques surfaciques de la maison, respectivement, à l’intérieur et à l’extérieur :</w:t>
      </w:r>
    </w:p>
    <w:p w:rsidR="001C1501" w:rsidRDefault="00336E09" w:rsidP="00336E09">
      <w:pPr>
        <w:tabs>
          <w:tab w:val="left" w:pos="1335"/>
        </w:tabs>
        <w:ind w:left="1077"/>
        <w:rPr>
          <w:i/>
        </w:rPr>
      </w:pPr>
      <w:r>
        <w:rPr>
          <w:i/>
        </w:rPr>
        <w:t xml:space="preserve">- </w:t>
      </w:r>
      <w:r w:rsidR="003E08BE">
        <w:rPr>
          <w:i/>
        </w:rPr>
        <w:t>r</w:t>
      </w:r>
      <w:r w:rsidR="003E08BE">
        <w:rPr>
          <w:i/>
          <w:vertAlign w:val="subscript"/>
        </w:rPr>
        <w:t>si</w:t>
      </w:r>
      <w:r w:rsidR="003E08BE">
        <w:rPr>
          <w:i/>
        </w:rPr>
        <w:t xml:space="preserve"> = 0,110 m</w:t>
      </w:r>
      <w:r w:rsidR="003E08BE">
        <w:rPr>
          <w:i/>
          <w:vertAlign w:val="superscript"/>
        </w:rPr>
        <w:t>2</w:t>
      </w:r>
      <w:r w:rsidR="003E08BE">
        <w:rPr>
          <w:i/>
        </w:rPr>
        <w:t>.K.W</w:t>
      </w:r>
      <w:r w:rsidR="003E08BE">
        <w:rPr>
          <w:i/>
          <w:vertAlign w:val="superscript"/>
        </w:rPr>
        <w:t>-1</w:t>
      </w:r>
    </w:p>
    <w:p w:rsidR="00336E09" w:rsidRPr="001C1501" w:rsidRDefault="001C1501" w:rsidP="00336E09">
      <w:pPr>
        <w:tabs>
          <w:tab w:val="left" w:pos="1335"/>
        </w:tabs>
        <w:ind w:left="1077"/>
        <w:rPr>
          <w:i/>
        </w:rPr>
      </w:pPr>
      <w:r>
        <w:rPr>
          <w:i/>
        </w:rPr>
        <w:t xml:space="preserve">- </w:t>
      </w:r>
      <w:r w:rsidR="003E08BE">
        <w:rPr>
          <w:i/>
        </w:rPr>
        <w:t>r</w:t>
      </w:r>
      <w:r w:rsidR="003E08BE">
        <w:rPr>
          <w:i/>
          <w:vertAlign w:val="subscript"/>
        </w:rPr>
        <w:t>se</w:t>
      </w:r>
      <w:r w:rsidR="003E08BE">
        <w:rPr>
          <w:i/>
        </w:rPr>
        <w:t xml:space="preserve"> = 0,060 m</w:t>
      </w:r>
      <w:r w:rsidR="003E08BE">
        <w:rPr>
          <w:i/>
          <w:vertAlign w:val="superscript"/>
        </w:rPr>
        <w:t>2</w:t>
      </w:r>
      <w:r w:rsidR="003E08BE">
        <w:rPr>
          <w:i/>
        </w:rPr>
        <w:t>.K.W</w:t>
      </w:r>
      <w:r w:rsidR="003E08BE">
        <w:rPr>
          <w:i/>
          <w:vertAlign w:val="superscript"/>
        </w:rPr>
        <w:t>-1</w:t>
      </w:r>
    </w:p>
    <w:p w:rsidR="003E08BE" w:rsidRPr="003959DE" w:rsidRDefault="003E08BE" w:rsidP="00023F0F">
      <w:pPr>
        <w:tabs>
          <w:tab w:val="left" w:pos="1335"/>
        </w:tabs>
      </w:pPr>
      <w:r>
        <w:br w:type="page"/>
      </w:r>
    </w:p>
    <w:p w:rsidR="004F3869" w:rsidRPr="00B54D7B" w:rsidRDefault="003959DE" w:rsidP="00B54D7B">
      <w:pPr>
        <w:tabs>
          <w:tab w:val="left" w:pos="1335"/>
        </w:tabs>
        <w:ind w:left="170"/>
        <w:rPr>
          <w:u w:val="single"/>
        </w:rPr>
      </w:pPr>
      <w:r>
        <w:rPr>
          <w:u w:val="single"/>
        </w:rPr>
        <w:lastRenderedPageBreak/>
        <w:t>I</w:t>
      </w:r>
      <w:r w:rsidR="00B54D7B">
        <w:rPr>
          <w:u w:val="single"/>
        </w:rPr>
        <w:t>solation</w:t>
      </w:r>
      <w:r>
        <w:rPr>
          <w:u w:val="single"/>
        </w:rPr>
        <w:t xml:space="preserve"> thermique</w:t>
      </w:r>
    </w:p>
    <w:p w:rsidR="00B54D7B" w:rsidRDefault="00B54D7B" w:rsidP="00F44830">
      <w:pPr>
        <w:tabs>
          <w:tab w:val="left" w:pos="1335"/>
        </w:tabs>
      </w:pPr>
      <w:r>
        <w:t xml:space="preserve"> </w:t>
      </w:r>
      <w:r w:rsidR="003E08BE">
        <w:t>La maison est construite dans une région où la température de l’air extérieur durant la période d’hiver est en moyenne de θ</w:t>
      </w:r>
      <w:r w:rsidR="003E08BE">
        <w:rPr>
          <w:vertAlign w:val="subscript"/>
        </w:rPr>
        <w:t>e</w:t>
      </w:r>
      <w:r w:rsidR="003E08BE">
        <w:t xml:space="preserve"> = -1,0 °C.</w:t>
      </w:r>
    </w:p>
    <w:p w:rsidR="003E08BE" w:rsidRDefault="003E08BE" w:rsidP="00F44830">
      <w:pPr>
        <w:tabs>
          <w:tab w:val="left" w:pos="1335"/>
        </w:tabs>
      </w:pPr>
      <w:r>
        <w:t xml:space="preserve"> La température à l’intérieur de la maison est maintenue à θ</w:t>
      </w:r>
      <w:r>
        <w:rPr>
          <w:vertAlign w:val="subscript"/>
        </w:rPr>
        <w:t>i</w:t>
      </w:r>
      <w:r>
        <w:t xml:space="preserve"> = 19,0°C en hiver par une chaudière à gaz et la température dans le vide sanitaire est de θ</w:t>
      </w:r>
      <w:r>
        <w:rPr>
          <w:vertAlign w:val="subscript"/>
        </w:rPr>
        <w:t>vs</w:t>
      </w:r>
      <w:r>
        <w:t xml:space="preserve"> = 10,0 °C.</w:t>
      </w:r>
    </w:p>
    <w:p w:rsidR="00554825" w:rsidRPr="003E08BE" w:rsidRDefault="003E08BE" w:rsidP="00F44830">
      <w:pPr>
        <w:tabs>
          <w:tab w:val="left" w:pos="1335"/>
        </w:tabs>
      </w:pPr>
      <w:r>
        <w:t xml:space="preserve"> </w:t>
      </w:r>
      <w:r w:rsidR="00D02031">
        <w:t xml:space="preserve"> 1) </w:t>
      </w:r>
      <w:r w:rsidR="00554825">
        <w:t xml:space="preserve">Les échanges thermiques s’effectuent selon </w:t>
      </w:r>
      <w:r w:rsidR="00554825" w:rsidRPr="00554825">
        <w:rPr>
          <w:i/>
        </w:rPr>
        <w:t>trois modes</w:t>
      </w:r>
      <w:r w:rsidR="00554825">
        <w:t>.</w:t>
      </w:r>
    </w:p>
    <w:p w:rsidR="004F3869" w:rsidRDefault="00F44830" w:rsidP="00CF7D90">
      <w:pPr>
        <w:tabs>
          <w:tab w:val="left" w:pos="1335"/>
        </w:tabs>
      </w:pPr>
      <w:r>
        <w:t xml:space="preserve">  </w:t>
      </w:r>
      <w:r w:rsidR="00D02031">
        <w:t xml:space="preserve">   </w:t>
      </w:r>
      <w:r>
        <w:t xml:space="preserve"> </w:t>
      </w:r>
      <w:r w:rsidR="00554825">
        <w:t>a- Associer, à chacune des définitions suivantes, le nom du mode de transfert thermique correspondant.</w:t>
      </w:r>
    </w:p>
    <w:tbl>
      <w:tblPr>
        <w:tblStyle w:val="Grilledutableau"/>
        <w:tblW w:w="0" w:type="auto"/>
        <w:tblLook w:val="04A0" w:firstRow="1" w:lastRow="0" w:firstColumn="1" w:lastColumn="0" w:noHBand="0" w:noVBand="1"/>
      </w:tblPr>
      <w:tblGrid>
        <w:gridCol w:w="3482"/>
        <w:gridCol w:w="3482"/>
        <w:gridCol w:w="3483"/>
      </w:tblGrid>
      <w:tr w:rsidR="00554825" w:rsidTr="00554825">
        <w:tc>
          <w:tcPr>
            <w:tcW w:w="3482" w:type="dxa"/>
            <w:vAlign w:val="center"/>
          </w:tcPr>
          <w:p w:rsidR="00554825" w:rsidRDefault="00554825" w:rsidP="00554825">
            <w:pPr>
              <w:tabs>
                <w:tab w:val="left" w:pos="1335"/>
              </w:tabs>
              <w:jc w:val="center"/>
            </w:pPr>
            <w:r>
              <w:t>Définition 1</w:t>
            </w:r>
          </w:p>
        </w:tc>
        <w:tc>
          <w:tcPr>
            <w:tcW w:w="3482" w:type="dxa"/>
            <w:vAlign w:val="center"/>
          </w:tcPr>
          <w:p w:rsidR="00554825" w:rsidRDefault="00554825" w:rsidP="00554825">
            <w:pPr>
              <w:tabs>
                <w:tab w:val="left" w:pos="1335"/>
              </w:tabs>
              <w:jc w:val="center"/>
            </w:pPr>
            <w:r>
              <w:t>Définition 2</w:t>
            </w:r>
          </w:p>
        </w:tc>
        <w:tc>
          <w:tcPr>
            <w:tcW w:w="3483" w:type="dxa"/>
            <w:vAlign w:val="center"/>
          </w:tcPr>
          <w:p w:rsidR="00554825" w:rsidRDefault="00554825" w:rsidP="00554825">
            <w:pPr>
              <w:tabs>
                <w:tab w:val="left" w:pos="1335"/>
              </w:tabs>
              <w:jc w:val="center"/>
            </w:pPr>
            <w:r>
              <w:t>Définition 3</w:t>
            </w:r>
          </w:p>
        </w:tc>
      </w:tr>
      <w:tr w:rsidR="00554825" w:rsidTr="00554825">
        <w:tc>
          <w:tcPr>
            <w:tcW w:w="3482" w:type="dxa"/>
            <w:vAlign w:val="center"/>
          </w:tcPr>
          <w:p w:rsidR="00554825" w:rsidRDefault="00554825" w:rsidP="00554825">
            <w:pPr>
              <w:tabs>
                <w:tab w:val="left" w:pos="1335"/>
              </w:tabs>
              <w:jc w:val="center"/>
            </w:pPr>
            <w:r>
              <w:t>Le transfert d’énergie par ondes électromagnétiques ne nécessite pas de milieu matériel et se fait sans transport de matière.</w:t>
            </w:r>
          </w:p>
        </w:tc>
        <w:tc>
          <w:tcPr>
            <w:tcW w:w="3482" w:type="dxa"/>
            <w:vAlign w:val="center"/>
          </w:tcPr>
          <w:p w:rsidR="00554825" w:rsidRDefault="00554825" w:rsidP="00554825">
            <w:pPr>
              <w:tabs>
                <w:tab w:val="left" w:pos="1335"/>
              </w:tabs>
              <w:jc w:val="center"/>
            </w:pPr>
            <w:r>
              <w:t>Le transfert d’énergie se fait par déplacement de matière, généralement au sein d’un gaz ou d’un liquide.</w:t>
            </w:r>
          </w:p>
        </w:tc>
        <w:tc>
          <w:tcPr>
            <w:tcW w:w="3483" w:type="dxa"/>
            <w:vAlign w:val="center"/>
          </w:tcPr>
          <w:p w:rsidR="00554825" w:rsidRDefault="00554825" w:rsidP="00554825">
            <w:pPr>
              <w:tabs>
                <w:tab w:val="left" w:pos="1335"/>
              </w:tabs>
              <w:jc w:val="center"/>
            </w:pPr>
            <w:r>
              <w:t>Le transfert d’énergie dans un milieu matériel, se fait de proche en proche sans transport de matière.</w:t>
            </w:r>
          </w:p>
        </w:tc>
      </w:tr>
    </w:tbl>
    <w:p w:rsidR="00554825" w:rsidRDefault="00D02031" w:rsidP="00CF7D90">
      <w:pPr>
        <w:tabs>
          <w:tab w:val="left" w:pos="1335"/>
        </w:tabs>
      </w:pPr>
      <w:r>
        <w:t xml:space="preserve">      b- Quel mode de transfert thermique intervient dans les solides ?</w:t>
      </w:r>
    </w:p>
    <w:p w:rsidR="00D02031" w:rsidRDefault="00D02031" w:rsidP="00CF7D90">
      <w:pPr>
        <w:tabs>
          <w:tab w:val="left" w:pos="1335"/>
        </w:tabs>
      </w:pPr>
      <w:r>
        <w:t xml:space="preserve">      c- Dans quel sens s’effectuent les transferts thermiques ?</w:t>
      </w:r>
    </w:p>
    <w:p w:rsidR="00D02031" w:rsidRDefault="00D02031" w:rsidP="00CF7D90">
      <w:pPr>
        <w:tabs>
          <w:tab w:val="left" w:pos="1335"/>
        </w:tabs>
      </w:pPr>
      <w:r>
        <w:t xml:space="preserve">  2) résistances</w:t>
      </w:r>
      <w:r w:rsidR="00DC1471">
        <w:t xml:space="preserve"> et flux thermiques surfaciques - F</w:t>
      </w:r>
      <w:r>
        <w:t>lux thermique.</w:t>
      </w:r>
    </w:p>
    <w:p w:rsidR="00D02031" w:rsidRDefault="00D02031" w:rsidP="00CF7D90">
      <w:pPr>
        <w:tabs>
          <w:tab w:val="left" w:pos="1335"/>
        </w:tabs>
      </w:pPr>
      <w:r>
        <w:t xml:space="preserve">      a- Donner l’expression de la résistance thermique surfacique r</w:t>
      </w:r>
      <w:r>
        <w:rPr>
          <w:vertAlign w:val="subscript"/>
        </w:rPr>
        <w:t>m</w:t>
      </w:r>
      <w:r>
        <w:t xml:space="preserve"> des murs extérieurs et vérifier que sa valeur est de 6,82 m</w:t>
      </w:r>
      <w:r>
        <w:rPr>
          <w:vertAlign w:val="superscript"/>
        </w:rPr>
        <w:t>2</w:t>
      </w:r>
      <w:r>
        <w:t>.K.W</w:t>
      </w:r>
      <w:r>
        <w:rPr>
          <w:vertAlign w:val="superscript"/>
        </w:rPr>
        <w:t>-1</w:t>
      </w:r>
      <w:r>
        <w:t>.</w:t>
      </w:r>
    </w:p>
    <w:p w:rsidR="00D02031" w:rsidRDefault="00D02031" w:rsidP="00D02031">
      <w:pPr>
        <w:tabs>
          <w:tab w:val="left" w:pos="1335"/>
        </w:tabs>
      </w:pPr>
      <w:r>
        <w:t xml:space="preserve">      b- Exprimer puis calculer le flux thermique surfacique φ</w:t>
      </w:r>
      <w:r>
        <w:rPr>
          <w:vertAlign w:val="subscript"/>
        </w:rPr>
        <w:t>m</w:t>
      </w:r>
      <w:r>
        <w:t xml:space="preserve"> à travers les murs.</w:t>
      </w:r>
    </w:p>
    <w:p w:rsidR="00D02031" w:rsidRPr="00D02031" w:rsidRDefault="00D02031" w:rsidP="00D02031">
      <w:pPr>
        <w:tabs>
          <w:tab w:val="left" w:pos="1335"/>
        </w:tabs>
      </w:pPr>
      <w:r>
        <w:t xml:space="preserve">      c- Calculer la surface S</w:t>
      </w:r>
      <w:r>
        <w:rPr>
          <w:vertAlign w:val="subscript"/>
        </w:rPr>
        <w:t>m</w:t>
      </w:r>
      <w:r>
        <w:t xml:space="preserve"> des murs.</w:t>
      </w:r>
    </w:p>
    <w:p w:rsidR="00D02031" w:rsidRDefault="00D02031" w:rsidP="00CF7D90">
      <w:pPr>
        <w:tabs>
          <w:tab w:val="left" w:pos="1335"/>
        </w:tabs>
      </w:pPr>
      <w:r>
        <w:t xml:space="preserve">      d- Calculer le flux thermique Φ</w:t>
      </w:r>
      <w:r>
        <w:rPr>
          <w:vertAlign w:val="subscript"/>
        </w:rPr>
        <w:t>m</w:t>
      </w:r>
      <w:r w:rsidR="00C71814">
        <w:t xml:space="preserve"> à travers les murs.</w:t>
      </w:r>
    </w:p>
    <w:p w:rsidR="00D02031" w:rsidRDefault="00D02031" w:rsidP="00CF7D90">
      <w:pPr>
        <w:tabs>
          <w:tab w:val="left" w:pos="1335"/>
        </w:tabs>
      </w:pPr>
      <w:r>
        <w:t xml:space="preserve">      e- Montrer que </w:t>
      </w:r>
      <w:r w:rsidR="00C71814">
        <w:t xml:space="preserve">le </w:t>
      </w:r>
      <w:r>
        <w:t>flux thermiq</w:t>
      </w:r>
      <w:r w:rsidR="00C71814">
        <w:t>ue surfacique à travers le sol</w:t>
      </w:r>
      <w:r>
        <w:t xml:space="preserve"> est φ</w:t>
      </w:r>
      <w:r>
        <w:rPr>
          <w:vertAlign w:val="subscript"/>
        </w:rPr>
        <w:t>sol</w:t>
      </w:r>
      <w:r>
        <w:t xml:space="preserve"> = 0,891 W.m</w:t>
      </w:r>
      <w:r>
        <w:rPr>
          <w:vertAlign w:val="superscript"/>
        </w:rPr>
        <w:t>-2</w:t>
      </w:r>
      <w:r w:rsidR="00C71814">
        <w:t>, puis calculer le flux thermique Φ</w:t>
      </w:r>
      <w:r w:rsidR="00C71814">
        <w:rPr>
          <w:vertAlign w:val="subscript"/>
        </w:rPr>
        <w:t>sol</w:t>
      </w:r>
      <w:r w:rsidR="00C71814">
        <w:t xml:space="preserve"> à travers le sol.</w:t>
      </w:r>
    </w:p>
    <w:p w:rsidR="00C71814" w:rsidRPr="00C71814" w:rsidRDefault="00C71814" w:rsidP="00C71814">
      <w:pPr>
        <w:tabs>
          <w:tab w:val="left" w:pos="1335"/>
        </w:tabs>
        <w:ind w:left="170"/>
      </w:pPr>
      <w:r>
        <w:rPr>
          <w:u w:val="single"/>
        </w:rPr>
        <w:t>Bilan thermique et DPE</w:t>
      </w:r>
      <w:r>
        <w:t xml:space="preserve"> </w:t>
      </w:r>
      <w:r>
        <w:rPr>
          <w:sz w:val="20"/>
          <w:szCs w:val="20"/>
        </w:rPr>
        <w:t>(Diagnostic de Performance Energétique)</w:t>
      </w:r>
      <w:r>
        <w:t xml:space="preserve"> </w:t>
      </w:r>
      <w:r w:rsidRPr="00C71814">
        <w:rPr>
          <w:u w:val="single"/>
        </w:rPr>
        <w:t>de la maison</w:t>
      </w:r>
      <w:r>
        <w:t>.</w:t>
      </w:r>
    </w:p>
    <w:p w:rsidR="00C71814" w:rsidRDefault="00C71814" w:rsidP="00C71814">
      <w:pPr>
        <w:tabs>
          <w:tab w:val="left" w:pos="1335"/>
        </w:tabs>
        <w:ind w:left="567"/>
        <w:rPr>
          <w:i/>
        </w:rPr>
      </w:pPr>
      <w:r>
        <w:rPr>
          <w:i/>
          <w:u w:val="single"/>
        </w:rPr>
        <w:t>Données </w:t>
      </w:r>
      <w:r>
        <w:rPr>
          <w:i/>
        </w:rPr>
        <w:t>:</w:t>
      </w:r>
    </w:p>
    <w:p w:rsidR="00C71814" w:rsidRDefault="00C71814" w:rsidP="00C71814">
      <w:pPr>
        <w:tabs>
          <w:tab w:val="left" w:pos="1335"/>
        </w:tabs>
        <w:ind w:left="737"/>
        <w:rPr>
          <w:i/>
        </w:rPr>
      </w:pPr>
      <w:r w:rsidRPr="00C71814">
        <w:rPr>
          <w:i/>
        </w:rPr>
        <w:t xml:space="preserve">- </w:t>
      </w:r>
      <w:r>
        <w:rPr>
          <w:i/>
        </w:rPr>
        <w:t xml:space="preserve">Flux thermiques du toit, des parties vitrées </w:t>
      </w:r>
      <w:r>
        <w:rPr>
          <w:i/>
          <w:sz w:val="22"/>
          <w:szCs w:val="22"/>
        </w:rPr>
        <w:t>(baies vitrées et portes fenêtres)</w:t>
      </w:r>
      <w:r>
        <w:rPr>
          <w:i/>
        </w:rPr>
        <w:t xml:space="preserve"> et porte :</w:t>
      </w:r>
    </w:p>
    <w:p w:rsidR="00C71814" w:rsidRPr="00C71814" w:rsidRDefault="00C71814" w:rsidP="00C71814">
      <w:pPr>
        <w:tabs>
          <w:tab w:val="left" w:pos="1335"/>
        </w:tabs>
        <w:jc w:val="center"/>
        <w:rPr>
          <w:i/>
        </w:rPr>
      </w:pPr>
      <w:r>
        <w:rPr>
          <w:i/>
        </w:rPr>
        <w:t>Φ</w:t>
      </w:r>
      <w:r>
        <w:rPr>
          <w:i/>
          <w:vertAlign w:val="subscript"/>
        </w:rPr>
        <w:t>toit</w:t>
      </w:r>
      <w:r>
        <w:rPr>
          <w:i/>
        </w:rPr>
        <w:t xml:space="preserve"> = 278 W</w:t>
      </w:r>
      <w:r w:rsidR="00E6456E">
        <w:rPr>
          <w:i/>
        </w:rPr>
        <w:t> ; Φ</w:t>
      </w:r>
      <w:r w:rsidR="00E6456E">
        <w:rPr>
          <w:i/>
          <w:vertAlign w:val="subscript"/>
        </w:rPr>
        <w:t>v</w:t>
      </w:r>
      <w:r w:rsidR="00E6456E">
        <w:rPr>
          <w:i/>
        </w:rPr>
        <w:t xml:space="preserve"> = 73,8 W ; Φ</w:t>
      </w:r>
      <w:r w:rsidR="00E6456E">
        <w:rPr>
          <w:i/>
          <w:vertAlign w:val="subscript"/>
        </w:rPr>
        <w:t>p</w:t>
      </w:r>
      <w:r w:rsidR="00E6456E">
        <w:rPr>
          <w:i/>
        </w:rPr>
        <w:t xml:space="preserve"> = 89,7 W</w:t>
      </w:r>
    </w:p>
    <w:p w:rsidR="00040ED6" w:rsidRPr="00C71814" w:rsidRDefault="00C71814" w:rsidP="005C7D9B">
      <w:pPr>
        <w:tabs>
          <w:tab w:val="left" w:pos="1335"/>
        </w:tabs>
      </w:pPr>
      <w:r w:rsidRPr="00C71814">
        <w:t xml:space="preserve">  3) </w:t>
      </w:r>
      <w:r>
        <w:t>Montrer que le flux thermique total à travers la maison est Φ = 799 W.</w:t>
      </w:r>
    </w:p>
    <w:p w:rsidR="00C71814" w:rsidRDefault="00E6456E" w:rsidP="005C7D9B">
      <w:pPr>
        <w:tabs>
          <w:tab w:val="left" w:pos="1335"/>
        </w:tabs>
      </w:pPr>
      <w:r w:rsidRPr="00E6456E">
        <w:t xml:space="preserve"> La période de chauffage</w:t>
      </w:r>
      <w:r>
        <w:t xml:space="preserve"> en hiver dure 120 jours.</w:t>
      </w:r>
    </w:p>
    <w:p w:rsidR="00E6456E" w:rsidRDefault="00E6456E" w:rsidP="005C7D9B">
      <w:pPr>
        <w:tabs>
          <w:tab w:val="left" w:pos="1335"/>
        </w:tabs>
      </w:pPr>
      <w:r>
        <w:t xml:space="preserve">  4) Montrer que l’énergie consommée pour compenser les pertes thermiques est d’environ E = 2300 kWh.</w:t>
      </w:r>
    </w:p>
    <w:p w:rsidR="00E6456E" w:rsidRDefault="00E6456E" w:rsidP="005C7D9B">
      <w:pPr>
        <w:tabs>
          <w:tab w:val="left" w:pos="1335"/>
        </w:tabs>
      </w:pPr>
      <w:r>
        <w:t xml:space="preserve">      Quel est le coût du chauffage, si le coût du kWh est de 0,10 € ?</w:t>
      </w:r>
    </w:p>
    <w:p w:rsidR="001E1660" w:rsidRPr="001E1660" w:rsidRDefault="001E1660" w:rsidP="001E1660">
      <w:pPr>
        <w:tabs>
          <w:tab w:val="left" w:pos="1335"/>
        </w:tabs>
        <w:ind w:left="170"/>
        <w:rPr>
          <w:sz w:val="20"/>
          <w:szCs w:val="20"/>
        </w:rPr>
      </w:pPr>
      <w:r>
        <w:rPr>
          <w:u w:val="single"/>
        </w:rPr>
        <w:t>Chauffage au gaz</w:t>
      </w:r>
      <w:r>
        <w:t xml:space="preserve"> </w:t>
      </w:r>
      <w:r>
        <w:rPr>
          <w:sz w:val="20"/>
          <w:szCs w:val="20"/>
        </w:rPr>
        <w:t>(utilisé par le propriétaire)</w:t>
      </w:r>
    </w:p>
    <w:p w:rsidR="00F17C9F" w:rsidRDefault="001E1660" w:rsidP="005C7D9B">
      <w:pPr>
        <w:tabs>
          <w:tab w:val="left" w:pos="1335"/>
        </w:tabs>
      </w:pPr>
      <w:r>
        <w:t xml:space="preserve"> </w:t>
      </w:r>
      <w:r w:rsidR="00E6456E">
        <w:t>Dans ce cas, l’énergie finale est égale à l’énergie primaire</w:t>
      </w:r>
      <w:r w:rsidR="00F17C9F">
        <w:t> : 1 kWh-ef = 1 kWh-ep, contrairement au chauffage électrique pour lequel il faut 2,58 kWh en énergie primaire pour obtenir 1 kWh en énergie finale.</w:t>
      </w:r>
    </w:p>
    <w:p w:rsidR="008858CA" w:rsidRDefault="00F17C9F" w:rsidP="00CF7D90">
      <w:pPr>
        <w:tabs>
          <w:tab w:val="left" w:pos="1335"/>
        </w:tabs>
      </w:pPr>
      <w:r>
        <w:t xml:space="preserve">  5) Quelle est la consommation annuelle totale d’énergie primaire</w:t>
      </w:r>
      <w:r w:rsidR="00E6456E">
        <w:t xml:space="preserve"> utilisée dans la maison </w:t>
      </w:r>
      <w:r w:rsidR="00E6456E">
        <w:rPr>
          <w:sz w:val="20"/>
          <w:szCs w:val="20"/>
        </w:rPr>
        <w:t>(chauffage, eau chaude sanitaire, électroménager…)</w:t>
      </w:r>
      <w:r w:rsidR="00E6456E">
        <w:t>, sachant que la consommation d’énergie par chauffage représente 60% de la consommation totale d’</w:t>
      </w:r>
      <w:r>
        <w:t>énergie primaire ?</w:t>
      </w:r>
    </w:p>
    <w:p w:rsidR="005963BB" w:rsidRDefault="005963BB" w:rsidP="00CF7D90">
      <w:pPr>
        <w:tabs>
          <w:tab w:val="left" w:pos="1335"/>
        </w:tabs>
      </w:pPr>
    </w:p>
    <w:p w:rsidR="005963BB" w:rsidRPr="005963BB" w:rsidRDefault="005963BB" w:rsidP="005963BB">
      <w:pPr>
        <w:tabs>
          <w:tab w:val="left" w:pos="1335"/>
        </w:tabs>
        <w:ind w:left="1247"/>
        <w:rPr>
          <w:i/>
          <w:u w:val="single"/>
        </w:rPr>
      </w:pPr>
      <w:r>
        <w:t xml:space="preserve">• </w:t>
      </w:r>
      <w:r>
        <w:rPr>
          <w:i/>
          <w:u w:val="single"/>
        </w:rPr>
        <w:t>Etiquette énergie en kWh-ep.m</w:t>
      </w:r>
      <w:r>
        <w:rPr>
          <w:i/>
          <w:u w:val="single"/>
          <w:vertAlign w:val="superscript"/>
        </w:rPr>
        <w:t>-2</w:t>
      </w:r>
      <w:r>
        <w:rPr>
          <w:i/>
          <w:u w:val="single"/>
        </w:rPr>
        <w:t>.an</w:t>
      </w:r>
      <w:r>
        <w:rPr>
          <w:i/>
          <w:u w:val="single"/>
          <w:vertAlign w:val="superscript"/>
        </w:rPr>
        <w:t>-1</w:t>
      </w:r>
      <w:r>
        <w:rPr>
          <w:i/>
        </w:rPr>
        <w:t xml:space="preserve"> et </w:t>
      </w:r>
      <w:r w:rsidRPr="005963BB">
        <w:rPr>
          <w:i/>
          <w:u w:val="single"/>
        </w:rPr>
        <w:t xml:space="preserve">Etiquette </w:t>
      </w:r>
      <w:r>
        <w:rPr>
          <w:i/>
          <w:u w:val="single"/>
        </w:rPr>
        <w:t>climat en kg CO</w:t>
      </w:r>
      <w:r>
        <w:rPr>
          <w:i/>
          <w:u w:val="single"/>
          <w:vertAlign w:val="subscript"/>
        </w:rPr>
        <w:t>2</w:t>
      </w:r>
      <w:r>
        <w:rPr>
          <w:i/>
          <w:u w:val="single"/>
        </w:rPr>
        <w:t>.m</w:t>
      </w:r>
      <w:r>
        <w:rPr>
          <w:i/>
          <w:u w:val="single"/>
          <w:vertAlign w:val="superscript"/>
        </w:rPr>
        <w:t>-2</w:t>
      </w:r>
      <w:r>
        <w:rPr>
          <w:i/>
          <w:u w:val="single"/>
        </w:rPr>
        <w:t>.an</w:t>
      </w:r>
      <w:r>
        <w:rPr>
          <w:i/>
          <w:u w:val="single"/>
          <w:vertAlign w:val="superscript"/>
        </w:rPr>
        <w:t>-1</w:t>
      </w:r>
    </w:p>
    <w:p w:rsidR="00183AEF" w:rsidRDefault="00C10224" w:rsidP="00CF7D90">
      <w:pPr>
        <w:tabs>
          <w:tab w:val="left" w:pos="1335"/>
        </w:tabs>
      </w:pPr>
      <w:r>
        <w:rPr>
          <w:noProof/>
        </w:rPr>
        <w:drawing>
          <wp:anchor distT="0" distB="0" distL="114300" distR="114300" simplePos="0" relativeHeight="251706368" behindDoc="1" locked="0" layoutInCell="1" allowOverlap="1" wp14:anchorId="53E5AAFB" wp14:editId="2CDD4610">
            <wp:simplePos x="0" y="0"/>
            <wp:positionH relativeFrom="column">
              <wp:posOffset>3328035</wp:posOffset>
            </wp:positionH>
            <wp:positionV relativeFrom="paragraph">
              <wp:posOffset>-1270</wp:posOffset>
            </wp:positionV>
            <wp:extent cx="2684145" cy="2476500"/>
            <wp:effectExtent l="0" t="0" r="1905" b="0"/>
            <wp:wrapNone/>
            <wp:docPr id="22" name="Image 22" descr="Illustration énerg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Illustration énergie"/>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84145" cy="2476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963BB">
        <w:rPr>
          <w:noProof/>
        </w:rPr>
        <w:drawing>
          <wp:anchor distT="0" distB="0" distL="114300" distR="114300" simplePos="0" relativeHeight="251705344" behindDoc="1" locked="0" layoutInCell="1" allowOverlap="1" wp14:anchorId="60BACAC0" wp14:editId="790108C7">
            <wp:simplePos x="0" y="0"/>
            <wp:positionH relativeFrom="column">
              <wp:posOffset>440055</wp:posOffset>
            </wp:positionH>
            <wp:positionV relativeFrom="paragraph">
              <wp:posOffset>-1270</wp:posOffset>
            </wp:positionV>
            <wp:extent cx="2710815" cy="2470135"/>
            <wp:effectExtent l="0" t="0" r="0" b="6985"/>
            <wp:wrapNone/>
            <wp:docPr id="13" name="Image 13" descr="Illustration énerg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llustration énergie"/>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710815" cy="247013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183AEF" w:rsidRDefault="00183AEF" w:rsidP="00CF7D90">
      <w:pPr>
        <w:tabs>
          <w:tab w:val="left" w:pos="1335"/>
        </w:tabs>
      </w:pPr>
    </w:p>
    <w:p w:rsidR="00A722C0" w:rsidRDefault="00A722C0" w:rsidP="00CF7D90">
      <w:pPr>
        <w:tabs>
          <w:tab w:val="left" w:pos="1335"/>
        </w:tabs>
      </w:pPr>
    </w:p>
    <w:p w:rsidR="00A722C0" w:rsidRDefault="00A722C0" w:rsidP="00CF7D90">
      <w:pPr>
        <w:tabs>
          <w:tab w:val="left" w:pos="1335"/>
        </w:tabs>
      </w:pPr>
    </w:p>
    <w:p w:rsidR="00A722C0" w:rsidRDefault="00A722C0" w:rsidP="00CF7D90">
      <w:pPr>
        <w:tabs>
          <w:tab w:val="left" w:pos="1335"/>
        </w:tabs>
      </w:pPr>
    </w:p>
    <w:p w:rsidR="00A722C0" w:rsidRDefault="00A722C0" w:rsidP="00CF7D90">
      <w:pPr>
        <w:tabs>
          <w:tab w:val="left" w:pos="1335"/>
        </w:tabs>
      </w:pPr>
    </w:p>
    <w:p w:rsidR="00A722C0" w:rsidRDefault="00A722C0" w:rsidP="00CF7D90">
      <w:pPr>
        <w:tabs>
          <w:tab w:val="left" w:pos="1335"/>
        </w:tabs>
      </w:pPr>
    </w:p>
    <w:p w:rsidR="00A722C0" w:rsidRDefault="00A722C0" w:rsidP="00CF7D90">
      <w:pPr>
        <w:tabs>
          <w:tab w:val="left" w:pos="1335"/>
        </w:tabs>
      </w:pPr>
    </w:p>
    <w:p w:rsidR="00A722C0" w:rsidRDefault="00A722C0" w:rsidP="00CF7D90">
      <w:pPr>
        <w:tabs>
          <w:tab w:val="left" w:pos="1335"/>
        </w:tabs>
      </w:pPr>
    </w:p>
    <w:p w:rsidR="00A722C0" w:rsidRDefault="00A722C0" w:rsidP="00CF7D90">
      <w:pPr>
        <w:tabs>
          <w:tab w:val="left" w:pos="1335"/>
        </w:tabs>
      </w:pPr>
    </w:p>
    <w:p w:rsidR="00A722C0" w:rsidRDefault="00A722C0" w:rsidP="00CF7D90">
      <w:pPr>
        <w:tabs>
          <w:tab w:val="left" w:pos="1335"/>
        </w:tabs>
      </w:pPr>
    </w:p>
    <w:p w:rsidR="00A722C0" w:rsidRDefault="00A722C0" w:rsidP="00CF7D90">
      <w:pPr>
        <w:tabs>
          <w:tab w:val="left" w:pos="1335"/>
        </w:tabs>
      </w:pPr>
    </w:p>
    <w:p w:rsidR="00A722C0" w:rsidRDefault="00A722C0" w:rsidP="00CF7D90">
      <w:pPr>
        <w:tabs>
          <w:tab w:val="left" w:pos="1335"/>
        </w:tabs>
      </w:pPr>
    </w:p>
    <w:p w:rsidR="001E1660" w:rsidRDefault="001E1660" w:rsidP="00CF7D90">
      <w:pPr>
        <w:tabs>
          <w:tab w:val="left" w:pos="1335"/>
        </w:tabs>
      </w:pPr>
    </w:p>
    <w:p w:rsidR="001E1660" w:rsidRDefault="001E1660" w:rsidP="00CF7D90">
      <w:pPr>
        <w:tabs>
          <w:tab w:val="left" w:pos="1335"/>
        </w:tabs>
      </w:pPr>
      <w:r>
        <w:br w:type="page"/>
      </w:r>
    </w:p>
    <w:p w:rsidR="00A722C0" w:rsidRDefault="001E1660" w:rsidP="00CF7D90">
      <w:pPr>
        <w:tabs>
          <w:tab w:val="left" w:pos="1335"/>
        </w:tabs>
      </w:pPr>
      <w:r>
        <w:lastRenderedPageBreak/>
        <w:t xml:space="preserve"> </w:t>
      </w:r>
      <w:r w:rsidR="005963BB">
        <w:t xml:space="preserve">Le diagnostic de performance énergétique (DPE) renseigne sur la performance énergétique d’un logement ou d’un bâtiment, en évaluant entre autres sa consommation d’énergie et son impact en </w:t>
      </w:r>
      <w:proofErr w:type="gramStart"/>
      <w:r w:rsidR="005963BB">
        <w:t>terme d’émission</w:t>
      </w:r>
      <w:proofErr w:type="gramEnd"/>
      <w:r w:rsidR="005963BB">
        <w:t xml:space="preserve"> de gaz à effet de serre.</w:t>
      </w:r>
    </w:p>
    <w:p w:rsidR="005963BB" w:rsidRDefault="005137B4" w:rsidP="00CF7D90">
      <w:pPr>
        <w:tabs>
          <w:tab w:val="left" w:pos="1335"/>
        </w:tabs>
      </w:pPr>
      <w:r>
        <w:t xml:space="preserve"> La le</w:t>
      </w:r>
      <w:r w:rsidR="001E1660">
        <w:t>cture du DPE est facilitée par l</w:t>
      </w:r>
      <w:r>
        <w:t>es deux étiquettes</w:t>
      </w:r>
      <w:r w:rsidR="001E1660">
        <w:t xml:space="preserve"> précédentes</w:t>
      </w:r>
      <w:r>
        <w:t xml:space="preserve"> à sept classes de A à G </w:t>
      </w:r>
      <w:r>
        <w:rPr>
          <w:sz w:val="20"/>
          <w:szCs w:val="20"/>
        </w:rPr>
        <w:t>(A correspondant à la meilleure performance, G à la plus mauvaise)</w:t>
      </w:r>
      <w:r>
        <w:t>.</w:t>
      </w:r>
    </w:p>
    <w:p w:rsidR="005137B4" w:rsidRPr="005137B4" w:rsidRDefault="005137B4" w:rsidP="005137B4">
      <w:pPr>
        <w:tabs>
          <w:tab w:val="left" w:pos="1335"/>
        </w:tabs>
        <w:jc w:val="center"/>
      </w:pPr>
      <w:r>
        <w:t>(http://www.developpement-durable.gouv.fr/</w:t>
      </w:r>
      <w:r w:rsidR="004D19E4">
        <w:t>-Diagnostic-de-performance.855-html)</w:t>
      </w:r>
    </w:p>
    <w:p w:rsidR="00A722C0" w:rsidRDefault="005137B4" w:rsidP="00CF7D90">
      <w:pPr>
        <w:tabs>
          <w:tab w:val="left" w:pos="1335"/>
        </w:tabs>
      </w:pPr>
      <w:r>
        <w:t xml:space="preserve">  6) Déterminer la classe énergétique de cette maison.</w:t>
      </w:r>
    </w:p>
    <w:p w:rsidR="005137B4" w:rsidRDefault="005137B4" w:rsidP="00CF7D90">
      <w:pPr>
        <w:tabs>
          <w:tab w:val="left" w:pos="1335"/>
        </w:tabs>
      </w:pPr>
      <w:r>
        <w:t xml:space="preserve">  7) La maison peut-elle bénéficier du label BEPAS ?</w:t>
      </w:r>
    </w:p>
    <w:p w:rsidR="005137B4" w:rsidRDefault="005137B4" w:rsidP="00CF7D90">
      <w:pPr>
        <w:tabs>
          <w:tab w:val="left" w:pos="1335"/>
        </w:tabs>
      </w:pPr>
      <w:r>
        <w:t xml:space="preserve">      Justifier votre réponse.</w:t>
      </w:r>
    </w:p>
    <w:p w:rsidR="00A722C0" w:rsidRDefault="00A722C0" w:rsidP="00CF7D90">
      <w:pPr>
        <w:tabs>
          <w:tab w:val="left" w:pos="1335"/>
        </w:tabs>
      </w:pPr>
    </w:p>
    <w:p w:rsidR="005137B4" w:rsidRPr="004D19E4" w:rsidRDefault="005137B4" w:rsidP="004D19E4">
      <w:pPr>
        <w:tabs>
          <w:tab w:val="left" w:pos="1335"/>
        </w:tabs>
      </w:pPr>
      <w:r>
        <w:rPr>
          <w:b/>
          <w:u w:val="single"/>
        </w:rPr>
        <w:t>Chimie organique</w:t>
      </w:r>
      <w:r>
        <w:t xml:space="preserve"> (</w:t>
      </w:r>
      <w:r>
        <w:rPr>
          <w:b/>
        </w:rPr>
        <w:t>B</w:t>
      </w:r>
      <w:r>
        <w:t>)</w:t>
      </w:r>
    </w:p>
    <w:p w:rsidR="004D19E4" w:rsidRDefault="004D19E4" w:rsidP="005137B4">
      <w:pPr>
        <w:tabs>
          <w:tab w:val="left" w:pos="1335"/>
        </w:tabs>
      </w:pPr>
      <w:r>
        <w:t xml:space="preserve"> Le chauffage et la production d’eau chaude sanitaire de la maison sont assurés par une chaudière à gaz à condensation.</w:t>
      </w:r>
    </w:p>
    <w:p w:rsidR="004D19E4" w:rsidRDefault="004D19E4" w:rsidP="004D19E4">
      <w:pPr>
        <w:tabs>
          <w:tab w:val="left" w:pos="1335"/>
        </w:tabs>
        <w:ind w:left="567"/>
        <w:rPr>
          <w:i/>
        </w:rPr>
      </w:pPr>
      <w:r>
        <w:rPr>
          <w:i/>
          <w:u w:val="single"/>
        </w:rPr>
        <w:t>Données </w:t>
      </w:r>
      <w:r>
        <w:rPr>
          <w:i/>
        </w:rPr>
        <w:t>:</w:t>
      </w:r>
    </w:p>
    <w:p w:rsidR="004D19E4" w:rsidRDefault="004D19E4" w:rsidP="004D19E4">
      <w:pPr>
        <w:tabs>
          <w:tab w:val="left" w:pos="1335"/>
        </w:tabs>
        <w:ind w:left="567"/>
        <w:rPr>
          <w:i/>
        </w:rPr>
      </w:pPr>
      <w:r>
        <w:rPr>
          <w:i/>
        </w:rPr>
        <w:t xml:space="preserve">- </w:t>
      </w:r>
      <w:r w:rsidRPr="00A75FB9">
        <w:rPr>
          <w:i/>
          <w:u w:val="single"/>
        </w:rPr>
        <w:t>Chaudière</w:t>
      </w:r>
      <w:r>
        <w:rPr>
          <w:i/>
        </w:rPr>
        <w:t> : rendement η = 95%</w:t>
      </w:r>
    </w:p>
    <w:p w:rsidR="004D19E4" w:rsidRDefault="004D19E4" w:rsidP="004D19E4">
      <w:pPr>
        <w:tabs>
          <w:tab w:val="left" w:pos="1335"/>
        </w:tabs>
        <w:ind w:left="567"/>
        <w:rPr>
          <w:i/>
        </w:rPr>
      </w:pPr>
      <w:r>
        <w:rPr>
          <w:i/>
        </w:rPr>
        <w:t xml:space="preserve"> Son rendement représente le rapport de l’énergie fournie par la chaudière sous forme thermique Q par l’énergie E fournie par le gaz lors de sa combustion dans la chaudière.</w:t>
      </w:r>
    </w:p>
    <w:p w:rsidR="004D19E4" w:rsidRDefault="00A75FB9" w:rsidP="004D19E4">
      <w:pPr>
        <w:tabs>
          <w:tab w:val="left" w:pos="1335"/>
        </w:tabs>
        <w:ind w:left="567"/>
        <w:rPr>
          <w:i/>
        </w:rPr>
      </w:pPr>
      <w:r>
        <w:rPr>
          <w:i/>
        </w:rPr>
        <w:t xml:space="preserve">- </w:t>
      </w:r>
      <w:r w:rsidRPr="00A75FB9">
        <w:rPr>
          <w:i/>
          <w:u w:val="single"/>
        </w:rPr>
        <w:t>Combustible</w:t>
      </w:r>
      <w:r>
        <w:rPr>
          <w:i/>
        </w:rPr>
        <w:t> :</w:t>
      </w:r>
    </w:p>
    <w:p w:rsidR="00A75FB9" w:rsidRDefault="00A75FB9" w:rsidP="004D19E4">
      <w:pPr>
        <w:tabs>
          <w:tab w:val="left" w:pos="1335"/>
        </w:tabs>
        <w:ind w:left="567"/>
        <w:rPr>
          <w:i/>
        </w:rPr>
      </w:pPr>
      <w:r>
        <w:rPr>
          <w:i/>
        </w:rPr>
        <w:t xml:space="preserve"> Le gaz naturel est composé essentiellement de méthane.</w:t>
      </w:r>
    </w:p>
    <w:p w:rsidR="00A75FB9" w:rsidRDefault="00A75FB9" w:rsidP="004D19E4">
      <w:pPr>
        <w:tabs>
          <w:tab w:val="left" w:pos="1335"/>
        </w:tabs>
        <w:ind w:left="567"/>
        <w:rPr>
          <w:i/>
        </w:rPr>
      </w:pPr>
      <w:r>
        <w:rPr>
          <w:i/>
        </w:rPr>
        <w:t xml:space="preserve"> Pouvoir calorifique supérieur (PCS) du méthane : 11,1 kWh.m</w:t>
      </w:r>
      <w:r>
        <w:rPr>
          <w:i/>
          <w:vertAlign w:val="superscript"/>
        </w:rPr>
        <w:t>-3</w:t>
      </w:r>
    </w:p>
    <w:p w:rsidR="00A75FB9" w:rsidRDefault="00D4150E" w:rsidP="004D19E4">
      <w:pPr>
        <w:tabs>
          <w:tab w:val="left" w:pos="1335"/>
        </w:tabs>
        <w:ind w:left="567"/>
        <w:rPr>
          <w:i/>
        </w:rPr>
      </w:pPr>
      <w:r>
        <w:rPr>
          <w:i/>
        </w:rPr>
        <w:t xml:space="preserve"> </w:t>
      </w:r>
      <w:r w:rsidR="00A75FB9">
        <w:rPr>
          <w:i/>
        </w:rPr>
        <w:t>Masse volumique du méthane : ρ = 0,634 kg.m</w:t>
      </w:r>
      <w:r w:rsidR="00A75FB9">
        <w:rPr>
          <w:i/>
          <w:vertAlign w:val="superscript"/>
        </w:rPr>
        <w:t>-3</w:t>
      </w:r>
    </w:p>
    <w:p w:rsidR="00A75FB9" w:rsidRPr="00371865" w:rsidRDefault="00D4150E" w:rsidP="004D19E4">
      <w:pPr>
        <w:tabs>
          <w:tab w:val="left" w:pos="1335"/>
        </w:tabs>
        <w:ind w:left="567"/>
        <w:rPr>
          <w:i/>
        </w:rPr>
      </w:pPr>
      <w:r>
        <w:rPr>
          <w:i/>
        </w:rPr>
        <w:t xml:space="preserve"> </w:t>
      </w:r>
      <w:r w:rsidR="00A75FB9">
        <w:rPr>
          <w:i/>
        </w:rPr>
        <w:t>Volume molaire, dans les conditions de l’étude : V</w:t>
      </w:r>
      <w:r w:rsidR="00371865">
        <w:rPr>
          <w:i/>
          <w:vertAlign w:val="subscript"/>
        </w:rPr>
        <w:t>m</w:t>
      </w:r>
      <w:r w:rsidR="00371865">
        <w:rPr>
          <w:i/>
        </w:rPr>
        <w:t>= 24,0 L.mol</w:t>
      </w:r>
      <w:r w:rsidR="00371865">
        <w:rPr>
          <w:i/>
          <w:vertAlign w:val="superscript"/>
        </w:rPr>
        <w:t>-1</w:t>
      </w:r>
    </w:p>
    <w:p w:rsidR="00A75FB9" w:rsidRPr="0034462B" w:rsidRDefault="00A75FB9" w:rsidP="00A75FB9">
      <w:pPr>
        <w:tabs>
          <w:tab w:val="left" w:pos="1335"/>
        </w:tabs>
        <w:ind w:left="170"/>
      </w:pPr>
      <w:r w:rsidRPr="00A75FB9">
        <w:rPr>
          <w:u w:val="single"/>
        </w:rPr>
        <w:t>Fonctionnement de la chaudière</w:t>
      </w:r>
      <w:r w:rsidR="00CF69F0">
        <w:rPr>
          <w:u w:val="single"/>
        </w:rPr>
        <w:t xml:space="preserve"> à condensation</w:t>
      </w:r>
      <w:r w:rsidR="0034462B">
        <w:t>.</w:t>
      </w:r>
    </w:p>
    <w:p w:rsidR="00C03353" w:rsidRDefault="00CF69F0" w:rsidP="00CF7D90">
      <w:pPr>
        <w:tabs>
          <w:tab w:val="left" w:pos="1335"/>
        </w:tabs>
      </w:pPr>
      <w:r>
        <w:rPr>
          <w:noProof/>
        </w:rPr>
        <mc:AlternateContent>
          <mc:Choice Requires="wps">
            <w:drawing>
              <wp:anchor distT="0" distB="0" distL="114300" distR="114300" simplePos="0" relativeHeight="251716608" behindDoc="0" locked="0" layoutInCell="1" allowOverlap="1" wp14:editId="36B11C9B">
                <wp:simplePos x="0" y="0"/>
                <wp:positionH relativeFrom="column">
                  <wp:posOffset>15240</wp:posOffset>
                </wp:positionH>
                <wp:positionV relativeFrom="paragraph">
                  <wp:posOffset>9525</wp:posOffset>
                </wp:positionV>
                <wp:extent cx="6343650" cy="2171700"/>
                <wp:effectExtent l="0" t="0" r="19050" b="19050"/>
                <wp:wrapNone/>
                <wp:docPr id="29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3650" cy="2171700"/>
                        </a:xfrm>
                        <a:prstGeom prst="rect">
                          <a:avLst/>
                        </a:prstGeom>
                        <a:solidFill>
                          <a:srgbClr val="FFFFFF"/>
                        </a:solidFill>
                        <a:ln w="9525">
                          <a:solidFill>
                            <a:srgbClr val="000000"/>
                          </a:solidFill>
                          <a:miter lim="800000"/>
                          <a:headEnd/>
                          <a:tailEnd/>
                        </a:ln>
                      </wps:spPr>
                      <wps:txbx>
                        <w:txbxContent>
                          <w:p w:rsidR="008B2DD8" w:rsidRDefault="008B2DD8">
                            <w:r>
                              <w:t xml:space="preserve"> Dans une chaudière classique, les pertes thermiques de la chaudière se font principalement par la température des fumées, qui est plus importante que celle de l’air de combustion, et d’autre part par la liquéfaction de la vapeur d’eau contenue dans ces fumées.</w:t>
                            </w:r>
                          </w:p>
                          <w:p w:rsidR="008B2DD8" w:rsidRDefault="008B2DD8">
                            <w:r>
                              <w:t xml:space="preserve"> L’eau contenue dans les fumées est issue de la réaction chimique de la combustion qui, si la chaudière est bien réglée, ne produit que de la vapeur d’eau et du dioxyde de carbone.</w:t>
                            </w:r>
                          </w:p>
                          <w:p w:rsidR="008B2DD8" w:rsidRDefault="008B2DD8">
                            <w:r>
                              <w:t xml:space="preserve"> Lors du refroidissement de la vapeur d’eau, le passage de l’état gazeux à l’état liquide, restitue de l’énergie qui est perdue si les vapeurs d’eau s’échappent dans l’atmosphère.</w:t>
                            </w:r>
                          </w:p>
                          <w:p w:rsidR="008B2DD8" w:rsidRDefault="008B2DD8">
                            <w:r>
                              <w:t xml:space="preserve"> Le rôle de la chaudière à condensation est donc de récupérer une partie de cette énergie, en condensant la vapeur d’eau des fumées d’échappement, et de la transférer à l’eau du circuit de chauffage.</w:t>
                            </w:r>
                          </w:p>
                          <w:p w:rsidR="008B2DD8" w:rsidRDefault="008B2DD8">
                            <w:r>
                              <w:t xml:space="preserve"> L’évacuation de l’eau libérée lors de la condensation </w:t>
                            </w:r>
                            <w:r w:rsidRPr="003A32BD">
                              <w:rPr>
                                <w:sz w:val="20"/>
                                <w:szCs w:val="20"/>
                              </w:rPr>
                              <w:t>(condensa</w:t>
                            </w:r>
                            <w:r>
                              <w:rPr>
                                <w:sz w:val="20"/>
                                <w:szCs w:val="20"/>
                              </w:rPr>
                              <w:t>ts</w:t>
                            </w:r>
                            <w:r w:rsidRPr="003A32BD">
                              <w:rPr>
                                <w:sz w:val="20"/>
                                <w:szCs w:val="20"/>
                              </w:rPr>
                              <w:t>)</w:t>
                            </w:r>
                            <w:r>
                              <w:t xml:space="preserve"> se fait par le réseau des eaux usées.</w:t>
                            </w:r>
                          </w:p>
                          <w:p w:rsidR="008B2DD8" w:rsidRPr="003A32BD" w:rsidRDefault="008B2DD8" w:rsidP="003A32BD">
                            <w:pPr>
                              <w:jc w:val="center"/>
                              <w:rPr>
                                <w:sz w:val="20"/>
                                <w:szCs w:val="20"/>
                              </w:rPr>
                            </w:pPr>
                            <w:r>
                              <w:rPr>
                                <w:sz w:val="20"/>
                                <w:szCs w:val="20"/>
                              </w:rPr>
                              <w:t>(</w:t>
                            </w:r>
                            <w:hyperlink r:id="rId56" w:history="1">
                              <w:r w:rsidRPr="006D7EB7">
                                <w:rPr>
                                  <w:rStyle w:val="Lienhypertexte"/>
                                  <w:sz w:val="20"/>
                                  <w:szCs w:val="20"/>
                                </w:rPr>
                                <w:t>http://fr.wikipedia.org/wiki/Chaudiere</w:t>
                              </w:r>
                            </w:hyperlink>
                            <w:r>
                              <w:rPr>
                                <w:sz w:val="20"/>
                                <w:szCs w:val="20"/>
                              </w:rPr>
                              <w:t xml:space="preserve"> a condensation)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margin-left:1.2pt;margin-top:.75pt;width:499.5pt;height:171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">
                <v:textbox>
                  <w:txbxContent>
                    <w:p w:rsidR="008B2DD8" w:rsidRDefault="008B2DD8">
                      <w:r>
                        <w:t xml:space="preserve"> Dans une chaudière classique, les pertes thermiques de la chaudière se font principalement par la température des fumées, qui est plus importante que celle de l’air de combustion, et d’autre part par la liquéfaction de la vapeur d’eau contenue dans ces fumées.</w:t>
                      </w:r>
                    </w:p>
                    <w:p w:rsidR="008B2DD8" w:rsidRDefault="008B2DD8">
                      <w:r>
                        <w:t xml:space="preserve"> L’eau contenue dans les fumées est issue de la réaction chimique de la combustion qui, si la chaudière est bien réglée, ne produit que de la vapeur d’eau et du dioxyde de carbone.</w:t>
                      </w:r>
                    </w:p>
                    <w:p w:rsidR="008B2DD8" w:rsidRDefault="008B2DD8">
                      <w:r>
                        <w:t xml:space="preserve"> Lors du refroidissement de la vapeur d’eau, le passage de l’état gazeux à l’état liquide, restitue de l’énergie qui est perdue si les vapeurs d’eau s’échappent dans l’atmosphère.</w:t>
                      </w:r>
                    </w:p>
                    <w:p w:rsidR="008B2DD8" w:rsidRDefault="008B2DD8">
                      <w:r>
                        <w:t xml:space="preserve"> Le rôle de la chaudière à condensation est donc de récupérer une partie de cette énergie, en condensant la vapeur d’eau des fumées d’échappement, et de la transférer à l’eau du circuit de chauffage.</w:t>
                      </w:r>
                    </w:p>
                    <w:p w:rsidR="008B2DD8" w:rsidRDefault="008B2DD8">
                      <w:r>
                        <w:t xml:space="preserve"> L’évacuation de l’eau libérée lors de la condensation </w:t>
                      </w:r>
                      <w:r w:rsidRPr="003A32BD">
                        <w:rPr>
                          <w:sz w:val="20"/>
                          <w:szCs w:val="20"/>
                        </w:rPr>
                        <w:t>(condensa</w:t>
                      </w:r>
                      <w:r>
                        <w:rPr>
                          <w:sz w:val="20"/>
                          <w:szCs w:val="20"/>
                        </w:rPr>
                        <w:t>ts</w:t>
                      </w:r>
                      <w:r w:rsidRPr="003A32BD">
                        <w:rPr>
                          <w:sz w:val="20"/>
                          <w:szCs w:val="20"/>
                        </w:rPr>
                        <w:t>)</w:t>
                      </w:r>
                      <w:r>
                        <w:t xml:space="preserve"> se fait par le réseau des eaux usées.</w:t>
                      </w:r>
                    </w:p>
                    <w:p w:rsidR="008B2DD8" w:rsidRPr="003A32BD" w:rsidRDefault="008B2DD8" w:rsidP="003A32BD">
                      <w:pPr>
                        <w:jc w:val="center"/>
                        <w:rPr>
                          <w:sz w:val="20"/>
                          <w:szCs w:val="20"/>
                        </w:rPr>
                      </w:pPr>
                      <w:r>
                        <w:rPr>
                          <w:sz w:val="20"/>
                          <w:szCs w:val="20"/>
                        </w:rPr>
                        <w:t>(</w:t>
                      </w:r>
                      <w:hyperlink r:id="rId57" w:history="1">
                        <w:r w:rsidRPr="006D7EB7">
                          <w:rPr>
                            <w:rStyle w:val="Lienhypertexte"/>
                            <w:sz w:val="20"/>
                            <w:szCs w:val="20"/>
                          </w:rPr>
                          <w:t>http://fr.wikipedia.org/wiki/Chaudiere</w:t>
                        </w:r>
                      </w:hyperlink>
                      <w:r>
                        <w:rPr>
                          <w:sz w:val="20"/>
                          <w:szCs w:val="20"/>
                        </w:rPr>
                        <w:t xml:space="preserve"> a condensation)</w:t>
                      </w:r>
                    </w:p>
                  </w:txbxContent>
                </v:textbox>
              </v:shape>
            </w:pict>
          </mc:Fallback>
        </mc:AlternateContent>
      </w:r>
    </w:p>
    <w:p w:rsidR="00C03353" w:rsidRDefault="00C03353" w:rsidP="00CF7D90">
      <w:pPr>
        <w:tabs>
          <w:tab w:val="left" w:pos="1335"/>
        </w:tabs>
      </w:pPr>
    </w:p>
    <w:p w:rsidR="00CF69F0" w:rsidRDefault="00CF69F0" w:rsidP="00CF7D90">
      <w:pPr>
        <w:tabs>
          <w:tab w:val="left" w:pos="1335"/>
        </w:tabs>
      </w:pPr>
    </w:p>
    <w:p w:rsidR="00CF69F0" w:rsidRDefault="00CF69F0" w:rsidP="00CF7D90">
      <w:pPr>
        <w:tabs>
          <w:tab w:val="left" w:pos="1335"/>
        </w:tabs>
      </w:pPr>
    </w:p>
    <w:p w:rsidR="00CF69F0" w:rsidRDefault="00CF69F0" w:rsidP="00CF7D90">
      <w:pPr>
        <w:tabs>
          <w:tab w:val="left" w:pos="1335"/>
        </w:tabs>
      </w:pPr>
    </w:p>
    <w:p w:rsidR="00CF69F0" w:rsidRDefault="00CF69F0" w:rsidP="00CF7D90">
      <w:pPr>
        <w:tabs>
          <w:tab w:val="left" w:pos="1335"/>
        </w:tabs>
      </w:pPr>
    </w:p>
    <w:p w:rsidR="00CF69F0" w:rsidRDefault="00CF69F0" w:rsidP="00CF7D90">
      <w:pPr>
        <w:tabs>
          <w:tab w:val="left" w:pos="1335"/>
        </w:tabs>
      </w:pPr>
    </w:p>
    <w:p w:rsidR="00CF69F0" w:rsidRDefault="00CF69F0" w:rsidP="00CF7D90">
      <w:pPr>
        <w:tabs>
          <w:tab w:val="left" w:pos="1335"/>
        </w:tabs>
      </w:pPr>
    </w:p>
    <w:p w:rsidR="00CF69F0" w:rsidRDefault="00CF69F0" w:rsidP="00CF7D90">
      <w:pPr>
        <w:tabs>
          <w:tab w:val="left" w:pos="1335"/>
        </w:tabs>
      </w:pPr>
    </w:p>
    <w:p w:rsidR="00CF69F0" w:rsidRDefault="00CF69F0" w:rsidP="00CF7D90">
      <w:pPr>
        <w:tabs>
          <w:tab w:val="left" w:pos="1335"/>
        </w:tabs>
      </w:pPr>
    </w:p>
    <w:p w:rsidR="00CF69F0" w:rsidRDefault="00CF69F0" w:rsidP="00CF7D90">
      <w:pPr>
        <w:tabs>
          <w:tab w:val="left" w:pos="1335"/>
        </w:tabs>
      </w:pPr>
    </w:p>
    <w:p w:rsidR="00CF69F0" w:rsidRPr="003A32BD" w:rsidRDefault="00CF69F0" w:rsidP="0034462B">
      <w:pPr>
        <w:tabs>
          <w:tab w:val="left" w:pos="1335"/>
        </w:tabs>
        <w:rPr>
          <w:i/>
          <w:u w:val="single"/>
        </w:rPr>
      </w:pPr>
    </w:p>
    <w:p w:rsidR="00CF69F0" w:rsidRDefault="0034462B" w:rsidP="00CF7D90">
      <w:pPr>
        <w:tabs>
          <w:tab w:val="left" w:pos="1335"/>
        </w:tabs>
      </w:pPr>
      <w:r>
        <w:rPr>
          <w:noProof/>
        </w:rPr>
        <w:drawing>
          <wp:anchor distT="0" distB="0" distL="114300" distR="114300" simplePos="0" relativeHeight="251707392" behindDoc="1" locked="0" layoutInCell="1" allowOverlap="1" wp14:anchorId="52F21BA5" wp14:editId="2D1B6E05">
            <wp:simplePos x="0" y="0"/>
            <wp:positionH relativeFrom="column">
              <wp:posOffset>1612245</wp:posOffset>
            </wp:positionH>
            <wp:positionV relativeFrom="paragraph">
              <wp:posOffset>99695</wp:posOffset>
            </wp:positionV>
            <wp:extent cx="3787036" cy="3028950"/>
            <wp:effectExtent l="0" t="0" r="4445" b="0"/>
            <wp:wrapNone/>
            <wp:docPr id="16" name="Image 16" descr="Shéma de fonctionnement de la chaudière gaz à condens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héma de fonctionnement de la chaudière gaz à condensation"/>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791072" cy="3032178"/>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F69F0" w:rsidRDefault="00CF69F0" w:rsidP="00CF7D90">
      <w:pPr>
        <w:tabs>
          <w:tab w:val="left" w:pos="1335"/>
        </w:tabs>
      </w:pPr>
    </w:p>
    <w:p w:rsidR="00C03353" w:rsidRDefault="00C03353" w:rsidP="00CF7D90">
      <w:pPr>
        <w:tabs>
          <w:tab w:val="left" w:pos="1335"/>
        </w:tabs>
      </w:pPr>
    </w:p>
    <w:p w:rsidR="00C03353" w:rsidRDefault="00C03353" w:rsidP="00CF7D90">
      <w:pPr>
        <w:tabs>
          <w:tab w:val="left" w:pos="1335"/>
        </w:tabs>
      </w:pPr>
    </w:p>
    <w:p w:rsidR="00C03353" w:rsidRDefault="00C03353" w:rsidP="00CF7D90">
      <w:pPr>
        <w:tabs>
          <w:tab w:val="left" w:pos="1335"/>
        </w:tabs>
      </w:pPr>
    </w:p>
    <w:p w:rsidR="00C03353" w:rsidRDefault="00C03353" w:rsidP="00CF7D90">
      <w:pPr>
        <w:tabs>
          <w:tab w:val="left" w:pos="1335"/>
        </w:tabs>
      </w:pPr>
    </w:p>
    <w:p w:rsidR="00C03353" w:rsidRDefault="00C03353" w:rsidP="00CF7D90">
      <w:pPr>
        <w:tabs>
          <w:tab w:val="left" w:pos="1335"/>
        </w:tabs>
      </w:pPr>
    </w:p>
    <w:p w:rsidR="00C03353" w:rsidRDefault="00C03353" w:rsidP="00CF7D90">
      <w:pPr>
        <w:tabs>
          <w:tab w:val="left" w:pos="1335"/>
        </w:tabs>
      </w:pPr>
    </w:p>
    <w:p w:rsidR="00C03353" w:rsidRDefault="00C03353" w:rsidP="00CF7D90">
      <w:pPr>
        <w:tabs>
          <w:tab w:val="left" w:pos="1335"/>
        </w:tabs>
      </w:pPr>
    </w:p>
    <w:p w:rsidR="00C03353" w:rsidRDefault="00C03353" w:rsidP="00CF7D90">
      <w:pPr>
        <w:tabs>
          <w:tab w:val="left" w:pos="1335"/>
        </w:tabs>
      </w:pPr>
    </w:p>
    <w:p w:rsidR="00C03353" w:rsidRDefault="00C03353" w:rsidP="00CF7D90">
      <w:pPr>
        <w:tabs>
          <w:tab w:val="left" w:pos="1335"/>
        </w:tabs>
      </w:pPr>
    </w:p>
    <w:p w:rsidR="00C03353" w:rsidRDefault="00C03353" w:rsidP="00CF7D90">
      <w:pPr>
        <w:tabs>
          <w:tab w:val="left" w:pos="1335"/>
        </w:tabs>
      </w:pPr>
    </w:p>
    <w:p w:rsidR="00C03353" w:rsidRDefault="00C03353" w:rsidP="00CF7D90">
      <w:pPr>
        <w:tabs>
          <w:tab w:val="left" w:pos="1335"/>
        </w:tabs>
      </w:pPr>
    </w:p>
    <w:p w:rsidR="00C03353" w:rsidRDefault="008E6091" w:rsidP="00CF7D90">
      <w:pPr>
        <w:tabs>
          <w:tab w:val="left" w:pos="1335"/>
        </w:tabs>
      </w:pPr>
      <w:r>
        <w:rPr>
          <w:noProof/>
        </w:rPr>
        <mc:AlternateContent>
          <mc:Choice Requires="wps">
            <w:drawing>
              <wp:anchor distT="0" distB="0" distL="114300" distR="114300" simplePos="0" relativeHeight="251718656" behindDoc="0" locked="0" layoutInCell="1" allowOverlap="1" wp14:anchorId="23FF7CEF" wp14:editId="1B68927A">
                <wp:simplePos x="0" y="0"/>
                <wp:positionH relativeFrom="column">
                  <wp:posOffset>1736090</wp:posOffset>
                </wp:positionH>
                <wp:positionV relativeFrom="paragraph">
                  <wp:posOffset>40640</wp:posOffset>
                </wp:positionV>
                <wp:extent cx="1219200" cy="638175"/>
                <wp:effectExtent l="0" t="0" r="0" b="9525"/>
                <wp:wrapNone/>
                <wp:docPr id="30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0" cy="638175"/>
                        </a:xfrm>
                        <a:prstGeom prst="rect">
                          <a:avLst/>
                        </a:prstGeom>
                        <a:solidFill>
                          <a:srgbClr val="FFFFFF"/>
                        </a:solidFill>
                        <a:ln w="9525">
                          <a:noFill/>
                          <a:miter lim="800000"/>
                          <a:headEnd/>
                          <a:tailEnd/>
                        </a:ln>
                      </wps:spPr>
                      <wps:txbx>
                        <w:txbxContent>
                          <w:p w:rsidR="008B2DD8" w:rsidRPr="00CF0508" w:rsidRDefault="008B2DD8">
                            <w:pPr>
                              <w:rPr>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margin-left:136.7pt;margin-top:3.2pt;width:96pt;height:50.2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" stroked="f">
                <v:textbox>
                  <w:txbxContent>
                    <w:p w:rsidR="008B2DD8" w:rsidRPr="00CF0508" w:rsidRDefault="008B2DD8">
                      <w:pPr>
                        <w:rPr>
                          <w:sz w:val="20"/>
                          <w:szCs w:val="20"/>
                        </w:rPr>
                      </w:pPr>
                    </w:p>
                  </w:txbxContent>
                </v:textbox>
              </v:shape>
            </w:pict>
          </mc:Fallback>
        </mc:AlternateContent>
      </w:r>
    </w:p>
    <w:p w:rsidR="00C03353" w:rsidRDefault="00C03353" w:rsidP="00CF7D90">
      <w:pPr>
        <w:tabs>
          <w:tab w:val="left" w:pos="1335"/>
        </w:tabs>
      </w:pPr>
    </w:p>
    <w:p w:rsidR="00C03353" w:rsidRDefault="00C03353" w:rsidP="00CF7D90">
      <w:pPr>
        <w:tabs>
          <w:tab w:val="left" w:pos="1335"/>
        </w:tabs>
      </w:pPr>
    </w:p>
    <w:p w:rsidR="00C03353" w:rsidRDefault="00C03353" w:rsidP="00CF7D90">
      <w:pPr>
        <w:tabs>
          <w:tab w:val="left" w:pos="1335"/>
        </w:tabs>
      </w:pPr>
    </w:p>
    <w:p w:rsidR="00FC6152" w:rsidRDefault="00FC6152" w:rsidP="00CF7D90">
      <w:pPr>
        <w:tabs>
          <w:tab w:val="left" w:pos="1335"/>
        </w:tabs>
      </w:pPr>
    </w:p>
    <w:p w:rsidR="005E68B0" w:rsidRPr="00CD2F2D" w:rsidRDefault="00CD2F2D" w:rsidP="00CD2F2D">
      <w:pPr>
        <w:tabs>
          <w:tab w:val="left" w:pos="1335"/>
        </w:tabs>
        <w:jc w:val="center"/>
        <w:rPr>
          <w:sz w:val="20"/>
          <w:szCs w:val="20"/>
        </w:rPr>
      </w:pPr>
      <w:r>
        <w:rPr>
          <w:sz w:val="20"/>
          <w:szCs w:val="20"/>
        </w:rPr>
        <w:t>(http://www.radiateur-clim-chauffage.com/chaudiere-gaz-a-condensation-maison-energy.jpg)</w:t>
      </w:r>
    </w:p>
    <w:p w:rsidR="00A75FB9" w:rsidRDefault="003A32BD" w:rsidP="00FC6152">
      <w:pPr>
        <w:tabs>
          <w:tab w:val="left" w:pos="1335"/>
        </w:tabs>
      </w:pPr>
      <w:r>
        <w:br w:type="page"/>
      </w:r>
    </w:p>
    <w:p w:rsidR="00A75FB9" w:rsidRDefault="00A75FB9" w:rsidP="00A75FB9">
      <w:pPr>
        <w:tabs>
          <w:tab w:val="left" w:pos="1335"/>
        </w:tabs>
      </w:pPr>
      <w:r>
        <w:lastRenderedPageBreak/>
        <w:t xml:space="preserve">  1) Donner le nom du changement d’</w:t>
      </w:r>
      <w:r w:rsidR="00FC6152">
        <w:t>état qui est é</w:t>
      </w:r>
      <w:r>
        <w:t xml:space="preserve">voqué </w:t>
      </w:r>
      <w:r w:rsidR="00FC6152">
        <w:t>dans le document précédent.</w:t>
      </w:r>
    </w:p>
    <w:p w:rsidR="00FC6152" w:rsidRDefault="00FC6152" w:rsidP="00A75FB9">
      <w:pPr>
        <w:tabs>
          <w:tab w:val="left" w:pos="1335"/>
        </w:tabs>
      </w:pPr>
      <w:r>
        <w:t xml:space="preserve"> </w:t>
      </w:r>
      <w:r w:rsidR="00545D83">
        <w:t>La chaudière produit une énergie thermique Q = 2770 kWh par an pour le chauffage et l’eau chaude.</w:t>
      </w:r>
    </w:p>
    <w:p w:rsidR="00545D83" w:rsidRDefault="00545D83" w:rsidP="00A75FB9">
      <w:pPr>
        <w:tabs>
          <w:tab w:val="left" w:pos="1335"/>
        </w:tabs>
      </w:pPr>
      <w:r>
        <w:t xml:space="preserve">  2) Quelle est la quantité d’énergie E fournie par la combustion du gaz naturel ?</w:t>
      </w:r>
    </w:p>
    <w:p w:rsidR="00545D83" w:rsidRDefault="00BA785B" w:rsidP="00A75FB9">
      <w:pPr>
        <w:tabs>
          <w:tab w:val="left" w:pos="1335"/>
        </w:tabs>
      </w:pPr>
      <w:r>
        <w:t xml:space="preserve">  3) Montrer que le volume de méthane V, consommé par an, est égal à 263 m</w:t>
      </w:r>
      <w:r>
        <w:rPr>
          <w:vertAlign w:val="superscript"/>
        </w:rPr>
        <w:t>3</w:t>
      </w:r>
      <w:r>
        <w:t>.</w:t>
      </w:r>
    </w:p>
    <w:p w:rsidR="00BA785B" w:rsidRDefault="00BA785B" w:rsidP="00A75FB9">
      <w:pPr>
        <w:tabs>
          <w:tab w:val="left" w:pos="1335"/>
        </w:tabs>
      </w:pPr>
      <w:r>
        <w:t xml:space="preserve">      En déduire la masse de gaz consommé par an.</w:t>
      </w:r>
    </w:p>
    <w:p w:rsidR="00BA785B" w:rsidRDefault="00BA785B" w:rsidP="00A75FB9">
      <w:pPr>
        <w:tabs>
          <w:tab w:val="left" w:pos="1335"/>
        </w:tabs>
      </w:pPr>
      <w:r>
        <w:t xml:space="preserve"> Le méthane est constitué de molécules de formule brute CH</w:t>
      </w:r>
      <w:r>
        <w:rPr>
          <w:vertAlign w:val="subscript"/>
        </w:rPr>
        <w:t>4</w:t>
      </w:r>
      <w:r>
        <w:t>.</w:t>
      </w:r>
    </w:p>
    <w:p w:rsidR="00BA785B" w:rsidRDefault="00BA785B" w:rsidP="00A75FB9">
      <w:pPr>
        <w:tabs>
          <w:tab w:val="left" w:pos="1335"/>
        </w:tabs>
      </w:pPr>
      <w:r>
        <w:t xml:space="preserve">  4) A quelle famille de composés organiques appartient-il ?</w:t>
      </w:r>
    </w:p>
    <w:p w:rsidR="005107AA" w:rsidRDefault="005107AA" w:rsidP="00A75FB9">
      <w:pPr>
        <w:tabs>
          <w:tab w:val="left" w:pos="1335"/>
        </w:tabs>
      </w:pPr>
      <w:r>
        <w:t xml:space="preserve">  5) Ecrire l’équation de la combustion complète du méthane dans le dioxygène.</w:t>
      </w:r>
    </w:p>
    <w:p w:rsidR="00BA785B" w:rsidRPr="00BA785B" w:rsidRDefault="00C27DAE" w:rsidP="00BA785B">
      <w:pPr>
        <w:tabs>
          <w:tab w:val="left" w:pos="1335"/>
        </w:tabs>
        <w:ind w:left="170"/>
        <w:rPr>
          <w:i/>
        </w:rPr>
      </w:pPr>
      <w:r w:rsidRPr="00C27DAE">
        <w:rPr>
          <w:i/>
          <w:u w:val="single"/>
        </w:rPr>
        <w:t>É</w:t>
      </w:r>
      <w:r w:rsidR="00BA785B">
        <w:rPr>
          <w:i/>
          <w:u w:val="single"/>
        </w:rPr>
        <w:t>mission de gaz à effet de serre</w:t>
      </w:r>
      <w:r w:rsidR="00BA785B">
        <w:rPr>
          <w:i/>
        </w:rPr>
        <w:t xml:space="preserve"> (GES)</w:t>
      </w:r>
    </w:p>
    <w:p w:rsidR="00A75FB9" w:rsidRDefault="00BA785B" w:rsidP="00A75FB9">
      <w:pPr>
        <w:tabs>
          <w:tab w:val="left" w:pos="1335"/>
        </w:tabs>
      </w:pPr>
      <w:r>
        <w:t xml:space="preserve"> La masse de méthane consommée par an est de 167 kg.</w:t>
      </w:r>
    </w:p>
    <w:p w:rsidR="005107AA" w:rsidRDefault="005107AA" w:rsidP="00A75FB9">
      <w:pPr>
        <w:tabs>
          <w:tab w:val="left" w:pos="1335"/>
        </w:tabs>
      </w:pPr>
      <w:r>
        <w:t xml:space="preserve">  6</w:t>
      </w:r>
      <w:r w:rsidR="00BA785B">
        <w:t>) Calculer la quantité de matière, exprimée en moles, de méthane consommé en une année.</w:t>
      </w:r>
    </w:p>
    <w:p w:rsidR="00BA785B" w:rsidRDefault="005107AA" w:rsidP="00A75FB9">
      <w:pPr>
        <w:tabs>
          <w:tab w:val="left" w:pos="1335"/>
        </w:tabs>
      </w:pPr>
      <w:r>
        <w:t xml:space="preserve">  7</w:t>
      </w:r>
      <w:r w:rsidR="00BA785B">
        <w:t>) Vérifier que la masse de dioxyde de carbone libérée par la chaudière pendant une année est égale à 458 kg.</w:t>
      </w:r>
    </w:p>
    <w:p w:rsidR="00C03353" w:rsidRDefault="005107AA" w:rsidP="00CF7D90">
      <w:pPr>
        <w:tabs>
          <w:tab w:val="left" w:pos="1335"/>
        </w:tabs>
      </w:pPr>
      <w:r>
        <w:t xml:space="preserve">  8</w:t>
      </w:r>
      <w:r w:rsidR="00BA785B">
        <w:t>) En déduire la masse de dioxyde de carbone libérée par mètre carré et par an, sachant que la surface habitable est de 100 m</w:t>
      </w:r>
      <w:r w:rsidR="00BA785B">
        <w:rPr>
          <w:vertAlign w:val="superscript"/>
        </w:rPr>
        <w:t>2</w:t>
      </w:r>
      <w:r w:rsidR="00BA785B">
        <w:t>.</w:t>
      </w:r>
    </w:p>
    <w:p w:rsidR="00BA785B" w:rsidRPr="00BA785B" w:rsidRDefault="00BA785B" w:rsidP="00CF7D90">
      <w:pPr>
        <w:tabs>
          <w:tab w:val="left" w:pos="1335"/>
        </w:tabs>
      </w:pPr>
      <w:r>
        <w:t xml:space="preserve">      A l’aide du document</w:t>
      </w:r>
      <w:r w:rsidR="00C10224">
        <w:t xml:space="preserve"> (</w:t>
      </w:r>
      <w:r w:rsidR="00C10224" w:rsidRPr="005963BB">
        <w:rPr>
          <w:i/>
          <w:u w:val="single"/>
        </w:rPr>
        <w:t xml:space="preserve">Etiquette </w:t>
      </w:r>
      <w:r w:rsidR="00C10224">
        <w:rPr>
          <w:i/>
          <w:u w:val="single"/>
        </w:rPr>
        <w:t>climat en kg CO</w:t>
      </w:r>
      <w:r w:rsidR="00C10224">
        <w:rPr>
          <w:i/>
          <w:u w:val="single"/>
          <w:vertAlign w:val="subscript"/>
        </w:rPr>
        <w:t>2</w:t>
      </w:r>
      <w:r w:rsidR="00C10224">
        <w:rPr>
          <w:i/>
          <w:u w:val="single"/>
        </w:rPr>
        <w:t>.m</w:t>
      </w:r>
      <w:r w:rsidR="00C10224">
        <w:rPr>
          <w:i/>
          <w:u w:val="single"/>
          <w:vertAlign w:val="superscript"/>
        </w:rPr>
        <w:t>-2</w:t>
      </w:r>
      <w:r w:rsidR="00C10224">
        <w:rPr>
          <w:i/>
          <w:u w:val="single"/>
        </w:rPr>
        <w:t>.an</w:t>
      </w:r>
      <w:r w:rsidR="00C10224">
        <w:rPr>
          <w:i/>
          <w:u w:val="single"/>
          <w:vertAlign w:val="superscript"/>
        </w:rPr>
        <w:t>-1</w:t>
      </w:r>
      <w:r w:rsidR="00C10224">
        <w:t xml:space="preserve">), </w:t>
      </w:r>
      <w:r>
        <w:t>quel est le classement de cette maison pour ce qui est de l’émission de gaz à effet de serre (GES)</w:t>
      </w:r>
    </w:p>
    <w:p w:rsidR="00A75FB9" w:rsidRDefault="00A75FB9" w:rsidP="00A75FB9">
      <w:pPr>
        <w:tabs>
          <w:tab w:val="left" w:pos="1335"/>
        </w:tabs>
      </w:pPr>
    </w:p>
    <w:p w:rsidR="00A75FB9" w:rsidRDefault="00C10224" w:rsidP="00A75FB9">
      <w:pPr>
        <w:tabs>
          <w:tab w:val="left" w:pos="1335"/>
        </w:tabs>
      </w:pPr>
      <w:r>
        <w:rPr>
          <w:b/>
          <w:u w:val="single"/>
        </w:rPr>
        <w:t>Photométrie</w:t>
      </w:r>
      <w:r w:rsidR="00A75FB9">
        <w:t xml:space="preserve"> (</w:t>
      </w:r>
      <w:r>
        <w:rPr>
          <w:b/>
        </w:rPr>
        <w:t>C</w:t>
      </w:r>
      <w:r w:rsidR="00A75FB9">
        <w:t>)</w:t>
      </w:r>
    </w:p>
    <w:p w:rsidR="00C2179D" w:rsidRPr="00C2179D" w:rsidRDefault="00C2179D" w:rsidP="00C2179D">
      <w:pPr>
        <w:tabs>
          <w:tab w:val="left" w:pos="1335"/>
        </w:tabs>
        <w:ind w:left="567"/>
        <w:rPr>
          <w:i/>
        </w:rPr>
      </w:pPr>
      <w:r w:rsidRPr="00C2179D">
        <w:rPr>
          <w:i/>
          <w:u w:val="single"/>
        </w:rPr>
        <w:t>Données </w:t>
      </w:r>
      <w:r w:rsidRPr="00C2179D">
        <w:rPr>
          <w:i/>
        </w:rPr>
        <w:t>:</w:t>
      </w:r>
    </w:p>
    <w:p w:rsidR="00C10224" w:rsidRPr="007C0460" w:rsidRDefault="007C0460" w:rsidP="007C0460">
      <w:pPr>
        <w:tabs>
          <w:tab w:val="left" w:pos="1335"/>
        </w:tabs>
        <w:jc w:val="center"/>
        <w:rPr>
          <w:i/>
          <w:u w:val="single"/>
        </w:rPr>
      </w:pPr>
      <w:r>
        <w:t xml:space="preserve">• </w:t>
      </w:r>
      <w:r>
        <w:rPr>
          <w:i/>
          <w:u w:val="single"/>
        </w:rPr>
        <w:t>Schéma du salon</w:t>
      </w:r>
    </w:p>
    <w:p w:rsidR="00F76FBD" w:rsidRDefault="007C0460" w:rsidP="00A75FB9">
      <w:pPr>
        <w:tabs>
          <w:tab w:val="left" w:pos="1335"/>
        </w:tabs>
      </w:pPr>
      <w:r>
        <w:rPr>
          <w:noProof/>
        </w:rPr>
        <w:drawing>
          <wp:anchor distT="0" distB="0" distL="114300" distR="114300" simplePos="0" relativeHeight="251719680" behindDoc="1" locked="0" layoutInCell="1" allowOverlap="1" wp14:anchorId="0B830FB5" wp14:editId="3DFE3D04">
            <wp:simplePos x="0" y="0"/>
            <wp:positionH relativeFrom="column">
              <wp:posOffset>983615</wp:posOffset>
            </wp:positionH>
            <wp:positionV relativeFrom="paragraph">
              <wp:posOffset>10160</wp:posOffset>
            </wp:positionV>
            <wp:extent cx="4705350" cy="2925651"/>
            <wp:effectExtent l="0" t="0" r="0" b="8255"/>
            <wp:wrapNone/>
            <wp:docPr id="302" name="Image 302" descr="C:\Users\Alain Ludier\Documents\b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descr="C:\Users\Alain Ludier\Documents\b3.jpg"/>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l="1429" t="2319" r="1785" b="-2"/>
                    <a:stretch/>
                  </pic:blipFill>
                  <pic:spPr bwMode="auto">
                    <a:xfrm>
                      <a:off x="0" y="0"/>
                      <a:ext cx="4705350" cy="292565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F76FBD" w:rsidRDefault="00F76FBD" w:rsidP="00A75FB9">
      <w:pPr>
        <w:tabs>
          <w:tab w:val="left" w:pos="1335"/>
        </w:tabs>
      </w:pPr>
    </w:p>
    <w:p w:rsidR="007C0460" w:rsidRDefault="007C0460" w:rsidP="00A75FB9">
      <w:pPr>
        <w:tabs>
          <w:tab w:val="left" w:pos="1335"/>
        </w:tabs>
      </w:pPr>
    </w:p>
    <w:p w:rsidR="007C0460" w:rsidRDefault="007C0460" w:rsidP="00A75FB9">
      <w:pPr>
        <w:tabs>
          <w:tab w:val="left" w:pos="1335"/>
        </w:tabs>
      </w:pPr>
    </w:p>
    <w:p w:rsidR="007C0460" w:rsidRDefault="007C0460" w:rsidP="00A75FB9">
      <w:pPr>
        <w:tabs>
          <w:tab w:val="left" w:pos="1335"/>
        </w:tabs>
      </w:pPr>
    </w:p>
    <w:p w:rsidR="007C0460" w:rsidRDefault="007C0460" w:rsidP="00A75FB9">
      <w:pPr>
        <w:tabs>
          <w:tab w:val="left" w:pos="1335"/>
        </w:tabs>
      </w:pPr>
    </w:p>
    <w:p w:rsidR="007C0460" w:rsidRDefault="007C0460" w:rsidP="00A75FB9">
      <w:pPr>
        <w:tabs>
          <w:tab w:val="left" w:pos="1335"/>
        </w:tabs>
      </w:pPr>
    </w:p>
    <w:p w:rsidR="007C0460" w:rsidRDefault="007C0460" w:rsidP="00A75FB9">
      <w:pPr>
        <w:tabs>
          <w:tab w:val="left" w:pos="1335"/>
        </w:tabs>
      </w:pPr>
    </w:p>
    <w:p w:rsidR="007C0460" w:rsidRDefault="007C0460" w:rsidP="00A75FB9">
      <w:pPr>
        <w:tabs>
          <w:tab w:val="left" w:pos="1335"/>
        </w:tabs>
      </w:pPr>
    </w:p>
    <w:p w:rsidR="007C0460" w:rsidRDefault="007C0460" w:rsidP="00A75FB9">
      <w:pPr>
        <w:tabs>
          <w:tab w:val="left" w:pos="1335"/>
        </w:tabs>
      </w:pPr>
    </w:p>
    <w:p w:rsidR="007C0460" w:rsidRDefault="007C0460" w:rsidP="00A75FB9">
      <w:pPr>
        <w:tabs>
          <w:tab w:val="left" w:pos="1335"/>
        </w:tabs>
      </w:pPr>
    </w:p>
    <w:p w:rsidR="007C0460" w:rsidRDefault="007C0460" w:rsidP="00A75FB9">
      <w:pPr>
        <w:tabs>
          <w:tab w:val="left" w:pos="1335"/>
        </w:tabs>
      </w:pPr>
    </w:p>
    <w:p w:rsidR="007C0460" w:rsidRDefault="007C0460" w:rsidP="00A75FB9">
      <w:pPr>
        <w:tabs>
          <w:tab w:val="left" w:pos="1335"/>
        </w:tabs>
      </w:pPr>
    </w:p>
    <w:p w:rsidR="007C0460" w:rsidRDefault="007C0460" w:rsidP="00A75FB9">
      <w:pPr>
        <w:tabs>
          <w:tab w:val="left" w:pos="1335"/>
        </w:tabs>
      </w:pPr>
    </w:p>
    <w:p w:rsidR="007C0460" w:rsidRDefault="007C0460" w:rsidP="00A75FB9">
      <w:pPr>
        <w:tabs>
          <w:tab w:val="left" w:pos="1335"/>
        </w:tabs>
      </w:pPr>
    </w:p>
    <w:p w:rsidR="007C0460" w:rsidRDefault="007C0460" w:rsidP="00A75FB9">
      <w:pPr>
        <w:tabs>
          <w:tab w:val="left" w:pos="1335"/>
        </w:tabs>
      </w:pPr>
    </w:p>
    <w:p w:rsidR="00C2179D" w:rsidRDefault="00C2179D" w:rsidP="00A75FB9">
      <w:pPr>
        <w:tabs>
          <w:tab w:val="left" w:pos="1335"/>
        </w:tabs>
      </w:pPr>
    </w:p>
    <w:p w:rsidR="007C0460" w:rsidRDefault="00EE06EC" w:rsidP="00C2179D">
      <w:pPr>
        <w:tabs>
          <w:tab w:val="left" w:pos="1335"/>
        </w:tabs>
        <w:ind w:left="567"/>
        <w:rPr>
          <w:i/>
        </w:rPr>
      </w:pPr>
      <w:r>
        <w:rPr>
          <w:i/>
        </w:rPr>
        <w:t xml:space="preserve"> </w:t>
      </w:r>
      <w:r w:rsidR="00C2179D">
        <w:rPr>
          <w:i/>
        </w:rPr>
        <w:t>Le salon dispose de deux baies vitrées qui apportent une lumière naturelle suffisante en journée.</w:t>
      </w:r>
    </w:p>
    <w:p w:rsidR="00C2179D" w:rsidRPr="00C2179D" w:rsidRDefault="00EE06EC" w:rsidP="00C2179D">
      <w:pPr>
        <w:tabs>
          <w:tab w:val="left" w:pos="1335"/>
        </w:tabs>
        <w:ind w:left="567"/>
        <w:rPr>
          <w:i/>
        </w:rPr>
      </w:pPr>
      <w:r>
        <w:rPr>
          <w:i/>
        </w:rPr>
        <w:t xml:space="preserve"> </w:t>
      </w:r>
      <w:r w:rsidR="00C2179D" w:rsidRPr="00C2179D">
        <w:rPr>
          <w:i/>
        </w:rPr>
        <w:t>La nuit, l’éclairage</w:t>
      </w:r>
      <w:r w:rsidR="00C2179D">
        <w:rPr>
          <w:i/>
        </w:rPr>
        <w:t xml:space="preserve"> est fourni par un plafonnier LED, qui se comporte comme une source isotrope rayonnant dans un de</w:t>
      </w:r>
      <w:r w:rsidR="00D07D17">
        <w:rPr>
          <w:i/>
        </w:rPr>
        <w:t xml:space="preserve">mi-espace d’angle solide Ω = 2π </w:t>
      </w:r>
      <w:r w:rsidR="00C2179D">
        <w:rPr>
          <w:i/>
        </w:rPr>
        <w:t>sr.</w:t>
      </w:r>
    </w:p>
    <w:p w:rsidR="007C0460" w:rsidRDefault="00EE06EC" w:rsidP="00A75FB9">
      <w:pPr>
        <w:tabs>
          <w:tab w:val="left" w:pos="1335"/>
        </w:tabs>
      </w:pPr>
      <w:r>
        <w:rPr>
          <w:noProof/>
        </w:rPr>
        <w:drawing>
          <wp:anchor distT="0" distB="0" distL="114300" distR="114300" simplePos="0" relativeHeight="251720704" behindDoc="1" locked="0" layoutInCell="1" allowOverlap="1" wp14:anchorId="7A7A3C29" wp14:editId="3E62F9CA">
            <wp:simplePos x="0" y="0"/>
            <wp:positionH relativeFrom="column">
              <wp:posOffset>735330</wp:posOffset>
            </wp:positionH>
            <wp:positionV relativeFrom="paragraph">
              <wp:posOffset>33020</wp:posOffset>
            </wp:positionV>
            <wp:extent cx="2521585" cy="2092325"/>
            <wp:effectExtent l="0" t="0" r="0" b="3175"/>
            <wp:wrapNone/>
            <wp:docPr id="303" name="Image 303" descr="C:\Users\Alain Ludier\Documents\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descr="C:\Users\Alain Ludier\Documents\b2.jpg"/>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l="2348" t="2319" r="2313"/>
                    <a:stretch/>
                  </pic:blipFill>
                  <pic:spPr bwMode="auto">
                    <a:xfrm>
                      <a:off x="0" y="0"/>
                      <a:ext cx="2521585" cy="20923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7C0460" w:rsidRDefault="007C0460" w:rsidP="00A75FB9">
      <w:pPr>
        <w:tabs>
          <w:tab w:val="left" w:pos="1335"/>
        </w:tabs>
      </w:pPr>
    </w:p>
    <w:p w:rsidR="007C0460" w:rsidRDefault="007C0460" w:rsidP="00A75FB9">
      <w:pPr>
        <w:tabs>
          <w:tab w:val="left" w:pos="1335"/>
        </w:tabs>
      </w:pPr>
    </w:p>
    <w:p w:rsidR="007C0460" w:rsidRDefault="007C0460" w:rsidP="00A75FB9">
      <w:pPr>
        <w:tabs>
          <w:tab w:val="left" w:pos="1335"/>
        </w:tabs>
      </w:pPr>
    </w:p>
    <w:p w:rsidR="007C0460" w:rsidRDefault="007C0460" w:rsidP="00A75FB9">
      <w:pPr>
        <w:tabs>
          <w:tab w:val="left" w:pos="1335"/>
        </w:tabs>
      </w:pPr>
    </w:p>
    <w:p w:rsidR="007C0460" w:rsidRDefault="007C0460" w:rsidP="00A75FB9">
      <w:pPr>
        <w:tabs>
          <w:tab w:val="left" w:pos="1335"/>
        </w:tabs>
      </w:pPr>
    </w:p>
    <w:p w:rsidR="007C0460" w:rsidRDefault="00865C01" w:rsidP="00A75FB9">
      <w:pPr>
        <w:tabs>
          <w:tab w:val="left" w:pos="1335"/>
        </w:tabs>
      </w:pPr>
      <w:r>
        <w:rPr>
          <w:noProof/>
        </w:rPr>
        <w:pict>
          <v:shape id="_x0000_s1076" type="#_x0000_t75" style="position:absolute;margin-left:259.8pt;margin-top:.15pt;width:104.7pt;height:50.25pt;z-index:-251593728;mso-position-horizontal-relative:text;mso-position-vertical-relative:text">
            <v:imagedata r:id="rId61" o:title=""/>
          </v:shape>
          <o:OLEObject Type="Embed" ProgID="Equation.DSMT4" ShapeID="_x0000_s1076" DrawAspect="Content" ObjectID="_1537159084" r:id="rId62"/>
        </w:pict>
      </w:r>
    </w:p>
    <w:p w:rsidR="007C0460" w:rsidRDefault="00865C01" w:rsidP="00A75FB9">
      <w:pPr>
        <w:tabs>
          <w:tab w:val="left" w:pos="1335"/>
        </w:tabs>
      </w:pPr>
      <w:r>
        <w:rPr>
          <w:noProof/>
        </w:rPr>
        <w:pict>
          <v:shape id="_x0000_s1077" type="#_x0000_t75" style="position:absolute;margin-left:409.05pt;margin-top:4pt;width:33pt;height:30.75pt;z-index:-251591680;mso-position-horizontal-relative:text;mso-position-vertical-relative:text">
            <v:imagedata r:id="rId63" o:title=""/>
          </v:shape>
          <o:OLEObject Type="Embed" ProgID="Equation.DSMT4" ShapeID="_x0000_s1077" DrawAspect="Content" ObjectID="_1537159085" r:id="rId64"/>
        </w:pict>
      </w:r>
    </w:p>
    <w:p w:rsidR="007C0460" w:rsidRDefault="007C0460" w:rsidP="00A75FB9">
      <w:pPr>
        <w:tabs>
          <w:tab w:val="left" w:pos="1335"/>
        </w:tabs>
      </w:pPr>
    </w:p>
    <w:p w:rsidR="007C0460" w:rsidRDefault="007C0460" w:rsidP="00A75FB9">
      <w:pPr>
        <w:tabs>
          <w:tab w:val="left" w:pos="1335"/>
        </w:tabs>
      </w:pPr>
    </w:p>
    <w:p w:rsidR="007C0460" w:rsidRDefault="007C0460" w:rsidP="00A75FB9">
      <w:pPr>
        <w:tabs>
          <w:tab w:val="left" w:pos="1335"/>
        </w:tabs>
      </w:pPr>
    </w:p>
    <w:p w:rsidR="007C0460" w:rsidRDefault="007C0460" w:rsidP="00A75FB9">
      <w:pPr>
        <w:tabs>
          <w:tab w:val="left" w:pos="1335"/>
        </w:tabs>
      </w:pPr>
    </w:p>
    <w:p w:rsidR="00C2179D" w:rsidRDefault="00C2179D" w:rsidP="00A75FB9">
      <w:pPr>
        <w:tabs>
          <w:tab w:val="left" w:pos="1335"/>
        </w:tabs>
      </w:pPr>
      <w:r>
        <w:br w:type="page"/>
      </w:r>
    </w:p>
    <w:p w:rsidR="007C0460" w:rsidRPr="00EE06EC" w:rsidRDefault="00EE06EC" w:rsidP="00EE06EC">
      <w:pPr>
        <w:tabs>
          <w:tab w:val="left" w:pos="1335"/>
        </w:tabs>
        <w:ind w:left="170"/>
        <w:rPr>
          <w:u w:val="single"/>
        </w:rPr>
      </w:pPr>
      <w:r>
        <w:rPr>
          <w:u w:val="single"/>
        </w:rPr>
        <w:lastRenderedPageBreak/>
        <w:t>Caractéristiques de la lampe</w:t>
      </w:r>
    </w:p>
    <w:p w:rsidR="007C0460" w:rsidRPr="00EE06EC" w:rsidRDefault="00EE06EC" w:rsidP="00EE06EC">
      <w:pPr>
        <w:tabs>
          <w:tab w:val="left" w:pos="1335"/>
        </w:tabs>
        <w:jc w:val="center"/>
        <w:rPr>
          <w:i/>
          <w:u w:val="single"/>
        </w:rPr>
      </w:pPr>
      <w:r>
        <w:t xml:space="preserve">• </w:t>
      </w:r>
      <w:r>
        <w:rPr>
          <w:i/>
          <w:u w:val="single"/>
        </w:rPr>
        <w:t>Extrait de la documentation technique d’une lampe</w:t>
      </w:r>
    </w:p>
    <w:tbl>
      <w:tblPr>
        <w:tblStyle w:val="Grilledutableau"/>
        <w:tblW w:w="0" w:type="auto"/>
        <w:jc w:val="center"/>
        <w:tblInd w:w="1809" w:type="dxa"/>
        <w:tblLook w:val="04A0" w:firstRow="1" w:lastRow="0" w:firstColumn="1" w:lastColumn="0" w:noHBand="0" w:noVBand="1"/>
      </w:tblPr>
      <w:tblGrid>
        <w:gridCol w:w="802"/>
        <w:gridCol w:w="2600"/>
        <w:gridCol w:w="851"/>
        <w:gridCol w:w="1134"/>
      </w:tblGrid>
      <w:tr w:rsidR="00EE06EC" w:rsidRPr="00EE06EC" w:rsidTr="00EE06EC">
        <w:trPr>
          <w:jc w:val="center"/>
        </w:trPr>
        <w:tc>
          <w:tcPr>
            <w:tcW w:w="802" w:type="dxa"/>
            <w:vAlign w:val="center"/>
          </w:tcPr>
          <w:p w:rsidR="00EE06EC" w:rsidRPr="00EE06EC" w:rsidRDefault="00EE06EC" w:rsidP="00EE06EC">
            <w:pPr>
              <w:tabs>
                <w:tab w:val="left" w:pos="1335"/>
              </w:tabs>
              <w:jc w:val="center"/>
              <w:rPr>
                <w:i/>
              </w:rPr>
            </w:pPr>
            <w:r w:rsidRPr="00EE06EC">
              <w:rPr>
                <w:i/>
              </w:rPr>
              <w:t>IRC</w:t>
            </w:r>
          </w:p>
        </w:tc>
        <w:tc>
          <w:tcPr>
            <w:tcW w:w="2600" w:type="dxa"/>
            <w:vAlign w:val="center"/>
          </w:tcPr>
          <w:p w:rsidR="00EE06EC" w:rsidRPr="00EE06EC" w:rsidRDefault="00EE06EC" w:rsidP="00EE06EC">
            <w:pPr>
              <w:tabs>
                <w:tab w:val="left" w:pos="1335"/>
              </w:tabs>
              <w:jc w:val="center"/>
              <w:rPr>
                <w:i/>
              </w:rPr>
            </w:pPr>
            <w:r>
              <w:rPr>
                <w:i/>
              </w:rPr>
              <w:t>Température de couleur</w:t>
            </w:r>
          </w:p>
        </w:tc>
        <w:tc>
          <w:tcPr>
            <w:tcW w:w="851" w:type="dxa"/>
            <w:shd w:val="clear" w:color="auto" w:fill="FFFF00"/>
            <w:vAlign w:val="center"/>
          </w:tcPr>
          <w:p w:rsidR="00EE06EC" w:rsidRPr="00EE06EC" w:rsidRDefault="00EE06EC" w:rsidP="00EE06EC">
            <w:pPr>
              <w:tabs>
                <w:tab w:val="left" w:pos="1335"/>
              </w:tabs>
              <w:jc w:val="center"/>
              <w:rPr>
                <w:i/>
              </w:rPr>
            </w:pPr>
          </w:p>
        </w:tc>
        <w:tc>
          <w:tcPr>
            <w:tcW w:w="1134" w:type="dxa"/>
            <w:shd w:val="clear" w:color="auto" w:fill="FFFF00"/>
            <w:vAlign w:val="center"/>
          </w:tcPr>
          <w:p w:rsidR="00EE06EC" w:rsidRPr="00EE06EC" w:rsidRDefault="00EE06EC" w:rsidP="00EE06EC">
            <w:pPr>
              <w:tabs>
                <w:tab w:val="left" w:pos="1335"/>
              </w:tabs>
              <w:jc w:val="center"/>
              <w:rPr>
                <w:i/>
              </w:rPr>
            </w:pPr>
          </w:p>
        </w:tc>
      </w:tr>
      <w:tr w:rsidR="00EE06EC" w:rsidRPr="00EE06EC" w:rsidTr="00EE06EC">
        <w:trPr>
          <w:jc w:val="center"/>
        </w:trPr>
        <w:tc>
          <w:tcPr>
            <w:tcW w:w="802" w:type="dxa"/>
            <w:vAlign w:val="center"/>
          </w:tcPr>
          <w:p w:rsidR="00EE06EC" w:rsidRPr="00EE06EC" w:rsidRDefault="00EE06EC" w:rsidP="00EE06EC">
            <w:pPr>
              <w:tabs>
                <w:tab w:val="left" w:pos="1335"/>
              </w:tabs>
              <w:jc w:val="center"/>
              <w:rPr>
                <w:i/>
              </w:rPr>
            </w:pPr>
            <w:r>
              <w:rPr>
                <w:i/>
              </w:rPr>
              <w:t>82</w:t>
            </w:r>
          </w:p>
        </w:tc>
        <w:tc>
          <w:tcPr>
            <w:tcW w:w="2600" w:type="dxa"/>
            <w:vAlign w:val="center"/>
          </w:tcPr>
          <w:p w:rsidR="00EE06EC" w:rsidRPr="00EE06EC" w:rsidRDefault="00EE06EC" w:rsidP="00EE06EC">
            <w:pPr>
              <w:tabs>
                <w:tab w:val="left" w:pos="1335"/>
              </w:tabs>
              <w:jc w:val="center"/>
              <w:rPr>
                <w:i/>
              </w:rPr>
            </w:pPr>
            <w:r>
              <w:rPr>
                <w:i/>
              </w:rPr>
              <w:t>5000 K</w:t>
            </w:r>
          </w:p>
        </w:tc>
        <w:tc>
          <w:tcPr>
            <w:tcW w:w="851" w:type="dxa"/>
            <w:vAlign w:val="center"/>
          </w:tcPr>
          <w:p w:rsidR="00EE06EC" w:rsidRPr="00EE06EC" w:rsidRDefault="00EE06EC" w:rsidP="00EE06EC">
            <w:pPr>
              <w:tabs>
                <w:tab w:val="left" w:pos="1335"/>
              </w:tabs>
              <w:jc w:val="center"/>
              <w:rPr>
                <w:i/>
              </w:rPr>
            </w:pPr>
            <w:r>
              <w:rPr>
                <w:i/>
              </w:rPr>
              <w:t>33 W</w:t>
            </w:r>
          </w:p>
        </w:tc>
        <w:tc>
          <w:tcPr>
            <w:tcW w:w="1134" w:type="dxa"/>
            <w:vAlign w:val="center"/>
          </w:tcPr>
          <w:p w:rsidR="00EE06EC" w:rsidRPr="00EE06EC" w:rsidRDefault="00EE06EC" w:rsidP="00EE06EC">
            <w:pPr>
              <w:tabs>
                <w:tab w:val="left" w:pos="1335"/>
              </w:tabs>
              <w:jc w:val="center"/>
              <w:rPr>
                <w:i/>
              </w:rPr>
            </w:pPr>
            <w:r>
              <w:rPr>
                <w:i/>
              </w:rPr>
              <w:t>2400 lm</w:t>
            </w:r>
          </w:p>
        </w:tc>
      </w:tr>
    </w:tbl>
    <w:p w:rsidR="00EE06EC" w:rsidRPr="00EE06EC" w:rsidRDefault="00EE06EC" w:rsidP="00A75FB9">
      <w:pPr>
        <w:tabs>
          <w:tab w:val="left" w:pos="1335"/>
        </w:tabs>
      </w:pPr>
      <w:r w:rsidRPr="00EE06EC">
        <w:t xml:space="preserve">  1) A quelles grandeurs physiques correspondent les valeurs indiquées dans les deux dernières colonnes</w:t>
      </w:r>
      <w:r w:rsidR="00790DE7">
        <w:t xml:space="preserve"> du tableau ci-dessus.</w:t>
      </w:r>
    </w:p>
    <w:p w:rsidR="00EE06EC" w:rsidRDefault="00B4538C" w:rsidP="00A75FB9">
      <w:pPr>
        <w:tabs>
          <w:tab w:val="left" w:pos="1335"/>
        </w:tabs>
      </w:pPr>
      <w:r>
        <w:t xml:space="preserve">  2) Donner l’expression de l’efficacité lumineuse k de la lampe, puis calculer sa valeur.</w:t>
      </w:r>
    </w:p>
    <w:tbl>
      <w:tblPr>
        <w:tblStyle w:val="Grilledutableau"/>
        <w:tblW w:w="0" w:type="auto"/>
        <w:jc w:val="center"/>
        <w:tblInd w:w="-137" w:type="dxa"/>
        <w:tblLook w:val="04A0" w:firstRow="1" w:lastRow="0" w:firstColumn="1" w:lastColumn="0" w:noHBand="0" w:noVBand="1"/>
      </w:tblPr>
      <w:tblGrid>
        <w:gridCol w:w="3080"/>
        <w:gridCol w:w="993"/>
        <w:gridCol w:w="992"/>
        <w:gridCol w:w="992"/>
        <w:gridCol w:w="992"/>
      </w:tblGrid>
      <w:tr w:rsidR="00B4538C" w:rsidTr="00D4066D">
        <w:trPr>
          <w:jc w:val="center"/>
        </w:trPr>
        <w:tc>
          <w:tcPr>
            <w:tcW w:w="3080" w:type="dxa"/>
            <w:vAlign w:val="center"/>
          </w:tcPr>
          <w:p w:rsidR="00B4538C" w:rsidRDefault="00B4538C" w:rsidP="00D4066D">
            <w:pPr>
              <w:tabs>
                <w:tab w:val="left" w:pos="1335"/>
              </w:tabs>
              <w:jc w:val="center"/>
            </w:pPr>
            <w:r>
              <w:t>Classe énergétique</w:t>
            </w:r>
          </w:p>
        </w:tc>
        <w:tc>
          <w:tcPr>
            <w:tcW w:w="993" w:type="dxa"/>
            <w:vAlign w:val="center"/>
          </w:tcPr>
          <w:p w:rsidR="00B4538C" w:rsidRDefault="00B4538C" w:rsidP="00D4066D">
            <w:pPr>
              <w:tabs>
                <w:tab w:val="left" w:pos="1335"/>
              </w:tabs>
              <w:jc w:val="center"/>
            </w:pPr>
            <w:r>
              <w:t>A</w:t>
            </w:r>
          </w:p>
        </w:tc>
        <w:tc>
          <w:tcPr>
            <w:tcW w:w="992" w:type="dxa"/>
            <w:vAlign w:val="center"/>
          </w:tcPr>
          <w:p w:rsidR="00B4538C" w:rsidRDefault="00B4538C" w:rsidP="00D4066D">
            <w:pPr>
              <w:tabs>
                <w:tab w:val="left" w:pos="1335"/>
              </w:tabs>
              <w:jc w:val="center"/>
            </w:pPr>
            <w:r>
              <w:t>B</w:t>
            </w:r>
          </w:p>
        </w:tc>
        <w:tc>
          <w:tcPr>
            <w:tcW w:w="992" w:type="dxa"/>
            <w:vAlign w:val="center"/>
          </w:tcPr>
          <w:p w:rsidR="00B4538C" w:rsidRDefault="00B4538C" w:rsidP="00D4066D">
            <w:pPr>
              <w:tabs>
                <w:tab w:val="left" w:pos="1335"/>
              </w:tabs>
              <w:jc w:val="center"/>
            </w:pPr>
            <w:r>
              <w:t>C</w:t>
            </w:r>
          </w:p>
        </w:tc>
        <w:tc>
          <w:tcPr>
            <w:tcW w:w="992" w:type="dxa"/>
            <w:vAlign w:val="center"/>
          </w:tcPr>
          <w:p w:rsidR="00B4538C" w:rsidRDefault="00B4538C" w:rsidP="00D4066D">
            <w:pPr>
              <w:tabs>
                <w:tab w:val="left" w:pos="1335"/>
              </w:tabs>
              <w:jc w:val="center"/>
            </w:pPr>
            <w:r>
              <w:t>D</w:t>
            </w:r>
          </w:p>
        </w:tc>
      </w:tr>
      <w:tr w:rsidR="00B4538C" w:rsidTr="00D4066D">
        <w:trPr>
          <w:jc w:val="center"/>
        </w:trPr>
        <w:tc>
          <w:tcPr>
            <w:tcW w:w="3080" w:type="dxa"/>
            <w:vAlign w:val="center"/>
          </w:tcPr>
          <w:p w:rsidR="00B4538C" w:rsidRPr="00B4538C" w:rsidRDefault="00B4538C" w:rsidP="00D4066D">
            <w:pPr>
              <w:tabs>
                <w:tab w:val="left" w:pos="1335"/>
              </w:tabs>
              <w:jc w:val="center"/>
            </w:pPr>
            <w:r>
              <w:t>Ef</w:t>
            </w:r>
            <w:r w:rsidR="00D4066D">
              <w:t>f</w:t>
            </w:r>
            <w:r>
              <w:t xml:space="preserve">icacité lumineuse </w:t>
            </w:r>
            <w:r w:rsidRPr="00D4066D">
              <w:rPr>
                <w:sz w:val="20"/>
                <w:szCs w:val="20"/>
              </w:rPr>
              <w:t>(lm.W</w:t>
            </w:r>
            <w:r w:rsidRPr="00D4066D">
              <w:rPr>
                <w:sz w:val="20"/>
                <w:szCs w:val="20"/>
                <w:vertAlign w:val="superscript"/>
              </w:rPr>
              <w:t>-1</w:t>
            </w:r>
            <w:r w:rsidRPr="00D4066D">
              <w:rPr>
                <w:sz w:val="20"/>
                <w:szCs w:val="20"/>
              </w:rPr>
              <w:t>)</w:t>
            </w:r>
          </w:p>
        </w:tc>
        <w:tc>
          <w:tcPr>
            <w:tcW w:w="993" w:type="dxa"/>
            <w:vAlign w:val="center"/>
          </w:tcPr>
          <w:p w:rsidR="00B4538C" w:rsidRDefault="00D4066D" w:rsidP="00D4066D">
            <w:pPr>
              <w:tabs>
                <w:tab w:val="left" w:pos="1335"/>
              </w:tabs>
              <w:jc w:val="center"/>
            </w:pPr>
            <w:r>
              <w:t>&gt; 50</w:t>
            </w:r>
          </w:p>
        </w:tc>
        <w:tc>
          <w:tcPr>
            <w:tcW w:w="992" w:type="dxa"/>
            <w:vAlign w:val="center"/>
          </w:tcPr>
          <w:p w:rsidR="00B4538C" w:rsidRDefault="00D4066D" w:rsidP="00D4066D">
            <w:pPr>
              <w:tabs>
                <w:tab w:val="left" w:pos="1335"/>
              </w:tabs>
              <w:jc w:val="center"/>
            </w:pPr>
            <w:r>
              <w:t>21 à 51</w:t>
            </w:r>
          </w:p>
        </w:tc>
        <w:tc>
          <w:tcPr>
            <w:tcW w:w="992" w:type="dxa"/>
            <w:vAlign w:val="center"/>
          </w:tcPr>
          <w:p w:rsidR="00B4538C" w:rsidRDefault="00D4066D" w:rsidP="00D4066D">
            <w:pPr>
              <w:tabs>
                <w:tab w:val="left" w:pos="1335"/>
              </w:tabs>
              <w:jc w:val="center"/>
            </w:pPr>
            <w:r>
              <w:t>16 à 20</w:t>
            </w:r>
          </w:p>
        </w:tc>
        <w:tc>
          <w:tcPr>
            <w:tcW w:w="992" w:type="dxa"/>
            <w:vAlign w:val="center"/>
          </w:tcPr>
          <w:p w:rsidR="00B4538C" w:rsidRDefault="00D4066D" w:rsidP="00D4066D">
            <w:pPr>
              <w:tabs>
                <w:tab w:val="left" w:pos="1335"/>
              </w:tabs>
              <w:jc w:val="center"/>
            </w:pPr>
            <w:r>
              <w:t>13 à 15</w:t>
            </w:r>
          </w:p>
        </w:tc>
      </w:tr>
    </w:tbl>
    <w:p w:rsidR="00B4538C" w:rsidRDefault="00D4066D" w:rsidP="00A75FB9">
      <w:pPr>
        <w:tabs>
          <w:tab w:val="left" w:pos="1335"/>
        </w:tabs>
      </w:pPr>
      <w:r>
        <w:t xml:space="preserve">  3) En s’aidant du tableau précédent, donner la classe énergétique de la lampe.</w:t>
      </w:r>
    </w:p>
    <w:p w:rsidR="00D4066D" w:rsidRPr="00D4066D" w:rsidRDefault="00C27DAE" w:rsidP="00D4066D">
      <w:pPr>
        <w:tabs>
          <w:tab w:val="left" w:pos="1335"/>
        </w:tabs>
        <w:ind w:left="170"/>
        <w:rPr>
          <w:u w:val="single"/>
        </w:rPr>
      </w:pPr>
      <w:r w:rsidRPr="00C27DAE">
        <w:rPr>
          <w:u w:val="single"/>
        </w:rPr>
        <w:t>É</w:t>
      </w:r>
      <w:r w:rsidR="00D4066D" w:rsidRPr="00D4066D">
        <w:rPr>
          <w:u w:val="single"/>
        </w:rPr>
        <w:t>clairement du salon</w:t>
      </w:r>
    </w:p>
    <w:p w:rsidR="00EE06EC" w:rsidRDefault="00D4066D" w:rsidP="00A75FB9">
      <w:pPr>
        <w:tabs>
          <w:tab w:val="left" w:pos="1335"/>
        </w:tabs>
      </w:pPr>
      <w:r>
        <w:t xml:space="preserve">  4) Quel appareil permet de mesurer l’éclairement d’une surface ?</w:t>
      </w:r>
    </w:p>
    <w:p w:rsidR="00D4066D" w:rsidRDefault="00D4066D" w:rsidP="00A75FB9">
      <w:pPr>
        <w:tabs>
          <w:tab w:val="left" w:pos="1335"/>
        </w:tabs>
      </w:pPr>
      <w:r>
        <w:t xml:space="preserve">  5) Exprimer puis calculer l’intensité lumineuse I.</w:t>
      </w:r>
    </w:p>
    <w:p w:rsidR="00D4066D" w:rsidRPr="00D4066D" w:rsidRDefault="00D4066D" w:rsidP="00A75FB9">
      <w:pPr>
        <w:tabs>
          <w:tab w:val="left" w:pos="1335"/>
        </w:tabs>
      </w:pPr>
      <w:r>
        <w:t xml:space="preserve">  6) En déduire l’éclairement E</w:t>
      </w:r>
      <w:r>
        <w:rPr>
          <w:vertAlign w:val="subscript"/>
        </w:rPr>
        <w:t>1</w:t>
      </w:r>
      <w:r>
        <w:t xml:space="preserve"> au point O du sol, puis l’éclairement E</w:t>
      </w:r>
      <w:r>
        <w:rPr>
          <w:vertAlign w:val="subscript"/>
        </w:rPr>
        <w:t>2</w:t>
      </w:r>
      <w:r>
        <w:t xml:space="preserve"> au point A du sol.</w:t>
      </w:r>
    </w:p>
    <w:p w:rsidR="00EE06EC" w:rsidRDefault="00D4066D" w:rsidP="00A75FB9">
      <w:pPr>
        <w:tabs>
          <w:tab w:val="left" w:pos="1335"/>
        </w:tabs>
      </w:pPr>
      <w:r>
        <w:t xml:space="preserve"> On considère que l’éclairement au sol dans une habitation doit être supérieur ou égal à 100 lux.</w:t>
      </w:r>
    </w:p>
    <w:p w:rsidR="00D4066D" w:rsidRDefault="00D4066D" w:rsidP="00A75FB9">
      <w:pPr>
        <w:tabs>
          <w:tab w:val="left" w:pos="1335"/>
        </w:tabs>
      </w:pPr>
      <w:r>
        <w:t xml:space="preserve">  7) Cette condition est-elle satisfaite ?</w:t>
      </w:r>
    </w:p>
    <w:p w:rsidR="00D4066D" w:rsidRDefault="00D4066D" w:rsidP="00A75FB9">
      <w:pPr>
        <w:tabs>
          <w:tab w:val="left" w:pos="1335"/>
        </w:tabs>
      </w:pPr>
      <w:r>
        <w:t xml:space="preserve">      Justifier votre réponse.</w:t>
      </w:r>
    </w:p>
    <w:p w:rsidR="00D4066D" w:rsidRDefault="00D4066D" w:rsidP="00A75FB9">
      <w:pPr>
        <w:tabs>
          <w:tab w:val="left" w:pos="1335"/>
        </w:tabs>
      </w:pPr>
      <w:r>
        <w:t xml:space="preserve">  8) Sinon, quelle solution proposez-vous ?</w:t>
      </w:r>
    </w:p>
    <w:p w:rsidR="00C03353" w:rsidRDefault="007C0460" w:rsidP="00CF7D90">
      <w:pPr>
        <w:tabs>
          <w:tab w:val="left" w:pos="1335"/>
        </w:tabs>
      </w:pPr>
      <w:r>
        <w:br w:type="page"/>
      </w:r>
    </w:p>
    <w:p w:rsidR="00563A3C" w:rsidRDefault="001242B1" w:rsidP="00796013">
      <w:pPr>
        <w:pStyle w:val="Titre2"/>
      </w:pPr>
      <w:r w:rsidRPr="00AC5300">
        <w:rPr>
          <w:highlight w:val="yellow"/>
        </w:rPr>
        <w:lastRenderedPageBreak/>
        <w:t>E</w:t>
      </w:r>
      <w:r w:rsidR="00796013" w:rsidRPr="00AC5300">
        <w:rPr>
          <w:highlight w:val="yellow"/>
        </w:rPr>
        <w:t>B</w:t>
      </w:r>
    </w:p>
    <w:p w:rsidR="0081257D" w:rsidRDefault="00C106D0" w:rsidP="0081257D">
      <w:pPr>
        <w:jc w:val="center"/>
        <w:rPr>
          <w:b/>
          <w:sz w:val="28"/>
          <w:szCs w:val="28"/>
        </w:rPr>
      </w:pPr>
      <w:r>
        <w:rPr>
          <w:b/>
          <w:sz w:val="28"/>
          <w:szCs w:val="28"/>
        </w:rPr>
        <w:t>Autour d’une piscine hors sol</w:t>
      </w:r>
    </w:p>
    <w:p w:rsidR="00CF400E" w:rsidRDefault="0081257D" w:rsidP="00E87C78">
      <w:pPr>
        <w:jc w:val="center"/>
      </w:pPr>
      <w:r>
        <w:t xml:space="preserve">Le </w:t>
      </w:r>
      <w:r w:rsidR="00CF400E">
        <w:t>sujet est constitué de trois parties indépendantes qui peuvent être traitées dans n’importe quel ordre.</w:t>
      </w:r>
    </w:p>
    <w:p w:rsidR="00C106D0" w:rsidRPr="003F5F91" w:rsidRDefault="00C106D0" w:rsidP="00C106D0">
      <w:pPr>
        <w:tabs>
          <w:tab w:val="left" w:pos="1335"/>
        </w:tabs>
        <w:jc w:val="center"/>
      </w:pPr>
      <w:r>
        <w:rPr>
          <w:b/>
        </w:rPr>
        <w:t>1 </w:t>
      </w:r>
      <w:r>
        <w:t>: Traitement chimique de l’eau.</w:t>
      </w:r>
    </w:p>
    <w:p w:rsidR="00C106D0" w:rsidRPr="003F5F91" w:rsidRDefault="00C106D0" w:rsidP="00C106D0">
      <w:pPr>
        <w:tabs>
          <w:tab w:val="left" w:pos="1335"/>
        </w:tabs>
        <w:jc w:val="center"/>
      </w:pPr>
      <w:r>
        <w:rPr>
          <w:b/>
        </w:rPr>
        <w:t>2 </w:t>
      </w:r>
      <w:r>
        <w:t>: Chauffage de l’eau</w:t>
      </w:r>
    </w:p>
    <w:p w:rsidR="00C106D0" w:rsidRDefault="00C106D0" w:rsidP="00C106D0">
      <w:pPr>
        <w:tabs>
          <w:tab w:val="left" w:pos="1335"/>
        </w:tabs>
        <w:jc w:val="center"/>
      </w:pPr>
      <w:r>
        <w:rPr>
          <w:b/>
        </w:rPr>
        <w:t>3 </w:t>
      </w:r>
      <w:r>
        <w:t>: Vidange de la piscine</w:t>
      </w:r>
    </w:p>
    <w:p w:rsidR="00CF400E" w:rsidRDefault="00AF1B88" w:rsidP="00AF1B88">
      <w:pPr>
        <w:ind w:left="567"/>
        <w:rPr>
          <w:i/>
        </w:rPr>
      </w:pPr>
      <w:r>
        <w:rPr>
          <w:i/>
          <w:u w:val="single"/>
        </w:rPr>
        <w:t>Données </w:t>
      </w:r>
      <w:r>
        <w:rPr>
          <w:i/>
        </w:rPr>
        <w:t>:</w:t>
      </w:r>
    </w:p>
    <w:p w:rsidR="00AF1B88" w:rsidRDefault="00AF1B88" w:rsidP="00AF1B88">
      <w:pPr>
        <w:ind w:left="567"/>
        <w:rPr>
          <w:i/>
        </w:rPr>
      </w:pPr>
      <w:r w:rsidRPr="00AF1B88">
        <w:rPr>
          <w:i/>
        </w:rPr>
        <w:t>Dimensions</w:t>
      </w:r>
      <w:r>
        <w:rPr>
          <w:i/>
        </w:rPr>
        <w:t xml:space="preserve"> de la piscine parallélépipédique :</w:t>
      </w:r>
    </w:p>
    <w:p w:rsidR="00AF1B88" w:rsidRDefault="00046B4D" w:rsidP="00AF1B88">
      <w:pPr>
        <w:ind w:left="737"/>
        <w:rPr>
          <w:i/>
        </w:rPr>
      </w:pPr>
      <w:r>
        <w:rPr>
          <w:i/>
        </w:rPr>
        <w:t xml:space="preserve">- </w:t>
      </w:r>
      <w:r w:rsidR="00AF1B88">
        <w:rPr>
          <w:i/>
        </w:rPr>
        <w:t>Longueur L = 8,0 m</w:t>
      </w:r>
    </w:p>
    <w:p w:rsidR="00AF1B88" w:rsidRDefault="00046B4D" w:rsidP="00AF1B88">
      <w:pPr>
        <w:ind w:left="737"/>
        <w:rPr>
          <w:i/>
        </w:rPr>
      </w:pPr>
      <w:r>
        <w:rPr>
          <w:i/>
        </w:rPr>
        <w:t>- l</w:t>
      </w:r>
      <w:r w:rsidR="00AF1B88">
        <w:rPr>
          <w:i/>
        </w:rPr>
        <w:t>argeur ℓ = 4,0 m</w:t>
      </w:r>
    </w:p>
    <w:p w:rsidR="00AF1B88" w:rsidRDefault="00046B4D" w:rsidP="00AF1B88">
      <w:pPr>
        <w:ind w:left="737"/>
        <w:rPr>
          <w:i/>
        </w:rPr>
      </w:pPr>
      <w:r>
        <w:rPr>
          <w:i/>
        </w:rPr>
        <w:t xml:space="preserve">- </w:t>
      </w:r>
      <w:r w:rsidR="00AF1B88">
        <w:rPr>
          <w:i/>
        </w:rPr>
        <w:t>Hauteur des bords de la piscine z = 1,80 m</w:t>
      </w:r>
    </w:p>
    <w:p w:rsidR="00AF1B88" w:rsidRPr="00AF1B88" w:rsidRDefault="00046B4D" w:rsidP="00AF1B88">
      <w:pPr>
        <w:ind w:left="737"/>
        <w:rPr>
          <w:i/>
        </w:rPr>
      </w:pPr>
      <w:r>
        <w:rPr>
          <w:i/>
        </w:rPr>
        <w:t>- h</w:t>
      </w:r>
      <w:r w:rsidR="00AF1B88">
        <w:rPr>
          <w:i/>
        </w:rPr>
        <w:t>auteur d’eau dans la piscine h = 1,50 m</w:t>
      </w:r>
    </w:p>
    <w:p w:rsidR="00AF1B88" w:rsidRPr="00CF400E" w:rsidRDefault="00AF1B88" w:rsidP="0081257D"/>
    <w:p w:rsidR="003D5D7B" w:rsidRPr="000668CF" w:rsidRDefault="00C106D0" w:rsidP="00C106D0">
      <w:r>
        <w:rPr>
          <w:b/>
          <w:u w:val="single"/>
        </w:rPr>
        <w:t>Solutions aqueuses</w:t>
      </w:r>
      <w:r w:rsidR="000668CF">
        <w:t xml:space="preserve"> (</w:t>
      </w:r>
      <w:r w:rsidR="000668CF">
        <w:rPr>
          <w:b/>
        </w:rPr>
        <w:t>1</w:t>
      </w:r>
      <w:r w:rsidR="000668CF">
        <w:t>)</w:t>
      </w:r>
    </w:p>
    <w:p w:rsidR="0081257D" w:rsidRDefault="002E0AF6" w:rsidP="0081257D">
      <w:r>
        <w:t xml:space="preserve"> </w:t>
      </w:r>
      <w:r w:rsidR="00C106D0">
        <w:t xml:space="preserve">Constatant </w:t>
      </w:r>
      <w:r w:rsidR="00AF1B88">
        <w:t>une couleur verdâtre de l’eau de sa piscine, un propriétaire réalise qu’il a dû un peu trop négliger l’entretien de celle-ci.</w:t>
      </w:r>
    </w:p>
    <w:p w:rsidR="00AF1B88" w:rsidRDefault="00864416" w:rsidP="0081257D">
      <w:r>
        <w:t xml:space="preserve"> Il trouve sur internet un</w:t>
      </w:r>
      <w:r w:rsidR="00AF1B88">
        <w:t xml:space="preserve"> document reproduit ci-dessous :</w:t>
      </w:r>
    </w:p>
    <w:p w:rsidR="009C5A66" w:rsidRPr="009C5A66" w:rsidRDefault="009C5A66" w:rsidP="009C5A66">
      <w:pPr>
        <w:jc w:val="center"/>
        <w:rPr>
          <w:sz w:val="20"/>
          <w:szCs w:val="20"/>
        </w:rPr>
      </w:pPr>
      <w:r>
        <w:rPr>
          <w:sz w:val="20"/>
          <w:szCs w:val="20"/>
        </w:rPr>
        <w:t>(http://www.eauplaisir.com/annuaire/entretien-des-piscines.php#traitement-chimique)</w:t>
      </w:r>
    </w:p>
    <w:p w:rsidR="00AF1B88" w:rsidRDefault="009C5A66" w:rsidP="0081257D">
      <w:r>
        <w:rPr>
          <w:noProof/>
        </w:rPr>
        <mc:AlternateContent>
          <mc:Choice Requires="wps">
            <w:drawing>
              <wp:anchor distT="0" distB="0" distL="114300" distR="114300" simplePos="0" relativeHeight="251726848" behindDoc="0" locked="0" layoutInCell="1" allowOverlap="1" wp14:anchorId="6A508BA1" wp14:editId="2F09A071">
                <wp:simplePos x="0" y="0"/>
                <wp:positionH relativeFrom="column">
                  <wp:posOffset>76303</wp:posOffset>
                </wp:positionH>
                <wp:positionV relativeFrom="paragraph">
                  <wp:posOffset>1462</wp:posOffset>
                </wp:positionV>
                <wp:extent cx="6229350" cy="5146158"/>
                <wp:effectExtent l="0" t="0" r="19050" b="16510"/>
                <wp:wrapNone/>
                <wp:docPr id="2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9350" cy="5146158"/>
                        </a:xfrm>
                        <a:prstGeom prst="rect">
                          <a:avLst/>
                        </a:prstGeom>
                        <a:solidFill>
                          <a:srgbClr val="FFFFFF"/>
                        </a:solidFill>
                        <a:ln w="9525">
                          <a:solidFill>
                            <a:srgbClr val="000000"/>
                          </a:solidFill>
                          <a:miter lim="800000"/>
                          <a:headEnd/>
                          <a:tailEnd/>
                        </a:ln>
                      </wps:spPr>
                      <wps:txbx>
                        <w:txbxContent>
                          <w:p w:rsidR="008B2DD8" w:rsidRDefault="008B2DD8">
                            <w:pPr>
                              <w:rPr>
                                <w:u w:val="single"/>
                              </w:rPr>
                            </w:pPr>
                            <w:r>
                              <w:rPr>
                                <w:u w:val="single"/>
                              </w:rPr>
                              <w:t>Niveau de pH</w:t>
                            </w:r>
                          </w:p>
                          <w:p w:rsidR="008B2DD8" w:rsidRDefault="008B2DD8">
                            <w:r>
                              <w:t>Procédez à l’analyse de votre pH chaque semaine.</w:t>
                            </w:r>
                          </w:p>
                          <w:p w:rsidR="008B2DD8" w:rsidRDefault="008B2DD8" w:rsidP="009C5A66">
                            <w:pPr>
                              <w:ind w:left="1191"/>
                            </w:pPr>
                            <w:r>
                              <w:t>La teneur idéale en pH est entre 7,2 et 7,6.</w:t>
                            </w:r>
                          </w:p>
                          <w:p w:rsidR="008B2DD8" w:rsidRDefault="008B2DD8" w:rsidP="009C5A66"/>
                          <w:p w:rsidR="008B2DD8" w:rsidRDefault="008B2DD8" w:rsidP="009C5A66"/>
                          <w:p w:rsidR="008B2DD8" w:rsidRDefault="008B2DD8" w:rsidP="009C5A66"/>
                          <w:p w:rsidR="008B2DD8" w:rsidRDefault="008B2DD8" w:rsidP="009C5A66"/>
                          <w:p w:rsidR="008B2DD8" w:rsidRDefault="008B2DD8" w:rsidP="009C5A66"/>
                          <w:p w:rsidR="008B2DD8" w:rsidRDefault="008B2DD8" w:rsidP="009C5A66"/>
                          <w:p w:rsidR="008B2DD8" w:rsidRDefault="008B2DD8" w:rsidP="009C5A66"/>
                          <w:p w:rsidR="008B2DD8" w:rsidRDefault="008B2DD8" w:rsidP="009C5A66">
                            <w:r>
                              <w:t xml:space="preserve"> S’il s’avère qu’il est inférieur à 7,2, donc trop bas, il y aura un risque d’irritation des yeux en cas de baignade. Il faudra rajouter du correcteur de pH.</w:t>
                            </w:r>
                          </w:p>
                          <w:p w:rsidR="008B2DD8" w:rsidRDefault="008B2DD8" w:rsidP="009C5A66">
                            <w:r>
                              <w:t xml:space="preserve"> Si au contraire le pH est supérieur à 7,6, donc trop élevé, votre eau ne sera plus transparente, elle sera propice aux algues. Il faudra rajouter du correcteur de pH.</w:t>
                            </w:r>
                          </w:p>
                          <w:p w:rsidR="008B2DD8" w:rsidRDefault="008B2DD8" w:rsidP="009C5A66"/>
                          <w:p w:rsidR="008B2DD8" w:rsidRPr="00F467F8" w:rsidRDefault="008B2DD8" w:rsidP="00023AD5">
                            <w:pPr>
                              <w:jc w:val="center"/>
                              <w:rPr>
                                <w:sz w:val="18"/>
                                <w:szCs w:val="18"/>
                                <w:u w:val="single"/>
                              </w:rPr>
                            </w:pPr>
                            <w:r w:rsidRPr="00F467F8">
                              <w:rPr>
                                <w:sz w:val="18"/>
                                <w:szCs w:val="18"/>
                                <w:u w:val="single"/>
                              </w:rPr>
                              <w:t>ANOMALIES POSSIBLES</w:t>
                            </w:r>
                          </w:p>
                          <w:p w:rsidR="008B2DD8" w:rsidRPr="00023AD5" w:rsidRDefault="008B2DD8" w:rsidP="00023AD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margin-left:6pt;margin-top:.1pt;width:490.5pt;height:405.2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">
                <v:textbox>
                  <w:txbxContent>
                    <w:p w:rsidR="008B2DD8" w:rsidRDefault="008B2DD8">
                      <w:pPr>
                        <w:rPr>
                          <w:u w:val="single"/>
                        </w:rPr>
                      </w:pPr>
                      <w:r>
                        <w:rPr>
                          <w:u w:val="single"/>
                        </w:rPr>
                        <w:t>Niveau de pH</w:t>
                      </w:r>
                    </w:p>
                    <w:p w:rsidR="008B2DD8" w:rsidRDefault="008B2DD8">
                      <w:r>
                        <w:t>Procédez à l’analyse de votre pH chaque semaine.</w:t>
                      </w:r>
                    </w:p>
                    <w:p w:rsidR="008B2DD8" w:rsidRDefault="008B2DD8" w:rsidP="009C5A66">
                      <w:pPr>
                        <w:ind w:left="1191"/>
                      </w:pPr>
                      <w:r>
                        <w:t>La teneur idéale en pH est entre 7,2 et 7,6.</w:t>
                      </w:r>
                    </w:p>
                    <w:p w:rsidR="008B2DD8" w:rsidRDefault="008B2DD8" w:rsidP="009C5A66"/>
                    <w:p w:rsidR="008B2DD8" w:rsidRDefault="008B2DD8" w:rsidP="009C5A66"/>
                    <w:p w:rsidR="008B2DD8" w:rsidRDefault="008B2DD8" w:rsidP="009C5A66"/>
                    <w:p w:rsidR="008B2DD8" w:rsidRDefault="008B2DD8" w:rsidP="009C5A66"/>
                    <w:p w:rsidR="008B2DD8" w:rsidRDefault="008B2DD8" w:rsidP="009C5A66"/>
                    <w:p w:rsidR="008B2DD8" w:rsidRDefault="008B2DD8" w:rsidP="009C5A66"/>
                    <w:p w:rsidR="008B2DD8" w:rsidRDefault="008B2DD8" w:rsidP="009C5A66"/>
                    <w:p w:rsidR="008B2DD8" w:rsidRDefault="008B2DD8" w:rsidP="009C5A66">
                      <w:r>
                        <w:t xml:space="preserve"> S’il s’avère qu’il est inférieur à 7,2, donc trop bas, il y aura un risque d’irritation des yeux en cas de baignade. Il faudra rajouter du correcteur de pH.</w:t>
                      </w:r>
                    </w:p>
                    <w:p w:rsidR="008B2DD8" w:rsidRDefault="008B2DD8" w:rsidP="009C5A66">
                      <w:r>
                        <w:t xml:space="preserve"> Si au contraire le pH est supérieur à 7,6, donc trop élevé, votre eau ne sera plus transparente, elle sera propice aux algues. Il faudra rajouter du correcteur de pH.</w:t>
                      </w:r>
                    </w:p>
                    <w:p w:rsidR="008B2DD8" w:rsidRDefault="008B2DD8" w:rsidP="009C5A66"/>
                    <w:p w:rsidR="008B2DD8" w:rsidRPr="00F467F8" w:rsidRDefault="008B2DD8" w:rsidP="00023AD5">
                      <w:pPr>
                        <w:jc w:val="center"/>
                        <w:rPr>
                          <w:sz w:val="18"/>
                          <w:szCs w:val="18"/>
                          <w:u w:val="single"/>
                        </w:rPr>
                      </w:pPr>
                      <w:r w:rsidRPr="00F467F8">
                        <w:rPr>
                          <w:sz w:val="18"/>
                          <w:szCs w:val="18"/>
                          <w:u w:val="single"/>
                        </w:rPr>
                        <w:t>ANOMALIES POSSIBLES</w:t>
                      </w:r>
                    </w:p>
                    <w:p w:rsidR="008B2DD8" w:rsidRPr="00023AD5" w:rsidRDefault="008B2DD8" w:rsidP="00023AD5"/>
                  </w:txbxContent>
                </v:textbox>
              </v:shape>
            </w:pict>
          </mc:Fallback>
        </mc:AlternateContent>
      </w:r>
    </w:p>
    <w:p w:rsidR="003357B5" w:rsidRDefault="003357B5" w:rsidP="0081257D"/>
    <w:p w:rsidR="005137B4" w:rsidRDefault="005137B4" w:rsidP="005C7D9B"/>
    <w:p w:rsidR="005137B4" w:rsidRDefault="009C5A66" w:rsidP="005C7D9B">
      <w:r>
        <w:rPr>
          <w:noProof/>
        </w:rPr>
        <w:drawing>
          <wp:anchor distT="0" distB="0" distL="114300" distR="114300" simplePos="0" relativeHeight="251727872" behindDoc="0" locked="0" layoutInCell="1" allowOverlap="1" wp14:anchorId="2715294C" wp14:editId="71DE0E24">
            <wp:simplePos x="0" y="0"/>
            <wp:positionH relativeFrom="column">
              <wp:posOffset>101127</wp:posOffset>
            </wp:positionH>
            <wp:positionV relativeFrom="paragraph">
              <wp:posOffset>40005</wp:posOffset>
            </wp:positionV>
            <wp:extent cx="4370070" cy="1155065"/>
            <wp:effectExtent l="0" t="0" r="0" b="6985"/>
            <wp:wrapNone/>
            <wp:docPr id="298" name="Image 298" descr="Le niveau de pH de l'eau de pisc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Le niveau de pH de l'eau de piscine"/>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370070" cy="115506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137B4" w:rsidRDefault="005137B4" w:rsidP="005C7D9B"/>
    <w:p w:rsidR="005137B4" w:rsidRDefault="005137B4" w:rsidP="005C7D9B"/>
    <w:p w:rsidR="005137B4" w:rsidRDefault="005137B4" w:rsidP="005C7D9B"/>
    <w:p w:rsidR="005137B4" w:rsidRDefault="005137B4" w:rsidP="005C7D9B"/>
    <w:p w:rsidR="005137B4" w:rsidRDefault="005137B4" w:rsidP="005C7D9B"/>
    <w:p w:rsidR="005137B4" w:rsidRDefault="005137B4" w:rsidP="005C7D9B"/>
    <w:p w:rsidR="005137B4" w:rsidRDefault="005137B4" w:rsidP="005C7D9B"/>
    <w:p w:rsidR="00AF1B88" w:rsidRDefault="00AF1B88" w:rsidP="00AF1B88"/>
    <w:p w:rsidR="009C5A66" w:rsidRDefault="009C5A66" w:rsidP="00AF1B88"/>
    <w:p w:rsidR="009C5A66" w:rsidRDefault="009C5A66" w:rsidP="00AF1B88"/>
    <w:p w:rsidR="009C5A66" w:rsidRDefault="009C5A66" w:rsidP="00AF1B88"/>
    <w:p w:rsidR="009C5A66" w:rsidRDefault="009C5A66" w:rsidP="00AF1B88"/>
    <w:p w:rsidR="009C5A66" w:rsidRDefault="00F467F8" w:rsidP="00AF1B88">
      <w:r>
        <w:rPr>
          <w:noProof/>
        </w:rPr>
        <mc:AlternateContent>
          <mc:Choice Requires="wps">
            <w:drawing>
              <wp:anchor distT="0" distB="0" distL="114300" distR="114300" simplePos="0" relativeHeight="251731968" behindDoc="0" locked="0" layoutInCell="1" allowOverlap="1" wp14:anchorId="435E6F72" wp14:editId="18E632AC">
                <wp:simplePos x="0" y="0"/>
                <wp:positionH relativeFrom="column">
                  <wp:posOffset>3191510</wp:posOffset>
                </wp:positionH>
                <wp:positionV relativeFrom="paragraph">
                  <wp:posOffset>30642</wp:posOffset>
                </wp:positionV>
                <wp:extent cx="3061970" cy="1179830"/>
                <wp:effectExtent l="0" t="0" r="5080" b="1270"/>
                <wp:wrapNone/>
                <wp:docPr id="29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1970" cy="1179830"/>
                        </a:xfrm>
                        <a:prstGeom prst="rect">
                          <a:avLst/>
                        </a:prstGeom>
                        <a:solidFill>
                          <a:srgbClr val="FFFFFF"/>
                        </a:solidFill>
                        <a:ln w="9525">
                          <a:noFill/>
                          <a:miter lim="800000"/>
                          <a:headEnd/>
                          <a:tailEnd/>
                        </a:ln>
                      </wps:spPr>
                      <wps:txbx>
                        <w:txbxContent>
                          <w:p w:rsidR="008B2DD8" w:rsidRDefault="008B2DD8">
                            <w:pPr>
                              <w:rPr>
                                <w:u w:val="single"/>
                              </w:rPr>
                            </w:pPr>
                            <w:r>
                              <w:rPr>
                                <w:u w:val="single"/>
                              </w:rPr>
                              <w:t>Paroi et fond glissant</w:t>
                            </w:r>
                          </w:p>
                          <w:p w:rsidR="008B2DD8" w:rsidRDefault="008B2DD8">
                            <w:r>
                              <w:t xml:space="preserve"> Nettoyer le bassin.</w:t>
                            </w:r>
                          </w:p>
                          <w:p w:rsidR="008B2DD8" w:rsidRDefault="008B2DD8">
                            <w:r>
                              <w:t xml:space="preserve"> Vérifiez le fonctionnement de la filtration.</w:t>
                            </w:r>
                          </w:p>
                          <w:p w:rsidR="008B2DD8" w:rsidRDefault="008B2DD8" w:rsidP="00DC2390">
                            <w:r>
                              <w:t xml:space="preserve"> Procédez à une chloration choc.</w:t>
                            </w:r>
                          </w:p>
                          <w:p w:rsidR="008B2DD8" w:rsidRPr="00DC2390" w:rsidRDefault="008B2DD8">
                            <w:r>
                              <w:t xml:space="preserve"> Douze heures plus tard, versez de l’algicide super dans le bassin.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margin-left:251.3pt;margin-top:2.4pt;width:241.1pt;height:92.9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" stroked="f">
                <v:textbox>
                  <w:txbxContent>
                    <w:p w:rsidR="008B2DD8" w:rsidRDefault="008B2DD8">
                      <w:pPr>
                        <w:rPr>
                          <w:u w:val="single"/>
                        </w:rPr>
                      </w:pPr>
                      <w:r>
                        <w:rPr>
                          <w:u w:val="single"/>
                        </w:rPr>
                        <w:t>Paroi et fond glissant</w:t>
                      </w:r>
                    </w:p>
                    <w:p w:rsidR="008B2DD8" w:rsidRDefault="008B2DD8">
                      <w:r>
                        <w:t xml:space="preserve"> Nettoyer le bassin.</w:t>
                      </w:r>
                    </w:p>
                    <w:p w:rsidR="008B2DD8" w:rsidRDefault="008B2DD8">
                      <w:r>
                        <w:t xml:space="preserve"> Vérifiez le fonctionnement de la filtration.</w:t>
                      </w:r>
                    </w:p>
                    <w:p w:rsidR="008B2DD8" w:rsidRDefault="008B2DD8" w:rsidP="00DC2390">
                      <w:r>
                        <w:t xml:space="preserve"> Procédez à une chloration choc.</w:t>
                      </w:r>
                    </w:p>
                    <w:p w:rsidR="008B2DD8" w:rsidRPr="00DC2390" w:rsidRDefault="008B2DD8">
                      <w:r>
                        <w:t xml:space="preserve"> Douze heures plus tard, versez de l’algicide super dans le bassin.</w:t>
                      </w:r>
                    </w:p>
                  </w:txbxContent>
                </v:textbox>
              </v:shape>
            </w:pict>
          </mc:Fallback>
        </mc:AlternateContent>
      </w:r>
      <w:r>
        <w:rPr>
          <w:noProof/>
        </w:rPr>
        <mc:AlternateContent>
          <mc:Choice Requires="wps">
            <w:drawing>
              <wp:anchor distT="0" distB="0" distL="114300" distR="114300" simplePos="0" relativeHeight="251729920" behindDoc="0" locked="0" layoutInCell="1" allowOverlap="1" wp14:anchorId="57426587" wp14:editId="293DCFED">
                <wp:simplePos x="0" y="0"/>
                <wp:positionH relativeFrom="column">
                  <wp:posOffset>182245</wp:posOffset>
                </wp:positionH>
                <wp:positionV relativeFrom="paragraph">
                  <wp:posOffset>21117</wp:posOffset>
                </wp:positionV>
                <wp:extent cx="3008630" cy="1509395"/>
                <wp:effectExtent l="0" t="0" r="1270" b="0"/>
                <wp:wrapNone/>
                <wp:docPr id="28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8630" cy="1509395"/>
                        </a:xfrm>
                        <a:prstGeom prst="rect">
                          <a:avLst/>
                        </a:prstGeom>
                        <a:solidFill>
                          <a:srgbClr val="FFFFFF"/>
                        </a:solidFill>
                        <a:ln w="9525">
                          <a:noFill/>
                          <a:miter lim="800000"/>
                          <a:headEnd/>
                          <a:tailEnd/>
                        </a:ln>
                      </wps:spPr>
                      <wps:txbx>
                        <w:txbxContent>
                          <w:p w:rsidR="008B2DD8" w:rsidRDefault="008B2DD8">
                            <w:pPr>
                              <w:rPr>
                                <w:u w:val="single"/>
                              </w:rPr>
                            </w:pPr>
                            <w:r>
                              <w:rPr>
                                <w:u w:val="single"/>
                              </w:rPr>
                              <w:t>Eau verte</w:t>
                            </w:r>
                          </w:p>
                          <w:p w:rsidR="008B2DD8" w:rsidRDefault="008B2DD8">
                            <w:r>
                              <w:t xml:space="preserve"> Vérifiez le bon fonctionnement de la filtration.</w:t>
                            </w:r>
                          </w:p>
                          <w:p w:rsidR="008B2DD8" w:rsidRDefault="008B2DD8">
                            <w:r>
                              <w:t xml:space="preserve"> Procédez à une chloration choc.</w:t>
                            </w:r>
                          </w:p>
                          <w:p w:rsidR="008B2DD8" w:rsidRDefault="008B2DD8">
                            <w:r>
                              <w:t xml:space="preserve"> Mettez de l’anti-algue.</w:t>
                            </w:r>
                          </w:p>
                          <w:p w:rsidR="008B2DD8" w:rsidRDefault="008B2DD8">
                            <w:r>
                              <w:t xml:space="preserve"> Douze heures plus tard, faites fonctionner la filtration jusqu’à obtenir une eau claire.</w:t>
                            </w:r>
                          </w:p>
                          <w:p w:rsidR="008B2DD8" w:rsidRPr="00023AD5" w:rsidRDefault="008B2DD8">
                            <w:r>
                              <w:t xml:space="preserve"> Ajustez le pH (7,2 / 7,4)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margin-left:14.35pt;margin-top:1.65pt;width:236.9pt;height:118.8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" stroked="f">
                <v:textbox>
                  <w:txbxContent>
                    <w:p w:rsidR="008B2DD8" w:rsidRDefault="008B2DD8">
                      <w:pPr>
                        <w:rPr>
                          <w:u w:val="single"/>
                        </w:rPr>
                      </w:pPr>
                      <w:r>
                        <w:rPr>
                          <w:u w:val="single"/>
                        </w:rPr>
                        <w:t>Eau verte</w:t>
                      </w:r>
                    </w:p>
                    <w:p w:rsidR="008B2DD8" w:rsidRDefault="008B2DD8">
                      <w:r>
                        <w:t xml:space="preserve"> Vérifiez le bon fonctionnement de la filtration.</w:t>
                      </w:r>
                    </w:p>
                    <w:p w:rsidR="008B2DD8" w:rsidRDefault="008B2DD8">
                      <w:r>
                        <w:t xml:space="preserve"> Procédez à une chloration choc.</w:t>
                      </w:r>
                    </w:p>
                    <w:p w:rsidR="008B2DD8" w:rsidRDefault="008B2DD8">
                      <w:r>
                        <w:t xml:space="preserve"> Mettez de l’anti-algue.</w:t>
                      </w:r>
                    </w:p>
                    <w:p w:rsidR="008B2DD8" w:rsidRDefault="008B2DD8">
                      <w:r>
                        <w:t xml:space="preserve"> Douze heures plus tard, faites fonctionner la filtration jusqu’à obtenir une eau claire.</w:t>
                      </w:r>
                    </w:p>
                    <w:p w:rsidR="008B2DD8" w:rsidRPr="00023AD5" w:rsidRDefault="008B2DD8">
                      <w:r>
                        <w:t xml:space="preserve"> Ajustez le pH (7,2 / 7,4)</w:t>
                      </w:r>
                    </w:p>
                  </w:txbxContent>
                </v:textbox>
              </v:shape>
            </w:pict>
          </mc:Fallback>
        </mc:AlternateContent>
      </w:r>
    </w:p>
    <w:p w:rsidR="009C5A66" w:rsidRDefault="009C5A66" w:rsidP="00AF1B88"/>
    <w:p w:rsidR="009C5A66" w:rsidRDefault="009C5A66" w:rsidP="00AF1B88"/>
    <w:p w:rsidR="009C5A66" w:rsidRDefault="009C5A66" w:rsidP="00AF1B88"/>
    <w:p w:rsidR="009C5A66" w:rsidRDefault="009C5A66" w:rsidP="00AF1B88"/>
    <w:p w:rsidR="009C5A66" w:rsidRDefault="009C5A66" w:rsidP="00AF1B88"/>
    <w:p w:rsidR="009C5A66" w:rsidRDefault="009C5A66" w:rsidP="00AF1B88"/>
    <w:p w:rsidR="009C5A66" w:rsidRDefault="009C5A66" w:rsidP="00AF1B88"/>
    <w:p w:rsidR="009C5A66" w:rsidRDefault="00F467F8" w:rsidP="00AF1B88">
      <w:r>
        <w:rPr>
          <w:noProof/>
        </w:rPr>
        <mc:AlternateContent>
          <mc:Choice Requires="wps">
            <w:drawing>
              <wp:anchor distT="0" distB="0" distL="114300" distR="114300" simplePos="0" relativeHeight="251734016" behindDoc="0" locked="0" layoutInCell="1" allowOverlap="1" wp14:anchorId="7DA1A1BA" wp14:editId="3CC65AFA">
                <wp:simplePos x="0" y="0"/>
                <wp:positionH relativeFrom="column">
                  <wp:posOffset>150495</wp:posOffset>
                </wp:positionH>
                <wp:positionV relativeFrom="paragraph">
                  <wp:posOffset>101438</wp:posOffset>
                </wp:positionV>
                <wp:extent cx="2934335" cy="796925"/>
                <wp:effectExtent l="0" t="0" r="0" b="3175"/>
                <wp:wrapNone/>
                <wp:docPr id="30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4335" cy="796925"/>
                        </a:xfrm>
                        <a:prstGeom prst="rect">
                          <a:avLst/>
                        </a:prstGeom>
                        <a:solidFill>
                          <a:srgbClr val="FFFFFF"/>
                        </a:solidFill>
                        <a:ln w="9525">
                          <a:noFill/>
                          <a:miter lim="800000"/>
                          <a:headEnd/>
                          <a:tailEnd/>
                        </a:ln>
                      </wps:spPr>
                      <wps:txbx>
                        <w:txbxContent>
                          <w:p w:rsidR="008B2DD8" w:rsidRDefault="008B2DD8">
                            <w:pPr>
                              <w:rPr>
                                <w:u w:val="single"/>
                              </w:rPr>
                            </w:pPr>
                            <w:r>
                              <w:rPr>
                                <w:u w:val="single"/>
                              </w:rPr>
                              <w:t>Eau trouble</w:t>
                            </w:r>
                          </w:p>
                          <w:p w:rsidR="008B2DD8" w:rsidRDefault="008B2DD8">
                            <w:r>
                              <w:t xml:space="preserve"> Effectuez un lavage du filtre.</w:t>
                            </w:r>
                          </w:p>
                          <w:p w:rsidR="008B2DD8" w:rsidRPr="005C4E47" w:rsidRDefault="008B2DD8">
                            <w:r>
                              <w:t xml:space="preserve"> Dans le cas d’un filtre à sable, ajoutez du floculant.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9" type="#_x0000_t202" style="position:absolute;margin-left:11.85pt;margin-top:8pt;width:231.05pt;height:62.7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" stroked="f">
                <v:textbox>
                  <w:txbxContent>
                    <w:p w:rsidR="008B2DD8" w:rsidRDefault="008B2DD8">
                      <w:pPr>
                        <w:rPr>
                          <w:u w:val="single"/>
                        </w:rPr>
                      </w:pPr>
                      <w:r>
                        <w:rPr>
                          <w:u w:val="single"/>
                        </w:rPr>
                        <w:t>Eau trouble</w:t>
                      </w:r>
                    </w:p>
                    <w:p w:rsidR="008B2DD8" w:rsidRDefault="008B2DD8">
                      <w:r>
                        <w:t xml:space="preserve"> Effectuez un lavage du filtre.</w:t>
                      </w:r>
                    </w:p>
                    <w:p w:rsidR="008B2DD8" w:rsidRPr="005C4E47" w:rsidRDefault="008B2DD8">
                      <w:r>
                        <w:t xml:space="preserve"> Dans le cas d’un filtre à sable, ajoutez du floculant.</w:t>
                      </w:r>
                    </w:p>
                  </w:txbxContent>
                </v:textbox>
              </v:shape>
            </w:pict>
          </mc:Fallback>
        </mc:AlternateContent>
      </w:r>
      <w:r>
        <w:rPr>
          <w:noProof/>
        </w:rPr>
        <mc:AlternateContent>
          <mc:Choice Requires="wps">
            <w:drawing>
              <wp:anchor distT="0" distB="0" distL="114300" distR="114300" simplePos="0" relativeHeight="251736064" behindDoc="0" locked="0" layoutInCell="1" allowOverlap="1" wp14:anchorId="35582304" wp14:editId="1144208E">
                <wp:simplePos x="0" y="0"/>
                <wp:positionH relativeFrom="column">
                  <wp:posOffset>3191510</wp:posOffset>
                </wp:positionH>
                <wp:positionV relativeFrom="paragraph">
                  <wp:posOffset>81753</wp:posOffset>
                </wp:positionV>
                <wp:extent cx="3049270" cy="786130"/>
                <wp:effectExtent l="0" t="0" r="0" b="0"/>
                <wp:wrapNone/>
                <wp:docPr id="30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9270" cy="786130"/>
                        </a:xfrm>
                        <a:prstGeom prst="rect">
                          <a:avLst/>
                        </a:prstGeom>
                        <a:solidFill>
                          <a:srgbClr val="FFFFFF"/>
                        </a:solidFill>
                        <a:ln w="9525">
                          <a:noFill/>
                          <a:miter lim="800000"/>
                          <a:headEnd/>
                          <a:tailEnd/>
                        </a:ln>
                      </wps:spPr>
                      <wps:txbx>
                        <w:txbxContent>
                          <w:p w:rsidR="008B2DD8" w:rsidRDefault="008B2DD8">
                            <w:pPr>
                              <w:rPr>
                                <w:u w:val="single"/>
                              </w:rPr>
                            </w:pPr>
                            <w:r>
                              <w:rPr>
                                <w:u w:val="single"/>
                              </w:rPr>
                              <w:t>L’eau irrite les yeux</w:t>
                            </w:r>
                          </w:p>
                          <w:p w:rsidR="008B2DD8" w:rsidRDefault="008B2DD8">
                            <w:r>
                              <w:t xml:space="preserve"> Ajustez le pH entre 7,2 et 7,6.</w:t>
                            </w:r>
                          </w:p>
                          <w:p w:rsidR="008B2DD8" w:rsidRDefault="008B2DD8" w:rsidP="005C4E47">
                            <w:r>
                              <w:t xml:space="preserve"> Procédez à une chloration choc.</w:t>
                            </w:r>
                          </w:p>
                          <w:p w:rsidR="008B2DD8" w:rsidRPr="005C4E47" w:rsidRDefault="008B2DD8">
                            <w:r>
                              <w:t xml:space="preserve"> Augmentez la filtration.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0" type="#_x0000_t202" style="position:absolute;margin-left:251.3pt;margin-top:6.45pt;width:240.1pt;height:61.9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" stroked="f">
                <v:textbox>
                  <w:txbxContent>
                    <w:p w:rsidR="008B2DD8" w:rsidRDefault="008B2DD8">
                      <w:pPr>
                        <w:rPr>
                          <w:u w:val="single"/>
                        </w:rPr>
                      </w:pPr>
                      <w:r>
                        <w:rPr>
                          <w:u w:val="single"/>
                        </w:rPr>
                        <w:t>L’eau irrite les yeux</w:t>
                      </w:r>
                    </w:p>
                    <w:p w:rsidR="008B2DD8" w:rsidRDefault="008B2DD8">
                      <w:r>
                        <w:t xml:space="preserve"> Ajustez le pH entre 7,2 et 7,6.</w:t>
                      </w:r>
                    </w:p>
                    <w:p w:rsidR="008B2DD8" w:rsidRDefault="008B2DD8" w:rsidP="005C4E47">
                      <w:r>
                        <w:t xml:space="preserve"> Procédez à une chloration choc.</w:t>
                      </w:r>
                    </w:p>
                    <w:p w:rsidR="008B2DD8" w:rsidRPr="005C4E47" w:rsidRDefault="008B2DD8">
                      <w:r>
                        <w:t xml:space="preserve"> Augmentez la filtration.</w:t>
                      </w:r>
                    </w:p>
                  </w:txbxContent>
                </v:textbox>
              </v:shape>
            </w:pict>
          </mc:Fallback>
        </mc:AlternateContent>
      </w:r>
    </w:p>
    <w:p w:rsidR="009C5A66" w:rsidRDefault="009C5A66" w:rsidP="00AF1B88"/>
    <w:p w:rsidR="009C5A66" w:rsidRDefault="009C5A66" w:rsidP="00AF1B88"/>
    <w:p w:rsidR="009C5A66" w:rsidRDefault="009C5A66" w:rsidP="00AF1B88"/>
    <w:p w:rsidR="009C5A66" w:rsidRDefault="009C5A66" w:rsidP="00AF1B88"/>
    <w:p w:rsidR="00F467F8" w:rsidRDefault="00F467F8" w:rsidP="00AF1B88"/>
    <w:p w:rsidR="009C5A66" w:rsidRDefault="00537D4D" w:rsidP="00AF1B88">
      <w:r>
        <w:t xml:space="preserve"> Il décide alors de traiter l’eau de sa piscine par un ajout de granulés de « chlore choc ».</w:t>
      </w:r>
    </w:p>
    <w:p w:rsidR="00537D4D" w:rsidRDefault="00537D4D" w:rsidP="00AF1B88">
      <w:r>
        <w:t xml:space="preserve"> Il effectue </w:t>
      </w:r>
      <w:r w:rsidR="00864416">
        <w:t>alors une mesure du pH de l’eau et trouve un pH égal à 8,4.</w:t>
      </w:r>
    </w:p>
    <w:p w:rsidR="00864416" w:rsidRDefault="00864416" w:rsidP="00AF1B88">
      <w:r>
        <w:t xml:space="preserve"> On supposera dans toute cette partie que la température de l’eau est de 25°C.</w:t>
      </w:r>
    </w:p>
    <w:p w:rsidR="00F467F8" w:rsidRDefault="00F467F8" w:rsidP="00AF1B88">
      <w:r>
        <w:br w:type="page"/>
      </w:r>
    </w:p>
    <w:p w:rsidR="00770E5F" w:rsidRDefault="00770E5F" w:rsidP="00770E5F">
      <w:pPr>
        <w:ind w:left="567"/>
        <w:rPr>
          <w:i/>
        </w:rPr>
      </w:pPr>
      <w:r>
        <w:rPr>
          <w:i/>
          <w:u w:val="single"/>
        </w:rPr>
        <w:lastRenderedPageBreak/>
        <w:t>Donnée </w:t>
      </w:r>
      <w:r>
        <w:rPr>
          <w:i/>
        </w:rPr>
        <w:t>:</w:t>
      </w:r>
    </w:p>
    <w:p w:rsidR="00770E5F" w:rsidRPr="00770E5F" w:rsidRDefault="00770E5F" w:rsidP="00770E5F">
      <w:pPr>
        <w:ind w:left="567"/>
        <w:rPr>
          <w:i/>
        </w:rPr>
      </w:pPr>
      <w:r w:rsidRPr="00770E5F">
        <w:rPr>
          <w:i/>
        </w:rPr>
        <w:t>Produit ionique de l’eau</w:t>
      </w:r>
      <w:r>
        <w:rPr>
          <w:i/>
        </w:rPr>
        <w:t xml:space="preserve"> à 25°C : K</w:t>
      </w:r>
      <w:r>
        <w:rPr>
          <w:i/>
          <w:vertAlign w:val="subscript"/>
        </w:rPr>
        <w:t>e</w:t>
      </w:r>
      <w:r>
        <w:rPr>
          <w:i/>
        </w:rPr>
        <w:t xml:space="preserve"> = 10</w:t>
      </w:r>
      <w:r>
        <w:rPr>
          <w:i/>
          <w:vertAlign w:val="superscript"/>
        </w:rPr>
        <w:t>-14</w:t>
      </w:r>
    </w:p>
    <w:p w:rsidR="00F467F8" w:rsidRPr="00043A15" w:rsidRDefault="00043A15" w:rsidP="00043A15">
      <w:pPr>
        <w:jc w:val="center"/>
        <w:rPr>
          <w:i/>
          <w:u w:val="single"/>
        </w:rPr>
      </w:pPr>
      <w:r>
        <w:t xml:space="preserve">• </w:t>
      </w:r>
      <w:r>
        <w:rPr>
          <w:i/>
          <w:u w:val="single"/>
        </w:rPr>
        <w:t>Echelle de pH</w:t>
      </w:r>
    </w:p>
    <w:p w:rsidR="00043A15" w:rsidRDefault="00043A15" w:rsidP="00AF1B88">
      <w:r>
        <w:rPr>
          <w:noProof/>
        </w:rPr>
        <w:drawing>
          <wp:anchor distT="0" distB="0" distL="114300" distR="114300" simplePos="0" relativeHeight="251737088" behindDoc="1" locked="0" layoutInCell="1" allowOverlap="1">
            <wp:simplePos x="0" y="0"/>
            <wp:positionH relativeFrom="column">
              <wp:posOffset>1203325</wp:posOffset>
            </wp:positionH>
            <wp:positionV relativeFrom="paragraph">
              <wp:posOffset>17942</wp:posOffset>
            </wp:positionV>
            <wp:extent cx="4965404" cy="467832"/>
            <wp:effectExtent l="0" t="0" r="0" b="8890"/>
            <wp:wrapNone/>
            <wp:docPr id="305" name="Image 305" descr="C:\Users\Alain Ludier\Documents\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lain Ludier\Documents\e1.jpg"/>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l="1248" t="9259" r="1580" b="9259"/>
                    <a:stretch/>
                  </pic:blipFill>
                  <pic:spPr bwMode="auto">
                    <a:xfrm>
                      <a:off x="0" y="0"/>
                      <a:ext cx="4965404" cy="46783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043A15" w:rsidRDefault="00043A15" w:rsidP="00AF1B88"/>
    <w:p w:rsidR="00043A15" w:rsidRDefault="00043A15" w:rsidP="00AF1B88"/>
    <w:p w:rsidR="00864416" w:rsidRDefault="00864416" w:rsidP="00AF1B88">
      <w:r>
        <w:t xml:space="preserve">  1) </w:t>
      </w:r>
      <w:r w:rsidR="00D06A54">
        <w:t>Sur l’échelle de pH, placer :</w:t>
      </w:r>
    </w:p>
    <w:p w:rsidR="00D06A54" w:rsidRDefault="00D06A54" w:rsidP="00AF1B88">
      <w:r>
        <w:t xml:space="preserve">      a- Le pH de l’eau de la piscine après traitement au chlore choc.</w:t>
      </w:r>
    </w:p>
    <w:p w:rsidR="00D06A54" w:rsidRDefault="00D06A54" w:rsidP="00AF1B88">
      <w:r>
        <w:t xml:space="preserve">      b- </w:t>
      </w:r>
      <w:r w:rsidR="00884457">
        <w:t>Le domaine de pH d’une eau de piscine pour l</w:t>
      </w:r>
      <w:r w:rsidR="000668CF">
        <w:t>equel une baignade dans celle-ci</w:t>
      </w:r>
      <w:r w:rsidR="00884457">
        <w:t xml:space="preserve"> peut se traduire par une irritation des yeux.</w:t>
      </w:r>
    </w:p>
    <w:p w:rsidR="00884457" w:rsidRDefault="00884457" w:rsidP="00AF1B88">
      <w:r>
        <w:t xml:space="preserve">      c- Le domaine de pH idéal pour une eau de piscine.</w:t>
      </w:r>
    </w:p>
    <w:p w:rsidR="00884457" w:rsidRDefault="00770E5F" w:rsidP="00AF1B88">
      <w:r>
        <w:t xml:space="preserve">  2) Déterminer, après traitement au chlore choc, la concentration molaire</w:t>
      </w:r>
      <w:r w:rsidR="00EB6E69">
        <w:t xml:space="preserve"> volumique </w:t>
      </w:r>
      <w:r>
        <w:t>effective dans l’eau de cette piscine :</w:t>
      </w:r>
    </w:p>
    <w:p w:rsidR="00770E5F" w:rsidRDefault="00770E5F" w:rsidP="00AF1B88">
      <w:r>
        <w:t xml:space="preserve">      a- En ions oxonium H</w:t>
      </w:r>
      <w:r>
        <w:rPr>
          <w:vertAlign w:val="subscript"/>
        </w:rPr>
        <w:t>3</w:t>
      </w:r>
      <w:r>
        <w:t>O</w:t>
      </w:r>
      <w:r>
        <w:rPr>
          <w:vertAlign w:val="superscript"/>
        </w:rPr>
        <w:t>+</w:t>
      </w:r>
      <w:r>
        <w:t>.</w:t>
      </w:r>
    </w:p>
    <w:p w:rsidR="00770E5F" w:rsidRDefault="00770E5F" w:rsidP="00AF1B88">
      <w:r>
        <w:t xml:space="preserve">  </w:t>
      </w:r>
      <w:r w:rsidR="0009596F">
        <w:t xml:space="preserve"> </w:t>
      </w:r>
      <w:r>
        <w:t xml:space="preserve">   b- En ions hydroxyde OH</w:t>
      </w:r>
      <w:r>
        <w:rPr>
          <w:vertAlign w:val="superscript"/>
        </w:rPr>
        <w:t>-</w:t>
      </w:r>
      <w:r>
        <w:t>.</w:t>
      </w:r>
    </w:p>
    <w:p w:rsidR="00770E5F" w:rsidRDefault="00770E5F" w:rsidP="00AF1B88">
      <w:r>
        <w:t xml:space="preserve">  3) Proposer un type de solution à ajouter à l’eau de la piscine pour en rectifier le pH.</w:t>
      </w:r>
    </w:p>
    <w:p w:rsidR="00BB2997" w:rsidRDefault="00BB2997" w:rsidP="00AF1B88"/>
    <w:p w:rsidR="00770E5F" w:rsidRDefault="00770E5F" w:rsidP="00AF1B88">
      <w:r>
        <w:t xml:space="preserve"> Ce propriétaire dispose d’un bidon contenant 5,0 L d’une solution commerciale appelée « pH minus liquide ».</w:t>
      </w:r>
    </w:p>
    <w:p w:rsidR="00770E5F" w:rsidRDefault="00770E5F" w:rsidP="00770E5F">
      <w:pPr>
        <w:jc w:val="center"/>
        <w:rPr>
          <w:i/>
          <w:u w:val="single"/>
        </w:rPr>
      </w:pPr>
      <w:r>
        <w:t xml:space="preserve">• </w:t>
      </w:r>
      <w:r>
        <w:rPr>
          <w:i/>
          <w:u w:val="single"/>
        </w:rPr>
        <w:t>Reproduction de l’étiquette</w:t>
      </w:r>
    </w:p>
    <w:p w:rsidR="00770E5F" w:rsidRPr="00770E5F" w:rsidRDefault="00770E5F" w:rsidP="00770E5F">
      <w:r>
        <w:rPr>
          <w:noProof/>
        </w:rPr>
        <mc:AlternateContent>
          <mc:Choice Requires="wps">
            <w:drawing>
              <wp:anchor distT="0" distB="0" distL="114300" distR="114300" simplePos="0" relativeHeight="251739136" behindDoc="0" locked="0" layoutInCell="1" allowOverlap="1" wp14:anchorId="56A8E3DA" wp14:editId="283A0E18">
                <wp:simplePos x="0" y="0"/>
                <wp:positionH relativeFrom="column">
                  <wp:posOffset>1202852</wp:posOffset>
                </wp:positionH>
                <wp:positionV relativeFrom="paragraph">
                  <wp:posOffset>0</wp:posOffset>
                </wp:positionV>
                <wp:extent cx="4337597" cy="2646901"/>
                <wp:effectExtent l="0" t="0" r="25400" b="20320"/>
                <wp:wrapNone/>
                <wp:docPr id="30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7597" cy="2646901"/>
                        </a:xfrm>
                        <a:prstGeom prst="rect">
                          <a:avLst/>
                        </a:prstGeom>
                        <a:solidFill>
                          <a:srgbClr val="FFFFFF"/>
                        </a:solidFill>
                        <a:ln w="9525">
                          <a:solidFill>
                            <a:srgbClr val="000000"/>
                          </a:solidFill>
                          <a:miter lim="800000"/>
                          <a:headEnd/>
                          <a:tailEnd/>
                        </a:ln>
                      </wps:spPr>
                      <wps:txbx>
                        <w:txbxContent>
                          <w:p w:rsidR="008B2DD8" w:rsidRPr="005F4227" w:rsidRDefault="008B2DD8" w:rsidP="00770E5F">
                            <w:pPr>
                              <w:jc w:val="center"/>
                              <w:rPr>
                                <w:sz w:val="28"/>
                                <w:szCs w:val="28"/>
                              </w:rPr>
                            </w:pPr>
                            <w:proofErr w:type="gramStart"/>
                            <w:r w:rsidRPr="005F4227">
                              <w:rPr>
                                <w:sz w:val="28"/>
                                <w:szCs w:val="28"/>
                              </w:rPr>
                              <w:t>pH</w:t>
                            </w:r>
                            <w:proofErr w:type="gramEnd"/>
                            <w:r w:rsidRPr="005F4227">
                              <w:rPr>
                                <w:sz w:val="28"/>
                                <w:szCs w:val="28"/>
                              </w:rPr>
                              <w:t xml:space="preserve"> minus liquide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1" type="#_x0000_t202" style="position:absolute;margin-left:94.7pt;margin-top:0;width:341.55pt;height:208.4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">
                <v:textbox>
                  <w:txbxContent>
                    <w:p w:rsidR="008B2DD8" w:rsidRPr="005F4227" w:rsidRDefault="008B2DD8" w:rsidP="00770E5F">
                      <w:pPr>
                        <w:jc w:val="center"/>
                        <w:rPr>
                          <w:sz w:val="28"/>
                          <w:szCs w:val="28"/>
                        </w:rPr>
                      </w:pPr>
                      <w:proofErr w:type="gramStart"/>
                      <w:r w:rsidRPr="005F4227">
                        <w:rPr>
                          <w:sz w:val="28"/>
                          <w:szCs w:val="28"/>
                        </w:rPr>
                        <w:t>pH</w:t>
                      </w:r>
                      <w:proofErr w:type="gramEnd"/>
                      <w:r w:rsidRPr="005F4227">
                        <w:rPr>
                          <w:sz w:val="28"/>
                          <w:szCs w:val="28"/>
                        </w:rPr>
                        <w:t xml:space="preserve"> minus liquide</w:t>
                      </w:r>
                    </w:p>
                  </w:txbxContent>
                </v:textbox>
              </v:shape>
            </w:pict>
          </mc:Fallback>
        </mc:AlternateContent>
      </w:r>
    </w:p>
    <w:p w:rsidR="009C5A66" w:rsidRDefault="007C4077" w:rsidP="00AF1B88">
      <w:r>
        <w:rPr>
          <w:noProof/>
        </w:rPr>
        <mc:AlternateContent>
          <mc:Choice Requires="wps">
            <w:drawing>
              <wp:anchor distT="0" distB="0" distL="114300" distR="114300" simplePos="0" relativeHeight="251743232" behindDoc="0" locked="0" layoutInCell="1" allowOverlap="1" wp14:anchorId="611D1E8E" wp14:editId="352A0F4B">
                <wp:simplePos x="0" y="0"/>
                <wp:positionH relativeFrom="column">
                  <wp:posOffset>3744757</wp:posOffset>
                </wp:positionH>
                <wp:positionV relativeFrom="paragraph">
                  <wp:posOffset>101600</wp:posOffset>
                </wp:positionV>
                <wp:extent cx="1796415" cy="2370455"/>
                <wp:effectExtent l="0" t="0" r="0" b="0"/>
                <wp:wrapNone/>
                <wp:docPr id="30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6415" cy="2370455"/>
                        </a:xfrm>
                        <a:prstGeom prst="rect">
                          <a:avLst/>
                        </a:prstGeom>
                        <a:solidFill>
                          <a:srgbClr val="FFFFFF"/>
                        </a:solidFill>
                        <a:ln w="9525">
                          <a:noFill/>
                          <a:miter lim="800000"/>
                          <a:headEnd/>
                          <a:tailEnd/>
                        </a:ln>
                      </wps:spPr>
                      <wps:txbx>
                        <w:txbxContent>
                          <w:p w:rsidR="008B2DD8" w:rsidRDefault="008B2DD8">
                            <w:pPr>
                              <w:rPr>
                                <w:u w:val="single"/>
                              </w:rPr>
                            </w:pPr>
                            <w:r>
                              <w:rPr>
                                <w:u w:val="single"/>
                              </w:rPr>
                              <w:t>Sécurité</w:t>
                            </w:r>
                          </w:p>
                          <w:p w:rsidR="008B2DD8" w:rsidRDefault="008B2DD8">
                            <w:r>
                              <w:t xml:space="preserve"> Classe 8.</w:t>
                            </w:r>
                          </w:p>
                          <w:p w:rsidR="008B2DD8" w:rsidRDefault="008B2DD8">
                            <w:r>
                              <w:t xml:space="preserve"> Etiquette 8</w:t>
                            </w:r>
                          </w:p>
                          <w:p w:rsidR="008B2DD8" w:rsidRDefault="008B2DD8">
                            <w:r>
                              <w:t xml:space="preserve"> Groupe d’emballage 11</w:t>
                            </w:r>
                          </w:p>
                          <w:p w:rsidR="008B2DD8" w:rsidRDefault="008B2DD8" w:rsidP="0077393F">
                            <w:pPr>
                              <w:ind w:left="340"/>
                            </w:pPr>
                          </w:p>
                          <w:p w:rsidR="008B2DD8" w:rsidRDefault="008B2DD8" w:rsidP="0077393F">
                            <w:pPr>
                              <w:ind w:left="340"/>
                            </w:pPr>
                            <w:r>
                              <w:t>Je ronge</w:t>
                            </w:r>
                          </w:p>
                          <w:p w:rsidR="008B2DD8" w:rsidRDefault="008B2DD8">
                            <w:r>
                              <w:rPr>
                                <w:noProof/>
                              </w:rPr>
                              <w:drawing>
                                <wp:inline distT="0" distB="0" distL="0" distR="0" wp14:anchorId="4D0A7CFD" wp14:editId="2669D406">
                                  <wp:extent cx="1011600" cy="1011600"/>
                                  <wp:effectExtent l="0" t="0" r="0" b="0"/>
                                  <wp:docPr id="314" name="Image 314" descr="C:\Users\Alain Ludier\Desktop\Travail\Outils\Pictogrammes\aci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descr="C:\Users\Alain Ludier\Desktop\Travail\Outils\Pictogrammes\acid.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011600" cy="1011600"/>
                                          </a:xfrm>
                                          <a:prstGeom prst="rect">
                                            <a:avLst/>
                                          </a:prstGeom>
                                          <a:noFill/>
                                          <a:ln>
                                            <a:noFill/>
                                          </a:ln>
                                        </pic:spPr>
                                      </pic:pic>
                                    </a:graphicData>
                                  </a:graphic>
                                </wp:inline>
                              </w:drawing>
                            </w:r>
                          </w:p>
                          <w:p w:rsidR="008B2DD8" w:rsidRPr="005F4227" w:rsidRDefault="008B2DD8">
                            <w:r>
                              <w:t>UN 2796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2" type="#_x0000_t202" style="position:absolute;margin-left:294.85pt;margin-top:8pt;width:141.45pt;height:186.6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" stroked="f">
                <v:textbox>
                  <w:txbxContent>
                    <w:p w:rsidR="008B2DD8" w:rsidRDefault="008B2DD8">
                      <w:pPr>
                        <w:rPr>
                          <w:u w:val="single"/>
                        </w:rPr>
                      </w:pPr>
                      <w:r>
                        <w:rPr>
                          <w:u w:val="single"/>
                        </w:rPr>
                        <w:t>Sécurité</w:t>
                      </w:r>
                    </w:p>
                    <w:p w:rsidR="008B2DD8" w:rsidRDefault="008B2DD8">
                      <w:r>
                        <w:t xml:space="preserve"> Classe 8.</w:t>
                      </w:r>
                    </w:p>
                    <w:p w:rsidR="008B2DD8" w:rsidRDefault="008B2DD8">
                      <w:r>
                        <w:t xml:space="preserve"> Etiquette 8</w:t>
                      </w:r>
                    </w:p>
                    <w:p w:rsidR="008B2DD8" w:rsidRDefault="008B2DD8">
                      <w:r>
                        <w:t xml:space="preserve"> Groupe d’emballage 11</w:t>
                      </w:r>
                    </w:p>
                    <w:p w:rsidR="008B2DD8" w:rsidRDefault="008B2DD8" w:rsidP="0077393F">
                      <w:pPr>
                        <w:ind w:left="340"/>
                      </w:pPr>
                    </w:p>
                    <w:p w:rsidR="008B2DD8" w:rsidRDefault="008B2DD8" w:rsidP="0077393F">
                      <w:pPr>
                        <w:ind w:left="340"/>
                      </w:pPr>
                      <w:r>
                        <w:t>Je ronge</w:t>
                      </w:r>
                    </w:p>
                    <w:p w:rsidR="008B2DD8" w:rsidRDefault="008B2DD8">
                      <w:r>
                        <w:rPr>
                          <w:noProof/>
                        </w:rPr>
                        <w:drawing>
                          <wp:inline distT="0" distB="0" distL="0" distR="0" wp14:anchorId="4D0A7CFD" wp14:editId="2669D406">
                            <wp:extent cx="1011600" cy="1011600"/>
                            <wp:effectExtent l="0" t="0" r="0" b="0"/>
                            <wp:docPr id="314" name="Image 314" descr="C:\Users\Alain Ludier\Desktop\Travail\Outils\Pictogrammes\aci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descr="C:\Users\Alain Ludier\Desktop\Travail\Outils\Pictogrammes\acid.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011600" cy="1011600"/>
                                    </a:xfrm>
                                    <a:prstGeom prst="rect">
                                      <a:avLst/>
                                    </a:prstGeom>
                                    <a:noFill/>
                                    <a:ln>
                                      <a:noFill/>
                                    </a:ln>
                                  </pic:spPr>
                                </pic:pic>
                              </a:graphicData>
                            </a:graphic>
                          </wp:inline>
                        </w:drawing>
                      </w:r>
                    </w:p>
                    <w:p w:rsidR="008B2DD8" w:rsidRPr="005F4227" w:rsidRDefault="008B2DD8">
                      <w:r>
                        <w:t>UN 2796</w:t>
                      </w:r>
                    </w:p>
                  </w:txbxContent>
                </v:textbox>
              </v:shape>
            </w:pict>
          </mc:Fallback>
        </mc:AlternateContent>
      </w:r>
      <w:r>
        <w:rPr>
          <w:noProof/>
        </w:rPr>
        <mc:AlternateContent>
          <mc:Choice Requires="wps">
            <w:drawing>
              <wp:anchor distT="0" distB="0" distL="114300" distR="114300" simplePos="0" relativeHeight="251741184" behindDoc="0" locked="0" layoutInCell="1" allowOverlap="1" wp14:anchorId="6B36FE64" wp14:editId="37CA25E9">
                <wp:simplePos x="0" y="0"/>
                <wp:positionH relativeFrom="column">
                  <wp:posOffset>1277458</wp:posOffset>
                </wp:positionH>
                <wp:positionV relativeFrom="paragraph">
                  <wp:posOffset>80010</wp:posOffset>
                </wp:positionV>
                <wp:extent cx="2508885" cy="1722120"/>
                <wp:effectExtent l="0" t="0" r="5715" b="0"/>
                <wp:wrapNone/>
                <wp:docPr id="30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8885" cy="1722120"/>
                        </a:xfrm>
                        <a:prstGeom prst="rect">
                          <a:avLst/>
                        </a:prstGeom>
                        <a:solidFill>
                          <a:srgbClr val="FFFFFF"/>
                        </a:solidFill>
                        <a:ln w="9525">
                          <a:noFill/>
                          <a:miter lim="800000"/>
                          <a:headEnd/>
                          <a:tailEnd/>
                        </a:ln>
                      </wps:spPr>
                      <wps:txbx>
                        <w:txbxContent>
                          <w:p w:rsidR="008B2DD8" w:rsidRDefault="008B2DD8">
                            <w:pPr>
                              <w:rPr>
                                <w:u w:val="single"/>
                              </w:rPr>
                            </w:pPr>
                            <w:r w:rsidRPr="005F4227">
                              <w:rPr>
                                <w:u w:val="single"/>
                              </w:rPr>
                              <w:t>M</w:t>
                            </w:r>
                            <w:r>
                              <w:rPr>
                                <w:u w:val="single"/>
                              </w:rPr>
                              <w:t>ode d’emploi</w:t>
                            </w:r>
                          </w:p>
                          <w:p w:rsidR="008B2DD8" w:rsidRDefault="008B2DD8">
                            <w:r>
                              <w:t xml:space="preserve"> Pour baisser le pH de 0,2 unité d’une eau de piscine, verser le pH minus liquide directement dans le bassin devant le refoulement, filtration en marche.</w:t>
                            </w:r>
                          </w:p>
                          <w:p w:rsidR="008B2DD8" w:rsidRDefault="008B2DD8"/>
                          <w:p w:rsidR="008B2DD8" w:rsidRPr="005F4227" w:rsidRDefault="008B2DD8">
                            <w:r>
                              <w:t xml:space="preserve"> Prévoir environ 0,1 L de pH minus liquide par tranche de 10 m</w:t>
                            </w:r>
                            <w:r>
                              <w:rPr>
                                <w:vertAlign w:val="superscript"/>
                              </w:rPr>
                              <w:t>3</w:t>
                            </w:r>
                            <w:r>
                              <w:t xml:space="preserve"> d’eau.</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3" type="#_x0000_t202" style="position:absolute;margin-left:100.6pt;margin-top:6.3pt;width:197.55pt;height:135.6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" stroked="f">
                <v:textbox>
                  <w:txbxContent>
                    <w:p w:rsidR="008B2DD8" w:rsidRDefault="008B2DD8">
                      <w:pPr>
                        <w:rPr>
                          <w:u w:val="single"/>
                        </w:rPr>
                      </w:pPr>
                      <w:r w:rsidRPr="005F4227">
                        <w:rPr>
                          <w:u w:val="single"/>
                        </w:rPr>
                        <w:t>M</w:t>
                      </w:r>
                      <w:r>
                        <w:rPr>
                          <w:u w:val="single"/>
                        </w:rPr>
                        <w:t>ode d’emploi</w:t>
                      </w:r>
                    </w:p>
                    <w:p w:rsidR="008B2DD8" w:rsidRDefault="008B2DD8">
                      <w:r>
                        <w:t xml:space="preserve"> Pour baisser le pH de 0,2 unité d’une eau de piscine, verser le pH minus liquide directement dans le bassin devant le refoulement, filtration en marche.</w:t>
                      </w:r>
                    </w:p>
                    <w:p w:rsidR="008B2DD8" w:rsidRDefault="008B2DD8"/>
                    <w:p w:rsidR="008B2DD8" w:rsidRPr="005F4227" w:rsidRDefault="008B2DD8">
                      <w:r>
                        <w:t xml:space="preserve"> Prévoir environ 0,1 L de pH minus liquide par tranche de 10 m</w:t>
                      </w:r>
                      <w:r>
                        <w:rPr>
                          <w:vertAlign w:val="superscript"/>
                        </w:rPr>
                        <w:t>3</w:t>
                      </w:r>
                      <w:r>
                        <w:t xml:space="preserve"> d’eau.</w:t>
                      </w:r>
                    </w:p>
                  </w:txbxContent>
                </v:textbox>
              </v:shape>
            </w:pict>
          </mc:Fallback>
        </mc:AlternateContent>
      </w:r>
    </w:p>
    <w:p w:rsidR="009C5A66" w:rsidRDefault="009C5A66" w:rsidP="00AF1B88"/>
    <w:p w:rsidR="009C5A66" w:rsidRDefault="009C5A66" w:rsidP="00AF1B88"/>
    <w:p w:rsidR="009C5A66" w:rsidRDefault="009C5A66" w:rsidP="00AF1B88"/>
    <w:p w:rsidR="009C5A66" w:rsidRDefault="009C5A66" w:rsidP="00AF1B88"/>
    <w:p w:rsidR="00770E5F" w:rsidRDefault="00770E5F" w:rsidP="00AF1B88"/>
    <w:p w:rsidR="00770E5F" w:rsidRDefault="00770E5F" w:rsidP="00AF1B88"/>
    <w:p w:rsidR="00770E5F" w:rsidRDefault="00770E5F" w:rsidP="00AF1B88"/>
    <w:p w:rsidR="00770E5F" w:rsidRDefault="00770E5F" w:rsidP="00AF1B88"/>
    <w:p w:rsidR="00770E5F" w:rsidRDefault="00770E5F" w:rsidP="00AF1B88"/>
    <w:p w:rsidR="00770E5F" w:rsidRDefault="00770E5F" w:rsidP="00AF1B88"/>
    <w:p w:rsidR="00770E5F" w:rsidRDefault="00770E5F" w:rsidP="00AF1B88"/>
    <w:p w:rsidR="000612E7" w:rsidRDefault="000612E7" w:rsidP="00AF1B88"/>
    <w:p w:rsidR="007B133A" w:rsidRDefault="007B133A" w:rsidP="00AF1B88"/>
    <w:p w:rsidR="00770E5F" w:rsidRPr="000668CF" w:rsidRDefault="00FA3875" w:rsidP="000668CF">
      <w:pPr>
        <w:jc w:val="center"/>
        <w:rPr>
          <w:i/>
        </w:rPr>
      </w:pPr>
      <w:r w:rsidRPr="000668CF">
        <w:rPr>
          <w:i/>
        </w:rPr>
        <w:t>Il s’agit d’une solution aqueuse d’</w:t>
      </w:r>
      <w:r w:rsidR="0009596F" w:rsidRPr="000668CF">
        <w:rPr>
          <w:i/>
        </w:rPr>
        <w:t>acide sulfurique.</w:t>
      </w:r>
    </w:p>
    <w:p w:rsidR="00770E5F" w:rsidRPr="0009596F" w:rsidRDefault="00865C01" w:rsidP="00AF1B88">
      <w:r>
        <w:rPr>
          <w:noProof/>
        </w:rPr>
        <w:pict>
          <v:shape id="_x0000_s1091" type="#_x0000_t75" style="position:absolute;margin-left:293.05pt;margin-top:.3pt;width:80.4pt;height:25.45pt;z-index:-251569152;mso-position-horizontal-relative:text;mso-position-vertical-relative:text">
            <v:imagedata r:id="rId68" o:title=""/>
          </v:shape>
          <o:OLEObject Type="Embed" ProgID="Equation.DSMT4" ShapeID="_x0000_s1091" DrawAspect="Content" ObjectID="_1537159086" r:id="rId69"/>
        </w:pict>
      </w:r>
    </w:p>
    <w:p w:rsidR="00770E5F" w:rsidRDefault="00770E5F" w:rsidP="00AF1B88"/>
    <w:p w:rsidR="00770E5F" w:rsidRDefault="00BF004A" w:rsidP="00AF1B88">
      <w:r>
        <w:t xml:space="preserve"> Il</w:t>
      </w:r>
      <w:bookmarkStart w:id="0" w:name="_GoBack"/>
      <w:bookmarkEnd w:id="0"/>
      <w:r w:rsidR="0009596F">
        <w:t xml:space="preserve"> verse l’intégralité du volume de solution contenue dans le bidon et met en marche le système de recirculation de l’eau plusieurs heures.</w:t>
      </w:r>
    </w:p>
    <w:p w:rsidR="0009596F" w:rsidRDefault="0009596F" w:rsidP="00AF1B88">
      <w:r>
        <w:t xml:space="preserve"> Le lendemain, constatant que l’eau est claire, il décide de se baigner.</w:t>
      </w:r>
    </w:p>
    <w:p w:rsidR="0009596F" w:rsidRDefault="0009596F" w:rsidP="00AF1B88">
      <w:r>
        <w:t xml:space="preserve"> Malheureusement, il ressent assez rapidement une irritation au niveau de ses yeux.</w:t>
      </w:r>
    </w:p>
    <w:p w:rsidR="0009596F" w:rsidRDefault="0009596F" w:rsidP="00AF1B88">
      <w:r>
        <w:t xml:space="preserve">  4) a- Quel(s) danger(s)présente le correcteur « pH minus liquide » ?</w:t>
      </w:r>
    </w:p>
    <w:p w:rsidR="00770E5F" w:rsidRDefault="00364D36" w:rsidP="00AF1B88">
      <w:r>
        <w:t xml:space="preserve">      b- Expliquer pourquoi l’ajout de « pH minus liquide » fait diminuer le pH de l’eau de la piscine.</w:t>
      </w:r>
    </w:p>
    <w:p w:rsidR="00364D36" w:rsidRDefault="00364D36" w:rsidP="00AF1B88">
      <w:r>
        <w:t xml:space="preserve">      c- Calculer le volume V</w:t>
      </w:r>
      <w:r>
        <w:rPr>
          <w:vertAlign w:val="subscript"/>
        </w:rPr>
        <w:t>eau</w:t>
      </w:r>
      <w:r>
        <w:t xml:space="preserve"> d’eau contenue dans la piscine.</w:t>
      </w:r>
    </w:p>
    <w:p w:rsidR="00364D36" w:rsidRDefault="00364D36" w:rsidP="00AF1B88">
      <w:r>
        <w:t xml:space="preserve">      d- Déterminer le nouveau pH de l’eau de la piscine une fois l’intégralité du bidon versé.</w:t>
      </w:r>
    </w:p>
    <w:p w:rsidR="00364D36" w:rsidRDefault="00364D36" w:rsidP="00AF1B88">
      <w:r>
        <w:t xml:space="preserve">      e- Déterminer le volume qu’aurait dû verser ce propriétaire afin d’obtenir une eau de piscine de pH = 7,4.</w:t>
      </w:r>
    </w:p>
    <w:p w:rsidR="009C5A66" w:rsidRDefault="00364D36" w:rsidP="00AF1B88">
      <w:r>
        <w:t xml:space="preserve">      f- Proposer le nom d’une solution (avec formule chimique asso</w:t>
      </w:r>
      <w:r w:rsidR="00AB3BB3">
        <w:t>ciée) pour ramener le pH à 7,4.</w:t>
      </w:r>
    </w:p>
    <w:p w:rsidR="00BB2997" w:rsidRDefault="00BB2997" w:rsidP="00AF1B88">
      <w:r>
        <w:br w:type="page"/>
      </w:r>
    </w:p>
    <w:p w:rsidR="00AF1B88" w:rsidRPr="0048440B" w:rsidRDefault="00AF1B88" w:rsidP="00AF1B88">
      <w:r>
        <w:rPr>
          <w:b/>
          <w:u w:val="single"/>
        </w:rPr>
        <w:lastRenderedPageBreak/>
        <w:t>Calorimétrie</w:t>
      </w:r>
      <w:r w:rsidR="0048440B">
        <w:t xml:space="preserve"> (</w:t>
      </w:r>
      <w:r w:rsidR="0048440B">
        <w:rPr>
          <w:b/>
        </w:rPr>
        <w:t>2</w:t>
      </w:r>
      <w:r w:rsidR="0048440B">
        <w:t>)</w:t>
      </w:r>
    </w:p>
    <w:p w:rsidR="00AF1B88" w:rsidRDefault="00AF1B88" w:rsidP="00AF1B88">
      <w:r>
        <w:t xml:space="preserve"> On </w:t>
      </w:r>
      <w:r w:rsidR="0048440B">
        <w:t>s’intéresse aux modes d’échange d’énergie de l’eau de la piscine avec le milieu extérieur.</w:t>
      </w:r>
    </w:p>
    <w:p w:rsidR="0048440B" w:rsidRDefault="0048440B" w:rsidP="0048440B">
      <w:pPr>
        <w:ind w:left="567"/>
        <w:rPr>
          <w:i/>
        </w:rPr>
      </w:pPr>
      <w:r w:rsidRPr="00A534E1">
        <w:rPr>
          <w:i/>
          <w:u w:val="single"/>
        </w:rPr>
        <w:t>Données</w:t>
      </w:r>
      <w:r w:rsidR="00A534E1">
        <w:rPr>
          <w:i/>
        </w:rPr>
        <w:t xml:space="preserve"> </w:t>
      </w:r>
      <w:r w:rsidR="00A534E1" w:rsidRPr="00A534E1">
        <w:rPr>
          <w:i/>
        </w:rPr>
        <w:t>concernant</w:t>
      </w:r>
      <w:r w:rsidR="00A534E1">
        <w:rPr>
          <w:i/>
        </w:rPr>
        <w:t xml:space="preserve"> l’eau :</w:t>
      </w:r>
    </w:p>
    <w:p w:rsidR="0048440B" w:rsidRPr="0048440B" w:rsidRDefault="00A0473B" w:rsidP="0048440B">
      <w:pPr>
        <w:ind w:left="567"/>
        <w:rPr>
          <w:i/>
        </w:rPr>
      </w:pPr>
      <w:r>
        <w:rPr>
          <w:i/>
        </w:rPr>
        <w:t>C</w:t>
      </w:r>
      <w:r w:rsidR="0048440B" w:rsidRPr="0048440B">
        <w:rPr>
          <w:i/>
        </w:rPr>
        <w:t>apaci</w:t>
      </w:r>
      <w:r w:rsidR="00A534E1">
        <w:rPr>
          <w:i/>
        </w:rPr>
        <w:t>té thermique massique</w:t>
      </w:r>
      <w:r w:rsidR="0048440B" w:rsidRPr="0048440B">
        <w:rPr>
          <w:i/>
        </w:rPr>
        <w:t> :</w:t>
      </w:r>
      <w:r w:rsidR="0048440B">
        <w:rPr>
          <w:i/>
        </w:rPr>
        <w:t xml:space="preserve"> c</w:t>
      </w:r>
      <w:r w:rsidR="0048440B">
        <w:rPr>
          <w:i/>
          <w:vertAlign w:val="subscript"/>
        </w:rPr>
        <w:t>0</w:t>
      </w:r>
      <w:r w:rsidR="0048440B">
        <w:rPr>
          <w:i/>
        </w:rPr>
        <w:t xml:space="preserve"> = 4,18.10</w:t>
      </w:r>
      <w:r w:rsidR="0048440B">
        <w:rPr>
          <w:i/>
          <w:vertAlign w:val="superscript"/>
        </w:rPr>
        <w:t>3</w:t>
      </w:r>
      <w:r w:rsidR="0048440B">
        <w:rPr>
          <w:i/>
        </w:rPr>
        <w:t xml:space="preserve"> J.kg</w:t>
      </w:r>
      <w:r w:rsidR="0048440B">
        <w:rPr>
          <w:i/>
          <w:vertAlign w:val="superscript"/>
        </w:rPr>
        <w:t>-1</w:t>
      </w:r>
      <w:r w:rsidR="0048440B">
        <w:rPr>
          <w:i/>
        </w:rPr>
        <w:t>.K</w:t>
      </w:r>
      <w:r w:rsidR="0048440B">
        <w:rPr>
          <w:i/>
          <w:vertAlign w:val="superscript"/>
        </w:rPr>
        <w:t>-1</w:t>
      </w:r>
    </w:p>
    <w:p w:rsidR="0048440B" w:rsidRDefault="0048440B" w:rsidP="0048440B">
      <w:pPr>
        <w:ind w:left="567"/>
        <w:rPr>
          <w:i/>
        </w:rPr>
      </w:pPr>
      <w:r w:rsidRPr="0048440B">
        <w:rPr>
          <w:i/>
        </w:rPr>
        <w:t>Chaleur laten</w:t>
      </w:r>
      <w:r w:rsidR="00A534E1">
        <w:rPr>
          <w:i/>
        </w:rPr>
        <w:t>te massique de vaporisation</w:t>
      </w:r>
      <w:r w:rsidRPr="0048440B">
        <w:rPr>
          <w:i/>
        </w:rPr>
        <w:t xml:space="preserve"> : </w:t>
      </w:r>
      <w:r>
        <w:rPr>
          <w:i/>
        </w:rPr>
        <w:t>L</w:t>
      </w:r>
      <w:r w:rsidR="00A534E1">
        <w:rPr>
          <w:i/>
          <w:vertAlign w:val="subscript"/>
        </w:rPr>
        <w:t>v</w:t>
      </w:r>
      <w:r w:rsidR="00A534E1">
        <w:rPr>
          <w:i/>
        </w:rPr>
        <w:t xml:space="preserve"> = 2,5.10</w:t>
      </w:r>
      <w:r w:rsidR="00A534E1">
        <w:rPr>
          <w:i/>
          <w:vertAlign w:val="superscript"/>
        </w:rPr>
        <w:t>6</w:t>
      </w:r>
      <w:r w:rsidR="00A534E1">
        <w:rPr>
          <w:i/>
        </w:rPr>
        <w:t xml:space="preserve"> J.kg</w:t>
      </w:r>
      <w:r w:rsidR="00A534E1">
        <w:rPr>
          <w:i/>
          <w:vertAlign w:val="superscript"/>
        </w:rPr>
        <w:t>-1</w:t>
      </w:r>
    </w:p>
    <w:p w:rsidR="00A534E1" w:rsidRPr="00A534E1" w:rsidRDefault="00A534E1" w:rsidP="0048440B">
      <w:pPr>
        <w:ind w:left="567"/>
        <w:rPr>
          <w:i/>
        </w:rPr>
      </w:pPr>
      <w:r>
        <w:rPr>
          <w:i/>
        </w:rPr>
        <w:t>Masse volumique : ρ</w:t>
      </w:r>
      <w:r>
        <w:rPr>
          <w:i/>
          <w:vertAlign w:val="subscript"/>
        </w:rPr>
        <w:t>eau</w:t>
      </w:r>
      <w:r>
        <w:rPr>
          <w:i/>
        </w:rPr>
        <w:t xml:space="preserve"> = </w:t>
      </w:r>
      <w:r w:rsidR="00BC48C9">
        <w:rPr>
          <w:i/>
        </w:rPr>
        <w:t>1.</w:t>
      </w:r>
      <w:r>
        <w:rPr>
          <w:i/>
        </w:rPr>
        <w:t>10</w:t>
      </w:r>
      <w:r>
        <w:rPr>
          <w:i/>
          <w:vertAlign w:val="superscript"/>
        </w:rPr>
        <w:t>3</w:t>
      </w:r>
      <w:r>
        <w:rPr>
          <w:i/>
        </w:rPr>
        <w:t xml:space="preserve"> kg.m</w:t>
      </w:r>
      <w:r>
        <w:rPr>
          <w:i/>
          <w:vertAlign w:val="superscript"/>
        </w:rPr>
        <w:t>-3</w:t>
      </w:r>
    </w:p>
    <w:p w:rsidR="00AF1B88" w:rsidRDefault="00A534E1" w:rsidP="00AF1B88">
      <w:r>
        <w:t xml:space="preserve">  1) Indiquer les différents modes de transferts thermiques entre l’eau et le milieu extérieur.</w:t>
      </w:r>
    </w:p>
    <w:p w:rsidR="00BB2997" w:rsidRDefault="00BB2997" w:rsidP="00AF1B88"/>
    <w:p w:rsidR="00A534E1" w:rsidRDefault="00A534E1" w:rsidP="00AF1B88">
      <w:r>
        <w:t xml:space="preserve"> Par grand vent, il est recommandé de couvrir la piscine avec une bâche.</w:t>
      </w:r>
    </w:p>
    <w:p w:rsidR="00A534E1" w:rsidRDefault="00A534E1" w:rsidP="00AF1B88">
      <w:r>
        <w:t xml:space="preserve">  2) Quel type de transfert thermique limite-t-on essentiellement par cette opération ?</w:t>
      </w:r>
    </w:p>
    <w:p w:rsidR="00A534E1" w:rsidRDefault="00A534E1" w:rsidP="00AF1B88">
      <w:r>
        <w:t xml:space="preserve"> Lorsque la piscine est débâchée dans des conditions estivales de vent quasi nul, le taux d’évaporation par heure et par mètre carré de surface d’eau est d’environ α = 0,150 L.h</w:t>
      </w:r>
      <w:r>
        <w:rPr>
          <w:vertAlign w:val="superscript"/>
        </w:rPr>
        <w:t>-1</w:t>
      </w:r>
      <w:r>
        <w:t>.m</w:t>
      </w:r>
      <w:r>
        <w:rPr>
          <w:vertAlign w:val="superscript"/>
        </w:rPr>
        <w:t>-2</w:t>
      </w:r>
      <w:r>
        <w:t>.</w:t>
      </w:r>
    </w:p>
    <w:p w:rsidR="00A534E1" w:rsidRPr="00A534E1" w:rsidRDefault="00A534E1" w:rsidP="00AF1B88">
      <w:r>
        <w:t xml:space="preserve">  3) En quoi selon vous cet</w:t>
      </w:r>
      <w:r w:rsidR="004957B8">
        <w:t xml:space="preserve">te évaporation pourrait être à </w:t>
      </w:r>
      <w:r>
        <w:t>prendre en compte dans le refroidissement de la piscine ?</w:t>
      </w:r>
    </w:p>
    <w:p w:rsidR="00AF1B88" w:rsidRDefault="004957B8" w:rsidP="00AF1B88">
      <w:r>
        <w:t xml:space="preserve">  4) Donner l’expression littérale du volume d’eau évaporée V</w:t>
      </w:r>
      <w:r>
        <w:rPr>
          <w:vertAlign w:val="subscript"/>
        </w:rPr>
        <w:t>évap</w:t>
      </w:r>
      <w:r w:rsidR="00C02B50">
        <w:rPr>
          <w:vertAlign w:val="subscript"/>
        </w:rPr>
        <w:t>oration</w:t>
      </w:r>
      <w:r w:rsidR="001E5414">
        <w:t xml:space="preserve"> pendant une durée Δt</w:t>
      </w:r>
      <w:r>
        <w:t xml:space="preserve"> lorsque la piscine est débâchée.</w:t>
      </w:r>
    </w:p>
    <w:p w:rsidR="00796583" w:rsidRDefault="00796583" w:rsidP="00AF1B88">
      <w:r>
        <w:t xml:space="preserve">      Calculer sa valeur numérique pour une durée Δt = 8 h.</w:t>
      </w:r>
    </w:p>
    <w:p w:rsidR="004957B8" w:rsidRPr="00484BA3" w:rsidRDefault="00484BA3" w:rsidP="00484BA3">
      <w:r>
        <w:t xml:space="preserve">  5) </w:t>
      </w:r>
      <w:r w:rsidR="004957B8">
        <w:rPr>
          <w:i/>
          <w:u w:val="single"/>
        </w:rPr>
        <w:t>Données </w:t>
      </w:r>
      <w:r w:rsidR="004957B8">
        <w:rPr>
          <w:i/>
        </w:rPr>
        <w:t>:</w:t>
      </w:r>
    </w:p>
    <w:p w:rsidR="004957B8" w:rsidRPr="00046B4D" w:rsidRDefault="004957B8" w:rsidP="004957B8">
      <w:pPr>
        <w:ind w:left="567"/>
        <w:rPr>
          <w:i/>
          <w:vertAlign w:val="subscript"/>
        </w:rPr>
      </w:pPr>
      <w:r w:rsidRPr="004957B8">
        <w:rPr>
          <w:i/>
        </w:rPr>
        <w:t>Surface d’eau au contact de l’air</w:t>
      </w:r>
      <w:r w:rsidR="00046B4D">
        <w:rPr>
          <w:i/>
        </w:rPr>
        <w:t> : S</w:t>
      </w:r>
      <w:r w:rsidR="00046B4D">
        <w:rPr>
          <w:i/>
          <w:vertAlign w:val="subscript"/>
        </w:rPr>
        <w:t>eff</w:t>
      </w:r>
    </w:p>
    <w:p w:rsidR="004957B8" w:rsidRPr="00046B4D" w:rsidRDefault="00E07E78" w:rsidP="004957B8">
      <w:pPr>
        <w:ind w:left="567"/>
        <w:rPr>
          <w:i/>
          <w:vertAlign w:val="subscript"/>
        </w:rPr>
      </w:pPr>
      <w:r>
        <w:rPr>
          <w:i/>
        </w:rPr>
        <w:t>M</w:t>
      </w:r>
      <w:r w:rsidR="004957B8">
        <w:rPr>
          <w:i/>
        </w:rPr>
        <w:t>asse volumique de l’eau</w:t>
      </w:r>
      <w:r w:rsidR="00046B4D">
        <w:rPr>
          <w:i/>
        </w:rPr>
        <w:t> : ρ</w:t>
      </w:r>
      <w:r w:rsidR="00046B4D">
        <w:rPr>
          <w:i/>
          <w:vertAlign w:val="subscript"/>
        </w:rPr>
        <w:t>eau</w:t>
      </w:r>
    </w:p>
    <w:p w:rsidR="004957B8" w:rsidRPr="00046B4D" w:rsidRDefault="00E07E78" w:rsidP="00360A26">
      <w:pPr>
        <w:ind w:left="567"/>
        <w:rPr>
          <w:i/>
          <w:vertAlign w:val="subscript"/>
        </w:rPr>
      </w:pPr>
      <w:r>
        <w:rPr>
          <w:i/>
        </w:rPr>
        <w:t>C</w:t>
      </w:r>
      <w:r w:rsidR="004957B8">
        <w:rPr>
          <w:i/>
        </w:rPr>
        <w:t>haleur latente massique</w:t>
      </w:r>
      <w:r w:rsidR="00360A26">
        <w:rPr>
          <w:i/>
        </w:rPr>
        <w:t xml:space="preserve"> de </w:t>
      </w:r>
      <w:r w:rsidR="00484BA3">
        <w:rPr>
          <w:i/>
        </w:rPr>
        <w:t xml:space="preserve">vaporisation de </w:t>
      </w:r>
      <w:r w:rsidR="00360A26">
        <w:rPr>
          <w:i/>
        </w:rPr>
        <w:t>l’eau</w:t>
      </w:r>
      <w:r w:rsidR="00046B4D">
        <w:rPr>
          <w:i/>
        </w:rPr>
        <w:t xml:space="preserve"> : </w:t>
      </w:r>
      <w:proofErr w:type="gramStart"/>
      <w:r w:rsidR="00046B4D">
        <w:rPr>
          <w:i/>
        </w:rPr>
        <w:t>L</w:t>
      </w:r>
      <w:r w:rsidR="00046B4D">
        <w:rPr>
          <w:i/>
          <w:vertAlign w:val="subscript"/>
        </w:rPr>
        <w:t>v(</w:t>
      </w:r>
      <w:proofErr w:type="gramEnd"/>
      <w:r w:rsidR="00046B4D">
        <w:rPr>
          <w:i/>
          <w:vertAlign w:val="subscript"/>
        </w:rPr>
        <w:t>eau)</w:t>
      </w:r>
    </w:p>
    <w:p w:rsidR="004957B8" w:rsidRDefault="00484BA3" w:rsidP="00AF1B88">
      <w:r>
        <w:t xml:space="preserve">     </w:t>
      </w:r>
      <w:r w:rsidR="004957B8">
        <w:t xml:space="preserve"> Justifier que l’expression littérale des pertes d’énergie par évaporation pour une durée Δt d’utilisation de la piscine débâchée est de la forme :</w:t>
      </w:r>
    </w:p>
    <w:p w:rsidR="004957B8" w:rsidRPr="004957B8" w:rsidRDefault="004957B8" w:rsidP="004957B8">
      <w:pPr>
        <w:ind w:left="2665"/>
        <w:rPr>
          <w:vertAlign w:val="subscript"/>
        </w:rPr>
      </w:pPr>
      <w:r>
        <w:t>Q</w:t>
      </w:r>
      <w:r>
        <w:rPr>
          <w:vertAlign w:val="subscript"/>
        </w:rPr>
        <w:t>évaporation</w:t>
      </w:r>
      <w:r>
        <w:t xml:space="preserve"> = </w:t>
      </w:r>
      <w:proofErr w:type="gramStart"/>
      <w:r>
        <w:t>α.S</w:t>
      </w:r>
      <w:r>
        <w:rPr>
          <w:vertAlign w:val="subscript"/>
        </w:rPr>
        <w:t>eff</w:t>
      </w:r>
      <w:r>
        <w:t>.Δt.ρ</w:t>
      </w:r>
      <w:r>
        <w:rPr>
          <w:vertAlign w:val="subscript"/>
        </w:rPr>
        <w:t>eau</w:t>
      </w:r>
      <w:r>
        <w:t>.L</w:t>
      </w:r>
      <w:r>
        <w:rPr>
          <w:vertAlign w:val="subscript"/>
        </w:rPr>
        <w:t>v(</w:t>
      </w:r>
      <w:proofErr w:type="gramEnd"/>
      <w:r>
        <w:rPr>
          <w:vertAlign w:val="subscript"/>
        </w:rPr>
        <w:t>eau)</w:t>
      </w:r>
    </w:p>
    <w:p w:rsidR="004957B8" w:rsidRPr="004957B8" w:rsidRDefault="00360A26" w:rsidP="00AF1B88">
      <w:r>
        <w:t xml:space="preserve">      Préciser les unités dans le système international des différentes grandeurs utilisées dans cette relation.</w:t>
      </w:r>
    </w:p>
    <w:p w:rsidR="004957B8" w:rsidRDefault="00360A26" w:rsidP="00AF1B88">
      <w:r>
        <w:t xml:space="preserve">  6) Calculer la valeur Q</w:t>
      </w:r>
      <w:r>
        <w:rPr>
          <w:vertAlign w:val="subscript"/>
        </w:rPr>
        <w:t>évaporation</w:t>
      </w:r>
      <w:r>
        <w:t xml:space="preserve"> pour une durée Δt de 8 h.</w:t>
      </w:r>
    </w:p>
    <w:p w:rsidR="00A0473B" w:rsidRDefault="00A0473B" w:rsidP="00AF1B88"/>
    <w:p w:rsidR="00360A26" w:rsidRDefault="00360A26" w:rsidP="00AF1B88">
      <w:r>
        <w:t xml:space="preserve"> L’eau évaporée est remplacée par de l’eau « de distribution » à 15°C.</w:t>
      </w:r>
    </w:p>
    <w:p w:rsidR="00BB2997" w:rsidRDefault="00A0473B" w:rsidP="00AF1B88">
      <w:r>
        <w:t xml:space="preserve">  7) </w:t>
      </w:r>
      <w:r w:rsidR="00360A26">
        <w:t>Calculer l’énergie nécessaire pour élever à la température de 25°C le volume d’eau de « distribution » nécessaire au remplacement du volume d’eau évaporée pendant une durée de 8 h.</w:t>
      </w:r>
    </w:p>
    <w:p w:rsidR="00A0473B" w:rsidRPr="00360A26" w:rsidRDefault="00A0473B" w:rsidP="00AF1B88"/>
    <w:p w:rsidR="004957B8" w:rsidRDefault="00BB2997" w:rsidP="00AF1B88">
      <w:r>
        <w:t xml:space="preserve"> </w:t>
      </w:r>
      <w:r w:rsidR="00360A26">
        <w:t>On utilise une pompe à chaleur délivrant une puissance de chauffage P</w:t>
      </w:r>
      <w:r w:rsidR="00360A26">
        <w:rPr>
          <w:vertAlign w:val="subscript"/>
        </w:rPr>
        <w:t>chauffage</w:t>
      </w:r>
      <w:r w:rsidR="00360A26">
        <w:t xml:space="preserve"> = 8,5 kW.</w:t>
      </w:r>
    </w:p>
    <w:p w:rsidR="00360A26" w:rsidRPr="00360A26" w:rsidRDefault="00A0473B" w:rsidP="00AF1B88">
      <w:r>
        <w:t xml:space="preserve">  8) </w:t>
      </w:r>
      <w:r w:rsidR="00360A26">
        <w:t>Déterminer la durée d’utilisation de la pompe à chaleur, nécessaire pour compenser les pertes d’énergie par évaporation et pour chauffer le volume d’eau de</w:t>
      </w:r>
      <w:r w:rsidR="001D767B">
        <w:t xml:space="preserve"> </w:t>
      </w:r>
      <w:r w:rsidR="00360A26">
        <w:t xml:space="preserve">distribution </w:t>
      </w:r>
      <w:r w:rsidR="001D767B">
        <w:t>déterminé à la question précédente, si la piscine a été utilisé débâchée durant 8 h.</w:t>
      </w:r>
    </w:p>
    <w:p w:rsidR="00484BA3" w:rsidRDefault="00484BA3" w:rsidP="00AF1B88">
      <w:r>
        <w:br w:type="page"/>
      </w:r>
    </w:p>
    <w:p w:rsidR="00AF1B88" w:rsidRPr="00DF24C1" w:rsidRDefault="00AF1B88" w:rsidP="00AF1B88">
      <w:r>
        <w:rPr>
          <w:b/>
          <w:u w:val="single"/>
        </w:rPr>
        <w:lastRenderedPageBreak/>
        <w:t>Mécanique des fluides</w:t>
      </w:r>
      <w:r w:rsidR="00DF24C1">
        <w:t xml:space="preserve"> (</w:t>
      </w:r>
      <w:r w:rsidR="00DF24C1">
        <w:rPr>
          <w:b/>
        </w:rPr>
        <w:t>3</w:t>
      </w:r>
      <w:r w:rsidR="00DF24C1">
        <w:t>)</w:t>
      </w:r>
    </w:p>
    <w:p w:rsidR="00AF1B88" w:rsidRDefault="00AF1B88" w:rsidP="00AF1B88">
      <w:r>
        <w:t xml:space="preserve"> Le </w:t>
      </w:r>
      <w:r w:rsidR="0017671F">
        <w:t>niveau de l’eau de l</w:t>
      </w:r>
      <w:r w:rsidR="0066016C">
        <w:t>a piscine est initialement à 1,5 m par rapport au fond de celle-ci.</w:t>
      </w:r>
    </w:p>
    <w:p w:rsidR="0066016C" w:rsidRDefault="0066016C" w:rsidP="00AF1B88">
      <w:r>
        <w:t xml:space="preserve"> Le propriétaire songe à réaliser une vidange par « siphonage ».</w:t>
      </w:r>
    </w:p>
    <w:p w:rsidR="00DD1BB4" w:rsidRDefault="0066016C" w:rsidP="005C7D9B">
      <w:r>
        <w:t xml:space="preserve"> Après avoir</w:t>
      </w:r>
      <w:r w:rsidR="00DD1BB4">
        <w:t xml:space="preserve"> plongé l’extrémité d’un tuyau fortement rigide en matière plastique dans l’eau de la piscine et amorcé le siphon, il place l’autre extrémité au point d’évacuation des eaux de pluie.</w:t>
      </w:r>
    </w:p>
    <w:p w:rsidR="005137B4" w:rsidRPr="0066016C" w:rsidRDefault="0066016C" w:rsidP="0066016C">
      <w:pPr>
        <w:jc w:val="center"/>
        <w:rPr>
          <w:i/>
          <w:u w:val="single"/>
        </w:rPr>
      </w:pPr>
      <w:r>
        <w:t>•</w:t>
      </w:r>
      <w:r>
        <w:rPr>
          <w:i/>
          <w:u w:val="single"/>
        </w:rPr>
        <w:t>Vue de la piscine et du système de siphonage de profil</w:t>
      </w:r>
    </w:p>
    <w:p w:rsidR="005137B4" w:rsidRDefault="0066016C" w:rsidP="005C7D9B">
      <w:r>
        <w:rPr>
          <w:noProof/>
        </w:rPr>
        <w:drawing>
          <wp:anchor distT="0" distB="0" distL="114300" distR="114300" simplePos="0" relativeHeight="251748352" behindDoc="1" locked="0" layoutInCell="1" allowOverlap="1" wp14:anchorId="7A7D9360" wp14:editId="3E8BC1C3">
            <wp:simplePos x="0" y="0"/>
            <wp:positionH relativeFrom="column">
              <wp:posOffset>64297</wp:posOffset>
            </wp:positionH>
            <wp:positionV relativeFrom="paragraph">
              <wp:posOffset>29845</wp:posOffset>
            </wp:positionV>
            <wp:extent cx="6345060" cy="3019646"/>
            <wp:effectExtent l="0" t="0" r="0" b="9525"/>
            <wp:wrapNone/>
            <wp:docPr id="310" name="Image 310" descr="C:\Users\Alain Ludier\Documents\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lain Ludier\Documents\e2.jpg"/>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t="1916" r="1103"/>
                    <a:stretch/>
                  </pic:blipFill>
                  <pic:spPr bwMode="auto">
                    <a:xfrm>
                      <a:off x="0" y="0"/>
                      <a:ext cx="6345060" cy="301964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5137B4" w:rsidRDefault="005137B4" w:rsidP="005C7D9B"/>
    <w:p w:rsidR="005137B4" w:rsidRDefault="005137B4" w:rsidP="005C7D9B"/>
    <w:p w:rsidR="0066016C" w:rsidRDefault="0066016C" w:rsidP="005C7D9B"/>
    <w:p w:rsidR="0066016C" w:rsidRDefault="0066016C" w:rsidP="005C7D9B"/>
    <w:p w:rsidR="0066016C" w:rsidRDefault="0066016C" w:rsidP="005C7D9B"/>
    <w:p w:rsidR="0066016C" w:rsidRDefault="0066016C" w:rsidP="005C7D9B"/>
    <w:p w:rsidR="0066016C" w:rsidRDefault="0066016C" w:rsidP="005C7D9B"/>
    <w:p w:rsidR="0066016C" w:rsidRDefault="0066016C" w:rsidP="005C7D9B"/>
    <w:p w:rsidR="0066016C" w:rsidRDefault="0066016C" w:rsidP="005C7D9B"/>
    <w:p w:rsidR="0066016C" w:rsidRDefault="0066016C" w:rsidP="005C7D9B"/>
    <w:p w:rsidR="00796583" w:rsidRDefault="00796583" w:rsidP="005C7D9B"/>
    <w:p w:rsidR="00A0473B" w:rsidRDefault="00A0473B" w:rsidP="005C7D9B"/>
    <w:p w:rsidR="00A0473B" w:rsidRDefault="00A0473B" w:rsidP="005C7D9B"/>
    <w:p w:rsidR="00A0473B" w:rsidRDefault="00A0473B" w:rsidP="005C7D9B"/>
    <w:p w:rsidR="00A0473B" w:rsidRDefault="00A0473B" w:rsidP="005C7D9B"/>
    <w:p w:rsidR="00A0473B" w:rsidRDefault="00A0473B" w:rsidP="005C7D9B"/>
    <w:p w:rsidR="00A0473B" w:rsidRDefault="00A0473B" w:rsidP="005C7D9B"/>
    <w:p w:rsidR="0066016C" w:rsidRDefault="00DD1BB4" w:rsidP="00DD1BB4">
      <w:pPr>
        <w:ind w:left="2835"/>
      </w:pPr>
      <w:r>
        <w:t>A : point au niveau de la surface libre de l’eau.</w:t>
      </w:r>
    </w:p>
    <w:p w:rsidR="00DD1BB4" w:rsidRDefault="00DD1BB4" w:rsidP="00DD1BB4">
      <w:pPr>
        <w:ind w:left="2835"/>
      </w:pPr>
      <w:r>
        <w:t>B : Point d’écoulement à l’air libre.</w:t>
      </w:r>
    </w:p>
    <w:p w:rsidR="00DD1BB4" w:rsidRDefault="00DD1BB4" w:rsidP="00DD1BB4">
      <w:pPr>
        <w:ind w:left="2835"/>
      </w:pPr>
      <w:r>
        <w:t>M : point d’altitude maximale atteinte par l’eau à l’intérieur du tuyau.</w:t>
      </w:r>
    </w:p>
    <w:p w:rsidR="0066016C" w:rsidRDefault="00DD1BB4" w:rsidP="00DD1BB4">
      <w:pPr>
        <w:ind w:left="567"/>
        <w:rPr>
          <w:i/>
        </w:rPr>
      </w:pPr>
      <w:r>
        <w:rPr>
          <w:i/>
          <w:u w:val="single"/>
        </w:rPr>
        <w:t>Données </w:t>
      </w:r>
      <w:r>
        <w:rPr>
          <w:i/>
        </w:rPr>
        <w:t>:</w:t>
      </w:r>
    </w:p>
    <w:p w:rsidR="00DD1BB4" w:rsidRDefault="00DD1BB4" w:rsidP="00DD1BB4">
      <w:pPr>
        <w:ind w:left="567"/>
        <w:rPr>
          <w:i/>
        </w:rPr>
      </w:pPr>
      <w:r w:rsidRPr="00DD1BB4">
        <w:rPr>
          <w:i/>
        </w:rPr>
        <w:t>On considèrera</w:t>
      </w:r>
      <w:r>
        <w:rPr>
          <w:i/>
        </w:rPr>
        <w:t xml:space="preserve"> l’écoulement parfait permanent et incompressible.</w:t>
      </w:r>
    </w:p>
    <w:p w:rsidR="00DD1BB4" w:rsidRDefault="00DD1BB4" w:rsidP="00DD1BB4">
      <w:pPr>
        <w:ind w:left="567"/>
        <w:rPr>
          <w:i/>
        </w:rPr>
      </w:pPr>
      <w:r>
        <w:rPr>
          <w:i/>
        </w:rPr>
        <w:t>Longueur du tuyau : L = 20 m</w:t>
      </w:r>
    </w:p>
    <w:p w:rsidR="00DD1BB4" w:rsidRDefault="00BA79F4" w:rsidP="00DD1BB4">
      <w:pPr>
        <w:ind w:left="567"/>
        <w:rPr>
          <w:i/>
        </w:rPr>
      </w:pPr>
      <w:r>
        <w:rPr>
          <w:i/>
        </w:rPr>
        <w:t>D</w:t>
      </w:r>
      <w:r w:rsidR="00DD1BB4">
        <w:rPr>
          <w:i/>
        </w:rPr>
        <w:t>iamètre du tuyau : d = 28 mm</w:t>
      </w:r>
    </w:p>
    <w:p w:rsidR="00DD1BB4" w:rsidRDefault="00DD1BB4" w:rsidP="00DD1BB4">
      <w:pPr>
        <w:ind w:left="567"/>
        <w:rPr>
          <w:i/>
        </w:rPr>
      </w:pPr>
      <w:r>
        <w:rPr>
          <w:i/>
        </w:rPr>
        <w:t>Pression atmosphérique : P</w:t>
      </w:r>
      <w:r>
        <w:rPr>
          <w:i/>
          <w:vertAlign w:val="subscript"/>
        </w:rPr>
        <w:t>0</w:t>
      </w:r>
      <w:r>
        <w:rPr>
          <w:i/>
        </w:rPr>
        <w:t xml:space="preserve"> = 1,00.10</w:t>
      </w:r>
      <w:r>
        <w:rPr>
          <w:i/>
          <w:vertAlign w:val="superscript"/>
        </w:rPr>
        <w:t>5</w:t>
      </w:r>
      <w:r>
        <w:rPr>
          <w:i/>
        </w:rPr>
        <w:t xml:space="preserve"> Pa</w:t>
      </w:r>
    </w:p>
    <w:p w:rsidR="00DD1BB4" w:rsidRDefault="00DD1BB4" w:rsidP="00DD1BB4">
      <w:pPr>
        <w:ind w:left="567"/>
        <w:rPr>
          <w:i/>
        </w:rPr>
      </w:pPr>
      <w:r>
        <w:rPr>
          <w:i/>
        </w:rPr>
        <w:t>Champ de pesanteur terrestre : g = 10 N.kg</w:t>
      </w:r>
      <w:r>
        <w:rPr>
          <w:i/>
          <w:vertAlign w:val="superscript"/>
        </w:rPr>
        <w:t>-1</w:t>
      </w:r>
    </w:p>
    <w:p w:rsidR="00242F03" w:rsidRDefault="00242F03" w:rsidP="00DD1BB4">
      <w:pPr>
        <w:ind w:left="567"/>
        <w:rPr>
          <w:i/>
        </w:rPr>
      </w:pPr>
      <w:r>
        <w:rPr>
          <w:i/>
        </w:rPr>
        <w:t>Altitude au sol : z</w:t>
      </w:r>
      <w:r>
        <w:rPr>
          <w:i/>
          <w:vertAlign w:val="subscript"/>
        </w:rPr>
        <w:t>sol</w:t>
      </w:r>
      <w:r>
        <w:rPr>
          <w:i/>
        </w:rPr>
        <w:t xml:space="preserve"> = z</w:t>
      </w:r>
      <w:r>
        <w:rPr>
          <w:i/>
          <w:vertAlign w:val="subscript"/>
        </w:rPr>
        <w:t>B</w:t>
      </w:r>
      <w:r>
        <w:rPr>
          <w:i/>
        </w:rPr>
        <w:t xml:space="preserve"> = 0</w:t>
      </w:r>
    </w:p>
    <w:p w:rsidR="00242F03" w:rsidRDefault="00242F03" w:rsidP="00DD1BB4">
      <w:pPr>
        <w:ind w:left="567"/>
        <w:rPr>
          <w:i/>
        </w:rPr>
      </w:pPr>
      <w:r>
        <w:rPr>
          <w:i/>
        </w:rPr>
        <w:t>Altitude en terrasse : z</w:t>
      </w:r>
      <w:r>
        <w:rPr>
          <w:i/>
          <w:vertAlign w:val="subscript"/>
        </w:rPr>
        <w:t>terrasse</w:t>
      </w:r>
      <w:r>
        <w:rPr>
          <w:i/>
        </w:rPr>
        <w:t xml:space="preserve"> = 1,50 m</w:t>
      </w:r>
    </w:p>
    <w:p w:rsidR="0066016C" w:rsidRDefault="00242F03" w:rsidP="00242F03">
      <w:pPr>
        <w:ind w:left="567"/>
        <w:rPr>
          <w:i/>
        </w:rPr>
      </w:pPr>
      <w:r w:rsidRPr="00242F03">
        <w:rPr>
          <w:i/>
        </w:rPr>
        <w:t xml:space="preserve">Masse volumique de l’eau liquide : </w:t>
      </w:r>
      <w:r>
        <w:rPr>
          <w:i/>
        </w:rPr>
        <w:t>ρ</w:t>
      </w:r>
      <w:r>
        <w:rPr>
          <w:i/>
          <w:vertAlign w:val="subscript"/>
        </w:rPr>
        <w:t>eau</w:t>
      </w:r>
      <w:r>
        <w:rPr>
          <w:i/>
        </w:rPr>
        <w:t xml:space="preserve"> = </w:t>
      </w:r>
      <w:r w:rsidR="00A0473B">
        <w:rPr>
          <w:i/>
        </w:rPr>
        <w:t>1.</w:t>
      </w:r>
      <w:r>
        <w:rPr>
          <w:i/>
        </w:rPr>
        <w:t>10</w:t>
      </w:r>
      <w:r>
        <w:rPr>
          <w:i/>
          <w:vertAlign w:val="superscript"/>
        </w:rPr>
        <w:t>3</w:t>
      </w:r>
      <w:r>
        <w:rPr>
          <w:i/>
        </w:rPr>
        <w:t xml:space="preserve"> kg.m</w:t>
      </w:r>
      <w:r>
        <w:rPr>
          <w:i/>
          <w:vertAlign w:val="superscript"/>
        </w:rPr>
        <w:t>-3</w:t>
      </w:r>
    </w:p>
    <w:p w:rsidR="00242F03" w:rsidRDefault="00242F03" w:rsidP="00242F03">
      <w:pPr>
        <w:jc w:val="center"/>
        <w:rPr>
          <w:i/>
        </w:rPr>
      </w:pPr>
      <w:r>
        <w:rPr>
          <w:i/>
        </w:rPr>
        <w:t>Expression du théorème de Bernoulli :</w:t>
      </w:r>
    </w:p>
    <w:p w:rsidR="00242F03" w:rsidRDefault="00242F03" w:rsidP="00242F03">
      <w:pPr>
        <w:jc w:val="center"/>
      </w:pPr>
      <w:r w:rsidRPr="00CB5FEB">
        <w:rPr>
          <w:position w:val="-24"/>
        </w:rPr>
        <w:object w:dxaOrig="4760" w:dyaOrig="620">
          <v:shape id="_x0000_i1029" type="#_x0000_t75" style="width:238pt;height:31pt" o:ole="">
            <v:imagedata r:id="rId71" o:title=""/>
          </v:shape>
          <o:OLEObject Type="Embed" ProgID="Equation.DSMT4" ShapeID="_x0000_i1029" DrawAspect="Content" ObjectID="_1537159074" r:id="rId72"/>
        </w:object>
      </w:r>
    </w:p>
    <w:p w:rsidR="00A32BBA" w:rsidRPr="00242F03" w:rsidRDefault="00A32BBA" w:rsidP="00A32BBA">
      <w:pPr>
        <w:ind w:left="567"/>
        <w:rPr>
          <w:i/>
        </w:rPr>
      </w:pPr>
      <w:r w:rsidRPr="00A32BBA">
        <w:rPr>
          <w:i/>
        </w:rPr>
        <w:t>On suppose la vitesse à la surface de la piscine négligeable</w:t>
      </w:r>
      <w:r>
        <w:t>.</w:t>
      </w:r>
    </w:p>
    <w:p w:rsidR="0013067E" w:rsidRDefault="0013067E" w:rsidP="005C7D9B">
      <w:r>
        <w:t xml:space="preserve">  </w:t>
      </w:r>
      <w:r w:rsidR="00242F03">
        <w:t xml:space="preserve">1) </w:t>
      </w:r>
      <w:r w:rsidR="00D26E5F">
        <w:t xml:space="preserve">a- </w:t>
      </w:r>
      <w:r w:rsidR="00242F03">
        <w:t>Montrer que la vitesse v</w:t>
      </w:r>
      <w:r w:rsidR="00242F03">
        <w:rPr>
          <w:vertAlign w:val="subscript"/>
        </w:rPr>
        <w:t>B</w:t>
      </w:r>
      <w:r w:rsidR="00242F03">
        <w:t xml:space="preserve"> de l’écoulement de l’eau au point B pour un niveau d’eau dans la piscine d’altitude</w:t>
      </w:r>
      <w:r w:rsidR="00A32BBA">
        <w:t xml:space="preserve"> z</w:t>
      </w:r>
      <w:r w:rsidR="00A32BBA">
        <w:rPr>
          <w:vertAlign w:val="subscript"/>
        </w:rPr>
        <w:t>A</w:t>
      </w:r>
      <w:r w:rsidR="00A32BBA">
        <w:t xml:space="preserve"> s’écrit </w:t>
      </w:r>
      <w:proofErr w:type="gramStart"/>
      <w:r w:rsidR="00A32BBA">
        <w:t>:</w:t>
      </w:r>
      <w:r w:rsidR="00A32BBA" w:rsidRPr="00A32BBA">
        <w:t xml:space="preserve"> </w:t>
      </w:r>
      <w:r w:rsidR="00A32BBA" w:rsidRPr="00CB5FEB">
        <w:rPr>
          <w:position w:val="-14"/>
        </w:rPr>
        <w:object w:dxaOrig="1920" w:dyaOrig="420">
          <v:shape id="_x0000_i1030" type="#_x0000_t75" style="width:96pt;height:21pt" o:ole="">
            <v:imagedata r:id="rId73" o:title=""/>
          </v:shape>
          <o:OLEObject Type="Embed" ProgID="Equation.DSMT4" ShapeID="_x0000_i1030" DrawAspect="Content" ObjectID="_1537159075" r:id="rId74"/>
        </w:object>
      </w:r>
      <w:r w:rsidR="00040FC8">
        <w:t>.</w:t>
      </w:r>
      <w:proofErr w:type="gramEnd"/>
    </w:p>
    <w:p w:rsidR="0066016C" w:rsidRDefault="0013067E" w:rsidP="005C7D9B">
      <w:r>
        <w:t xml:space="preserve">      </w:t>
      </w:r>
      <w:r w:rsidR="00D26E5F">
        <w:t xml:space="preserve">b- </w:t>
      </w:r>
      <w:r w:rsidR="00BC4351">
        <w:t>Calculer la valeur numérique de la vitesse en B, en tout début de vidange.</w:t>
      </w:r>
    </w:p>
    <w:p w:rsidR="00BC4351" w:rsidRDefault="0013067E" w:rsidP="005C7D9B">
      <w:r>
        <w:t xml:space="preserve">  2</w:t>
      </w:r>
      <w:r w:rsidR="00BC4351">
        <w:t xml:space="preserve">) </w:t>
      </w:r>
      <w:r w:rsidR="00D26E5F">
        <w:t xml:space="preserve">a- </w:t>
      </w:r>
      <w:r w:rsidR="00BC4351">
        <w:t>Montrer que l’expression littérale du débit volumique</w:t>
      </w:r>
      <w:r w:rsidR="00F1627F">
        <w:t xml:space="preserve"> Q</w:t>
      </w:r>
      <w:r w:rsidR="00F1627F">
        <w:rPr>
          <w:vertAlign w:val="subscript"/>
        </w:rPr>
        <w:t>v</w:t>
      </w:r>
      <w:r w:rsidR="00BC4351">
        <w:t xml:space="preserve"> au point B peut s’</w:t>
      </w:r>
      <w:r w:rsidR="00F1627F">
        <w:t>écr</w:t>
      </w:r>
      <w:r w:rsidR="00BC4351">
        <w:t>ire :</w:t>
      </w:r>
    </w:p>
    <w:p w:rsidR="00DD1BB4" w:rsidRDefault="00865C01" w:rsidP="005C7D9B">
      <w:r>
        <w:rPr>
          <w:noProof/>
        </w:rPr>
        <w:pict>
          <v:shape id="_x0000_s1105" type="#_x0000_t75" style="position:absolute;margin-left:277.4pt;margin-top:.3pt;width:122.25pt;height:32.65pt;z-index:-251566080;mso-position-horizontal-relative:text;mso-position-vertical-relative:text">
            <v:imagedata r:id="rId75" o:title=""/>
          </v:shape>
          <o:OLEObject Type="Embed" ProgID="Equation.DSMT4" ShapeID="_x0000_s1105" DrawAspect="Content" ObjectID="_1537159087" r:id="rId76"/>
        </w:pict>
      </w:r>
    </w:p>
    <w:p w:rsidR="0013067E" w:rsidRDefault="0013067E" w:rsidP="005C7D9B"/>
    <w:p w:rsidR="00DD1BB4" w:rsidRDefault="0013067E" w:rsidP="005C7D9B">
      <w:r>
        <w:t xml:space="preserve">      </w:t>
      </w:r>
      <w:r w:rsidR="00D26E5F">
        <w:t xml:space="preserve">b- </w:t>
      </w:r>
      <w:r>
        <w:t>Calculer sa valeur numérique en tout début de vidange.</w:t>
      </w:r>
    </w:p>
    <w:p w:rsidR="007570D0" w:rsidRDefault="007570D0" w:rsidP="005C7D9B"/>
    <w:p w:rsidR="0013067E" w:rsidRDefault="0013067E" w:rsidP="005C7D9B">
      <w:r>
        <w:t xml:space="preserve"> On considère que le débit reste égal à sa valeur initiale pendant la vidange.</w:t>
      </w:r>
    </w:p>
    <w:p w:rsidR="0013067E" w:rsidRDefault="0013067E" w:rsidP="005C7D9B">
      <w:r>
        <w:t xml:space="preserve">  3) </w:t>
      </w:r>
      <w:r w:rsidR="00D26E5F">
        <w:t>Déterminer en heures, la durée t</w:t>
      </w:r>
      <w:r>
        <w:t xml:space="preserve"> nécessaire pour vider la piscine.</w:t>
      </w:r>
    </w:p>
    <w:p w:rsidR="0013067E" w:rsidRDefault="0013067E" w:rsidP="005C7D9B">
      <w:r>
        <w:t xml:space="preserve">  4) En réalité la durée est-elle plus grande ou plus petite ?</w:t>
      </w:r>
    </w:p>
    <w:p w:rsidR="00DD1BB4" w:rsidRPr="005C7D9B" w:rsidRDefault="00E2344B" w:rsidP="005C7D9B">
      <w:r>
        <w:t xml:space="preserve">      Justifier votre réponse.</w:t>
      </w:r>
    </w:p>
    <w:p w:rsidR="00C601B7" w:rsidRDefault="00C601B7" w:rsidP="00C601B7">
      <w:pPr>
        <w:jc w:val="both"/>
      </w:pPr>
      <w:r>
        <w:br w:type="page"/>
      </w:r>
    </w:p>
    <w:p w:rsidR="003B6B11" w:rsidRDefault="003B6B11" w:rsidP="003B6B11">
      <w:pPr>
        <w:pStyle w:val="Titre2"/>
      </w:pPr>
      <w:r w:rsidRPr="00AC5300">
        <w:rPr>
          <w:highlight w:val="yellow"/>
        </w:rPr>
        <w:lastRenderedPageBreak/>
        <w:t>EEC</w:t>
      </w:r>
    </w:p>
    <w:p w:rsidR="003B6B11" w:rsidRDefault="0065262E" w:rsidP="003B6B11">
      <w:pPr>
        <w:jc w:val="center"/>
        <w:rPr>
          <w:b/>
          <w:sz w:val="28"/>
          <w:szCs w:val="28"/>
        </w:rPr>
      </w:pPr>
      <w:r>
        <w:rPr>
          <w:b/>
          <w:sz w:val="28"/>
          <w:szCs w:val="28"/>
        </w:rPr>
        <w:t>Une gestion écologique de l’énergie</w:t>
      </w:r>
    </w:p>
    <w:p w:rsidR="003B6B11" w:rsidRDefault="0065262E" w:rsidP="003B6B11">
      <w:pPr>
        <w:rPr>
          <w:i/>
        </w:rPr>
      </w:pPr>
      <w:r>
        <w:rPr>
          <w:i/>
        </w:rPr>
        <w:t xml:space="preserve"> La réalisation d’économie d’énergie et l’utilisation des énergies renouvelables participent à une gestion écologique de l’énergie.</w:t>
      </w:r>
    </w:p>
    <w:p w:rsidR="0065262E" w:rsidRDefault="0065262E" w:rsidP="003B6B11">
      <w:pPr>
        <w:rPr>
          <w:i/>
        </w:rPr>
      </w:pPr>
      <w:r>
        <w:rPr>
          <w:i/>
        </w:rPr>
        <w:t xml:space="preserve"> </w:t>
      </w:r>
      <w:r w:rsidR="007555B2">
        <w:rPr>
          <w:i/>
        </w:rPr>
        <w:t>D’après le site du ministère de l’écologie, du développement durable et de l’énergie, on entend</w:t>
      </w:r>
      <w:r w:rsidR="00AF50F1">
        <w:rPr>
          <w:i/>
        </w:rPr>
        <w:t xml:space="preserve"> p</w:t>
      </w:r>
      <w:r w:rsidR="007555B2">
        <w:rPr>
          <w:i/>
        </w:rPr>
        <w:t>ar économie d’énergie</w:t>
      </w:r>
      <w:r w:rsidR="00AF50F1">
        <w:rPr>
          <w:i/>
        </w:rPr>
        <w:t>, l’ensemble des actions économiquement rentables entreprises pour réduire les consommations d’énergie ainsi que pour consommer l’énergie de façon optimale.</w:t>
      </w:r>
    </w:p>
    <w:p w:rsidR="00AF50F1" w:rsidRDefault="00AF50F1" w:rsidP="003B6B11">
      <w:pPr>
        <w:rPr>
          <w:i/>
        </w:rPr>
      </w:pPr>
      <w:r>
        <w:rPr>
          <w:i/>
        </w:rPr>
        <w:t xml:space="preserve"> Pour cela, il est possible par exemple, d’utiliser des lampes basse consommation, de récupérer la chaleur des gaz produits par les combustions, de valoriser l’énergie des déchets et de renforcer les isolations dans les constructions.</w:t>
      </w:r>
    </w:p>
    <w:p w:rsidR="00AC7AF5" w:rsidRDefault="00AC7AF5" w:rsidP="003B6B11">
      <w:pPr>
        <w:rPr>
          <w:i/>
        </w:rPr>
      </w:pPr>
      <w:r>
        <w:rPr>
          <w:i/>
        </w:rPr>
        <w:t xml:space="preserve"> Issues directement de phénomènes naturels réguliers ou constants, liés à l’énergie du Soleil, de la Terre ou de la gravitation, les énergies renouvelables sont des énergies primaires inépuisables à long terme.</w:t>
      </w:r>
    </w:p>
    <w:p w:rsidR="00AF50F1" w:rsidRPr="00AF50F1" w:rsidRDefault="00AF50F1" w:rsidP="003B6B11"/>
    <w:p w:rsidR="0065262E" w:rsidRDefault="0065262E" w:rsidP="003B6B11">
      <w:pPr>
        <w:jc w:val="center"/>
      </w:pPr>
      <w:r>
        <w:t>Dans c</w:t>
      </w:r>
      <w:r w:rsidR="003B6B11">
        <w:t>e sujet</w:t>
      </w:r>
      <w:r>
        <w:t>, à travers trois parties indépendantes, on étudie de manière simplifiée trois exemples de gestion écologique de l’énergie.</w:t>
      </w:r>
    </w:p>
    <w:p w:rsidR="0065262E" w:rsidRPr="0065262E" w:rsidRDefault="003B6B11" w:rsidP="003B6B11">
      <w:pPr>
        <w:jc w:val="center"/>
      </w:pPr>
      <w:r w:rsidRPr="001B2D34">
        <w:rPr>
          <w:b/>
        </w:rPr>
        <w:t>A</w:t>
      </w:r>
      <w:r w:rsidR="0065262E">
        <w:t>. L’isolation d’une maison.</w:t>
      </w:r>
    </w:p>
    <w:p w:rsidR="0065262E" w:rsidRPr="0065262E" w:rsidRDefault="003B6B11" w:rsidP="003B6B11">
      <w:pPr>
        <w:jc w:val="center"/>
      </w:pPr>
      <w:r w:rsidRPr="001B2D34">
        <w:rPr>
          <w:b/>
        </w:rPr>
        <w:t>B</w:t>
      </w:r>
      <w:r w:rsidR="0065262E">
        <w:t>. La production d’eau chaude par un panneau solaire.</w:t>
      </w:r>
    </w:p>
    <w:p w:rsidR="003B6B11" w:rsidRDefault="003B6B11" w:rsidP="003B6B11">
      <w:pPr>
        <w:jc w:val="center"/>
      </w:pPr>
      <w:r w:rsidRPr="001B2D34">
        <w:rPr>
          <w:b/>
        </w:rPr>
        <w:t>C</w:t>
      </w:r>
      <w:r w:rsidR="0065262E">
        <w:t>. L’utilisation de biogaz dans les transports.</w:t>
      </w:r>
    </w:p>
    <w:p w:rsidR="0065262E" w:rsidRDefault="0065262E" w:rsidP="0065262E">
      <w:r>
        <w:t xml:space="preserve"> Le nombre de chiffres significatifs d’un résultat devra être cohérent avec les données de l’énoncé.</w:t>
      </w:r>
    </w:p>
    <w:p w:rsidR="0065262E" w:rsidRDefault="0065262E" w:rsidP="0065262E">
      <w:r>
        <w:t xml:space="preserve"> Une attention particulière sera apportée aux unités utilisées.</w:t>
      </w:r>
    </w:p>
    <w:p w:rsidR="0065262E" w:rsidRPr="0065262E" w:rsidRDefault="0065262E" w:rsidP="0065262E"/>
    <w:p w:rsidR="003B6B11" w:rsidRPr="00711017" w:rsidRDefault="003B6B11" w:rsidP="00711017">
      <w:r w:rsidRPr="003B6B11">
        <w:rPr>
          <w:b/>
          <w:u w:val="single"/>
        </w:rPr>
        <w:t>Thermique</w:t>
      </w:r>
      <w:r w:rsidR="0065262E" w:rsidRPr="00711017">
        <w:t xml:space="preserve"> (</w:t>
      </w:r>
      <w:r w:rsidR="0065262E" w:rsidRPr="00711017">
        <w:rPr>
          <w:b/>
        </w:rPr>
        <w:t>A</w:t>
      </w:r>
      <w:r w:rsidR="0065262E" w:rsidRPr="00711017">
        <w:t>)</w:t>
      </w:r>
    </w:p>
    <w:p w:rsidR="003B6B11" w:rsidRDefault="00A40CF5" w:rsidP="003B6B11">
      <w:r>
        <w:t xml:space="preserve"> Pour </w:t>
      </w:r>
      <w:r w:rsidR="00126544">
        <w:t>la construction d’une maison de vacances en basse montagne, un architecte propose deux solutions à des prix différents selon la performance énergétique correspondante.</w:t>
      </w:r>
    </w:p>
    <w:p w:rsidR="00126544" w:rsidRDefault="00126544" w:rsidP="003B6B11">
      <w:r>
        <w:t xml:space="preserve"> L’objectif de cette partie est de comparer, de manière simplifiée, l’isolation thermique des deux architectures proposées, l’une traditionnelle, l’autre à ossature bois et d’évaluer dans chaque cas les flux thermiques de déperditions à travers les parois verticales.</w:t>
      </w:r>
    </w:p>
    <w:p w:rsidR="00126544" w:rsidRPr="00012E2F" w:rsidRDefault="00A40CF5" w:rsidP="00012E2F">
      <w:pPr>
        <w:ind w:left="567"/>
        <w:rPr>
          <w:i/>
          <w:u w:val="single"/>
        </w:rPr>
      </w:pPr>
      <w:r w:rsidRPr="00012E2F">
        <w:rPr>
          <w:i/>
          <w:u w:val="single"/>
        </w:rPr>
        <w:t>Données</w:t>
      </w:r>
      <w:r w:rsidR="00012E2F">
        <w:rPr>
          <w:i/>
        </w:rPr>
        <w:t xml:space="preserve"> </w:t>
      </w:r>
      <w:r w:rsidR="00012E2F" w:rsidRPr="00012E2F">
        <w:rPr>
          <w:i/>
          <w:sz w:val="20"/>
          <w:szCs w:val="20"/>
        </w:rPr>
        <w:t>(el</w:t>
      </w:r>
      <w:r w:rsidR="00126544" w:rsidRPr="00012E2F">
        <w:rPr>
          <w:i/>
          <w:sz w:val="20"/>
          <w:szCs w:val="20"/>
        </w:rPr>
        <w:t>les sont communes aux deux constructions</w:t>
      </w:r>
      <w:r w:rsidR="00012E2F" w:rsidRPr="00012E2F">
        <w:rPr>
          <w:i/>
          <w:sz w:val="20"/>
          <w:szCs w:val="20"/>
        </w:rPr>
        <w:t>)</w:t>
      </w:r>
      <w:r w:rsidR="00012E2F">
        <w:rPr>
          <w:i/>
          <w:sz w:val="20"/>
          <w:szCs w:val="20"/>
        </w:rPr>
        <w:t> </w:t>
      </w:r>
      <w:r w:rsidR="00012E2F">
        <w:rPr>
          <w:i/>
        </w:rPr>
        <w:t>:</w:t>
      </w:r>
    </w:p>
    <w:p w:rsidR="00126544" w:rsidRDefault="00012E2F" w:rsidP="003B6B11">
      <w:pPr>
        <w:ind w:left="567"/>
        <w:rPr>
          <w:i/>
        </w:rPr>
      </w:pPr>
      <w:r>
        <w:rPr>
          <w:i/>
        </w:rPr>
        <w:t>- La maison est assimilée à un parallélépipède rectangle en rez de chaussée de dimensions :</w:t>
      </w:r>
    </w:p>
    <w:p w:rsidR="00012E2F" w:rsidRDefault="00012E2F" w:rsidP="00012E2F">
      <w:pPr>
        <w:ind w:left="850"/>
        <w:rPr>
          <w:i/>
        </w:rPr>
      </w:pPr>
      <w:r>
        <w:rPr>
          <w:i/>
        </w:rPr>
        <w:t>Longueur L = 7,55 m</w:t>
      </w:r>
    </w:p>
    <w:p w:rsidR="00012E2F" w:rsidRDefault="001F5CA1" w:rsidP="00012E2F">
      <w:pPr>
        <w:ind w:left="850"/>
        <w:rPr>
          <w:i/>
        </w:rPr>
      </w:pPr>
      <w:r>
        <w:rPr>
          <w:i/>
        </w:rPr>
        <w:t>L</w:t>
      </w:r>
      <w:r w:rsidR="00012E2F">
        <w:rPr>
          <w:i/>
        </w:rPr>
        <w:t>argeur ℓ = 4,05 m</w:t>
      </w:r>
    </w:p>
    <w:p w:rsidR="00012E2F" w:rsidRDefault="001F5CA1" w:rsidP="00012E2F">
      <w:pPr>
        <w:ind w:left="850"/>
        <w:rPr>
          <w:i/>
        </w:rPr>
      </w:pPr>
      <w:r>
        <w:rPr>
          <w:i/>
        </w:rPr>
        <w:t>H</w:t>
      </w:r>
      <w:r w:rsidR="00012E2F">
        <w:rPr>
          <w:i/>
        </w:rPr>
        <w:t>auteur h = 2,75 m</w:t>
      </w:r>
    </w:p>
    <w:p w:rsidR="00012E2F" w:rsidRDefault="00012E2F" w:rsidP="00012E2F">
      <w:pPr>
        <w:ind w:left="567"/>
        <w:rPr>
          <w:i/>
        </w:rPr>
      </w:pPr>
      <w:r>
        <w:rPr>
          <w:i/>
        </w:rPr>
        <w:t>- La maison présente une porte extérieure :</w:t>
      </w:r>
    </w:p>
    <w:p w:rsidR="00012E2F" w:rsidRDefault="00012E2F" w:rsidP="00012E2F">
      <w:pPr>
        <w:ind w:left="850"/>
        <w:rPr>
          <w:i/>
        </w:rPr>
      </w:pPr>
      <w:r>
        <w:rPr>
          <w:i/>
        </w:rPr>
        <w:t>Surface S</w:t>
      </w:r>
      <w:r>
        <w:rPr>
          <w:i/>
          <w:vertAlign w:val="subscript"/>
        </w:rPr>
        <w:t>p</w:t>
      </w:r>
      <w:r>
        <w:rPr>
          <w:i/>
        </w:rPr>
        <w:t xml:space="preserve"> = 2,25 m</w:t>
      </w:r>
      <w:r>
        <w:rPr>
          <w:i/>
          <w:vertAlign w:val="superscript"/>
        </w:rPr>
        <w:t>2</w:t>
      </w:r>
    </w:p>
    <w:p w:rsidR="00012E2F" w:rsidRDefault="001F5CA1" w:rsidP="00012E2F">
      <w:pPr>
        <w:ind w:left="850"/>
        <w:rPr>
          <w:i/>
        </w:rPr>
      </w:pPr>
      <w:r>
        <w:rPr>
          <w:i/>
        </w:rPr>
        <w:t>R</w:t>
      </w:r>
      <w:r w:rsidR="00012E2F">
        <w:rPr>
          <w:i/>
        </w:rPr>
        <w:t>ésistance thermique surfacique r</w:t>
      </w:r>
      <w:r w:rsidR="00012E2F">
        <w:rPr>
          <w:i/>
          <w:vertAlign w:val="subscript"/>
        </w:rPr>
        <w:t>p</w:t>
      </w:r>
      <w:r w:rsidR="00012E2F">
        <w:rPr>
          <w:i/>
        </w:rPr>
        <w:t xml:space="preserve"> = 2,00 m</w:t>
      </w:r>
      <w:r w:rsidR="00012E2F">
        <w:rPr>
          <w:i/>
          <w:vertAlign w:val="superscript"/>
        </w:rPr>
        <w:t>2</w:t>
      </w:r>
      <w:r w:rsidR="00012E2F">
        <w:rPr>
          <w:i/>
        </w:rPr>
        <w:t>.K.W</w:t>
      </w:r>
      <w:r w:rsidR="00012E2F">
        <w:rPr>
          <w:i/>
          <w:vertAlign w:val="superscript"/>
        </w:rPr>
        <w:t>-1</w:t>
      </w:r>
    </w:p>
    <w:p w:rsidR="00012E2F" w:rsidRDefault="00012E2F" w:rsidP="00012E2F">
      <w:pPr>
        <w:ind w:left="567"/>
        <w:rPr>
          <w:i/>
        </w:rPr>
      </w:pPr>
      <w:r>
        <w:rPr>
          <w:i/>
        </w:rPr>
        <w:t>- La maison comporte des ouvertures extérieures vitrées :</w:t>
      </w:r>
    </w:p>
    <w:p w:rsidR="00012E2F" w:rsidRDefault="00012E2F" w:rsidP="00012E2F">
      <w:pPr>
        <w:ind w:left="850"/>
        <w:rPr>
          <w:i/>
        </w:rPr>
      </w:pPr>
      <w:r>
        <w:rPr>
          <w:i/>
        </w:rPr>
        <w:t>Surface totale S</w:t>
      </w:r>
      <w:r>
        <w:rPr>
          <w:i/>
          <w:vertAlign w:val="subscript"/>
        </w:rPr>
        <w:t>v</w:t>
      </w:r>
      <w:r>
        <w:rPr>
          <w:i/>
        </w:rPr>
        <w:t xml:space="preserve"> = 10,0 m</w:t>
      </w:r>
      <w:r>
        <w:rPr>
          <w:i/>
          <w:vertAlign w:val="superscript"/>
        </w:rPr>
        <w:t>2</w:t>
      </w:r>
    </w:p>
    <w:p w:rsidR="00012E2F" w:rsidRDefault="005268B7" w:rsidP="005268B7">
      <w:pPr>
        <w:ind w:left="567"/>
        <w:rPr>
          <w:i/>
        </w:rPr>
      </w:pPr>
      <w:r>
        <w:rPr>
          <w:i/>
        </w:rPr>
        <w:t>- Surface totale des murs hors porte et hors ouvertures vitrées S</w:t>
      </w:r>
      <w:r>
        <w:rPr>
          <w:i/>
          <w:vertAlign w:val="subscript"/>
        </w:rPr>
        <w:t>m</w:t>
      </w:r>
    </w:p>
    <w:p w:rsidR="005268B7" w:rsidRDefault="005268B7" w:rsidP="005268B7">
      <w:pPr>
        <w:ind w:left="567"/>
        <w:rPr>
          <w:i/>
        </w:rPr>
      </w:pPr>
      <w:r>
        <w:rPr>
          <w:i/>
        </w:rPr>
        <w:t>- Températures ambiante intérieure et extérieure :</w:t>
      </w:r>
    </w:p>
    <w:p w:rsidR="005268B7" w:rsidRDefault="005268B7" w:rsidP="005268B7">
      <w:pPr>
        <w:ind w:left="850"/>
        <w:rPr>
          <w:i/>
        </w:rPr>
      </w:pPr>
      <w:r>
        <w:rPr>
          <w:i/>
        </w:rPr>
        <w:t>θ</w:t>
      </w:r>
      <w:r>
        <w:rPr>
          <w:i/>
          <w:vertAlign w:val="subscript"/>
        </w:rPr>
        <w:t>1</w:t>
      </w:r>
      <w:r>
        <w:rPr>
          <w:i/>
        </w:rPr>
        <w:t xml:space="preserve"> = 18°C et θ</w:t>
      </w:r>
      <w:r>
        <w:rPr>
          <w:i/>
          <w:vertAlign w:val="subscript"/>
        </w:rPr>
        <w:t>2</w:t>
      </w:r>
      <w:r>
        <w:rPr>
          <w:i/>
        </w:rPr>
        <w:t xml:space="preserve"> = 1,0°C</w:t>
      </w:r>
    </w:p>
    <w:p w:rsidR="005268B7" w:rsidRDefault="001F5CA1" w:rsidP="005268B7">
      <w:pPr>
        <w:ind w:left="567"/>
        <w:rPr>
          <w:i/>
        </w:rPr>
      </w:pPr>
      <w:r>
        <w:rPr>
          <w:i/>
        </w:rPr>
        <w:t>- R</w:t>
      </w:r>
      <w:r w:rsidR="005268B7">
        <w:rPr>
          <w:i/>
        </w:rPr>
        <w:t>ésistances thermiques surfaciques superficielles :</w:t>
      </w:r>
    </w:p>
    <w:p w:rsidR="005268B7" w:rsidRDefault="005268B7" w:rsidP="005268B7">
      <w:pPr>
        <w:ind w:left="850"/>
        <w:rPr>
          <w:i/>
        </w:rPr>
      </w:pPr>
      <w:r>
        <w:rPr>
          <w:i/>
        </w:rPr>
        <w:t>Paroi en contact avec l’extérieur r</w:t>
      </w:r>
      <w:r>
        <w:rPr>
          <w:i/>
          <w:vertAlign w:val="subscript"/>
        </w:rPr>
        <w:t>se</w:t>
      </w:r>
      <w:r>
        <w:rPr>
          <w:i/>
        </w:rPr>
        <w:t xml:space="preserve"> = 0,060 m</w:t>
      </w:r>
      <w:r>
        <w:rPr>
          <w:i/>
          <w:vertAlign w:val="superscript"/>
        </w:rPr>
        <w:t>2</w:t>
      </w:r>
      <w:r>
        <w:rPr>
          <w:i/>
        </w:rPr>
        <w:t>.K.W</w:t>
      </w:r>
      <w:r>
        <w:rPr>
          <w:i/>
          <w:vertAlign w:val="superscript"/>
        </w:rPr>
        <w:t>-1</w:t>
      </w:r>
    </w:p>
    <w:p w:rsidR="00146F86" w:rsidRDefault="00146F86" w:rsidP="00146F86">
      <w:pPr>
        <w:ind w:left="850"/>
        <w:rPr>
          <w:i/>
        </w:rPr>
      </w:pPr>
      <w:r>
        <w:rPr>
          <w:i/>
        </w:rPr>
        <w:t>Paroi en contact avec l’intérieur r</w:t>
      </w:r>
      <w:r>
        <w:rPr>
          <w:i/>
          <w:vertAlign w:val="subscript"/>
        </w:rPr>
        <w:t>si</w:t>
      </w:r>
      <w:r>
        <w:rPr>
          <w:i/>
        </w:rPr>
        <w:t xml:space="preserve"> = 0,11 m</w:t>
      </w:r>
      <w:r>
        <w:rPr>
          <w:i/>
          <w:vertAlign w:val="superscript"/>
        </w:rPr>
        <w:t>2</w:t>
      </w:r>
      <w:r>
        <w:rPr>
          <w:i/>
        </w:rPr>
        <w:t>.K.W</w:t>
      </w:r>
      <w:r>
        <w:rPr>
          <w:i/>
          <w:vertAlign w:val="superscript"/>
        </w:rPr>
        <w:t>-1</w:t>
      </w:r>
    </w:p>
    <w:p w:rsidR="00B533E1" w:rsidRPr="00B533E1" w:rsidRDefault="00B533E1" w:rsidP="00B533E1">
      <w:pPr>
        <w:ind w:left="567"/>
        <w:rPr>
          <w:i/>
        </w:rPr>
      </w:pPr>
      <w:r>
        <w:rPr>
          <w:i/>
        </w:rPr>
        <w:t>- Le régime stationnaire de transfert de chaleur est assuré.</w:t>
      </w:r>
    </w:p>
    <w:p w:rsidR="00146F86" w:rsidRDefault="00146F86" w:rsidP="00146F86">
      <w:pPr>
        <w:ind w:left="567"/>
        <w:rPr>
          <w:i/>
        </w:rPr>
      </w:pPr>
      <w:r>
        <w:rPr>
          <w:i/>
        </w:rPr>
        <w:t>- On ne prend pas en compte les échanges thermiques liés à la ventilation, ni les déperditions par le sol et le plafond.</w:t>
      </w:r>
    </w:p>
    <w:p w:rsidR="00B533E1" w:rsidRDefault="00B533E1" w:rsidP="00B533E1">
      <w:pPr>
        <w:ind w:left="170"/>
        <w:rPr>
          <w:u w:val="single"/>
        </w:rPr>
      </w:pPr>
      <w:r>
        <w:rPr>
          <w:u w:val="single"/>
        </w:rPr>
        <w:t>Maison traditionnelle</w:t>
      </w:r>
    </w:p>
    <w:p w:rsidR="00B533E1" w:rsidRDefault="00B533E1" w:rsidP="00B533E1">
      <w:r>
        <w:t xml:space="preserve"> Les murs de cette maison sont constitués, en partant de l’extérieur vers l’i</w:t>
      </w:r>
      <w:r w:rsidR="008553B9">
        <w:t xml:space="preserve">ntérieur de la paroi, de mortier enduit, </w:t>
      </w:r>
      <w:r>
        <w:t>de parpaing creux, d’isolant en p</w:t>
      </w:r>
      <w:r w:rsidR="008553B9">
        <w:t xml:space="preserve">olystyrène expansé et </w:t>
      </w:r>
      <w:r>
        <w:t>de carreaux de plâtre.</w:t>
      </w:r>
    </w:p>
    <w:p w:rsidR="00B533E1" w:rsidRPr="000E6F3C" w:rsidRDefault="00B533E1" w:rsidP="00B533E1">
      <w:pPr>
        <w:ind w:left="567"/>
        <w:rPr>
          <w:i/>
        </w:rPr>
      </w:pPr>
      <w:r>
        <w:rPr>
          <w:i/>
          <w:u w:val="single"/>
        </w:rPr>
        <w:t>Données</w:t>
      </w:r>
      <w:r w:rsidR="000E6F3C">
        <w:rPr>
          <w:i/>
          <w:u w:val="single"/>
        </w:rPr>
        <w:t> </w:t>
      </w:r>
      <w:r w:rsidR="000E6F3C">
        <w:rPr>
          <w:i/>
        </w:rPr>
        <w:t>:</w:t>
      </w:r>
    </w:p>
    <w:p w:rsidR="00B533E1" w:rsidRDefault="007E27BD" w:rsidP="00B533E1">
      <w:pPr>
        <w:ind w:left="567"/>
        <w:rPr>
          <w:i/>
        </w:rPr>
      </w:pPr>
      <w:r>
        <w:rPr>
          <w:i/>
        </w:rPr>
        <w:t xml:space="preserve">- </w:t>
      </w:r>
      <w:r w:rsidR="00B533E1">
        <w:rPr>
          <w:i/>
        </w:rPr>
        <w:t>Fenêtres en double vitrage à lame d’air :</w:t>
      </w:r>
    </w:p>
    <w:p w:rsidR="00B533E1" w:rsidRDefault="00B533E1" w:rsidP="00B533E1">
      <w:pPr>
        <w:ind w:left="850"/>
        <w:rPr>
          <w:i/>
        </w:rPr>
      </w:pPr>
      <w:r>
        <w:rPr>
          <w:i/>
        </w:rPr>
        <w:t>Coefficient de transmission surfacique U</w:t>
      </w:r>
      <w:r>
        <w:rPr>
          <w:i/>
          <w:vertAlign w:val="subscript"/>
        </w:rPr>
        <w:t>dv</w:t>
      </w:r>
      <w:r>
        <w:rPr>
          <w:i/>
        </w:rPr>
        <w:t xml:space="preserve"> = 3,3 W.m</w:t>
      </w:r>
      <w:r>
        <w:rPr>
          <w:i/>
          <w:vertAlign w:val="superscript"/>
        </w:rPr>
        <w:t>-2</w:t>
      </w:r>
      <w:r>
        <w:rPr>
          <w:i/>
        </w:rPr>
        <w:t>.K</w:t>
      </w:r>
      <w:r>
        <w:rPr>
          <w:i/>
          <w:vertAlign w:val="superscript"/>
        </w:rPr>
        <w:t>-1</w:t>
      </w:r>
    </w:p>
    <w:p w:rsidR="00B1294A" w:rsidRPr="00B1294A" w:rsidRDefault="00B1294A" w:rsidP="00B1294A">
      <w:pPr>
        <w:ind w:left="567"/>
        <w:rPr>
          <w:i/>
        </w:rPr>
      </w:pPr>
      <w:r>
        <w:rPr>
          <w:i/>
        </w:rPr>
        <w:t xml:space="preserve">- </w:t>
      </w:r>
      <w:r w:rsidRPr="00B1294A">
        <w:rPr>
          <w:i/>
        </w:rPr>
        <w:t xml:space="preserve">Déperditions à travers la porte et les surfaces vitrées </w:t>
      </w:r>
      <w:r>
        <w:rPr>
          <w:i/>
        </w:rPr>
        <w:t>Φ</w:t>
      </w:r>
      <w:r>
        <w:rPr>
          <w:i/>
          <w:vertAlign w:val="subscript"/>
        </w:rPr>
        <w:t>p</w:t>
      </w:r>
      <w:r>
        <w:rPr>
          <w:i/>
        </w:rPr>
        <w:t xml:space="preserve"> = 579 W.</w:t>
      </w:r>
    </w:p>
    <w:p w:rsidR="002F0868" w:rsidRDefault="002F0868" w:rsidP="00B533E1">
      <w:pPr>
        <w:ind w:left="850"/>
        <w:rPr>
          <w:i/>
        </w:rPr>
      </w:pPr>
      <w:r>
        <w:rPr>
          <w:i/>
        </w:rPr>
        <w:br w:type="page"/>
      </w:r>
    </w:p>
    <w:p w:rsidR="00B533E1" w:rsidRPr="002F0868" w:rsidRDefault="007E27BD" w:rsidP="002F0868">
      <w:pPr>
        <w:ind w:left="567"/>
        <w:rPr>
          <w:i/>
        </w:rPr>
      </w:pPr>
      <w:r>
        <w:rPr>
          <w:i/>
        </w:rPr>
        <w:lastRenderedPageBreak/>
        <w:t xml:space="preserve">- </w:t>
      </w:r>
      <w:r w:rsidR="008553B9" w:rsidRPr="008553B9">
        <w:rPr>
          <w:i/>
        </w:rPr>
        <w:t>Caractéristiques des matériaux</w:t>
      </w:r>
      <w:r>
        <w:rPr>
          <w:i/>
        </w:rPr>
        <w:t xml:space="preserve"> de la paroi</w:t>
      </w:r>
      <w:r w:rsidR="008553B9" w:rsidRPr="008553B9">
        <w:rPr>
          <w:i/>
        </w:rPr>
        <w:t> :</w:t>
      </w:r>
    </w:p>
    <w:tbl>
      <w:tblPr>
        <w:tblStyle w:val="Grilledutableau"/>
        <w:tblW w:w="0" w:type="auto"/>
        <w:tblLook w:val="04A0" w:firstRow="1" w:lastRow="0" w:firstColumn="1" w:lastColumn="0" w:noHBand="0" w:noVBand="1"/>
      </w:tblPr>
      <w:tblGrid>
        <w:gridCol w:w="3227"/>
        <w:gridCol w:w="1843"/>
        <w:gridCol w:w="1197"/>
        <w:gridCol w:w="2205"/>
        <w:gridCol w:w="1975"/>
      </w:tblGrid>
      <w:tr w:rsidR="00B533E1" w:rsidRPr="008553B9" w:rsidTr="002F0868">
        <w:tc>
          <w:tcPr>
            <w:tcW w:w="3227" w:type="dxa"/>
            <w:vAlign w:val="center"/>
          </w:tcPr>
          <w:p w:rsidR="00B533E1" w:rsidRPr="008553B9" w:rsidRDefault="008553B9" w:rsidP="002F0868">
            <w:pPr>
              <w:jc w:val="center"/>
              <w:rPr>
                <w:i/>
              </w:rPr>
            </w:pPr>
            <w:r w:rsidRPr="008553B9">
              <w:rPr>
                <w:i/>
              </w:rPr>
              <w:t>Matériaux</w:t>
            </w:r>
          </w:p>
        </w:tc>
        <w:tc>
          <w:tcPr>
            <w:tcW w:w="1843" w:type="dxa"/>
            <w:vAlign w:val="center"/>
          </w:tcPr>
          <w:p w:rsidR="00B533E1" w:rsidRPr="008553B9" w:rsidRDefault="008553B9" w:rsidP="002F0868">
            <w:pPr>
              <w:jc w:val="center"/>
              <w:rPr>
                <w:i/>
              </w:rPr>
            </w:pPr>
            <w:r w:rsidRPr="008553B9">
              <w:rPr>
                <w:i/>
              </w:rPr>
              <w:t>Mortier d’enduit</w:t>
            </w:r>
          </w:p>
        </w:tc>
        <w:tc>
          <w:tcPr>
            <w:tcW w:w="1197" w:type="dxa"/>
            <w:vAlign w:val="center"/>
          </w:tcPr>
          <w:p w:rsidR="00B533E1" w:rsidRPr="008553B9" w:rsidRDefault="008553B9" w:rsidP="002F0868">
            <w:pPr>
              <w:jc w:val="center"/>
              <w:rPr>
                <w:i/>
              </w:rPr>
            </w:pPr>
            <w:r w:rsidRPr="008553B9">
              <w:rPr>
                <w:i/>
              </w:rPr>
              <w:t>Parpaing</w:t>
            </w:r>
          </w:p>
        </w:tc>
        <w:tc>
          <w:tcPr>
            <w:tcW w:w="2205" w:type="dxa"/>
            <w:vAlign w:val="center"/>
          </w:tcPr>
          <w:p w:rsidR="00B533E1" w:rsidRPr="008553B9" w:rsidRDefault="008553B9" w:rsidP="002F0868">
            <w:pPr>
              <w:jc w:val="center"/>
              <w:rPr>
                <w:i/>
              </w:rPr>
            </w:pPr>
            <w:r w:rsidRPr="008553B9">
              <w:rPr>
                <w:i/>
              </w:rPr>
              <w:t>Polystyrène expansé</w:t>
            </w:r>
          </w:p>
        </w:tc>
        <w:tc>
          <w:tcPr>
            <w:tcW w:w="1975" w:type="dxa"/>
            <w:vAlign w:val="center"/>
          </w:tcPr>
          <w:p w:rsidR="00B533E1" w:rsidRPr="008553B9" w:rsidRDefault="008553B9" w:rsidP="002F0868">
            <w:pPr>
              <w:jc w:val="center"/>
              <w:rPr>
                <w:i/>
              </w:rPr>
            </w:pPr>
            <w:r w:rsidRPr="008553B9">
              <w:rPr>
                <w:i/>
              </w:rPr>
              <w:t>Carreau de plâtre</w:t>
            </w:r>
          </w:p>
        </w:tc>
      </w:tr>
      <w:tr w:rsidR="00B533E1" w:rsidRPr="008553B9" w:rsidTr="002F0868">
        <w:tc>
          <w:tcPr>
            <w:tcW w:w="3227" w:type="dxa"/>
            <w:vAlign w:val="center"/>
          </w:tcPr>
          <w:p w:rsidR="00B533E1" w:rsidRPr="008553B9" w:rsidRDefault="001F3F21" w:rsidP="002F0868">
            <w:pPr>
              <w:jc w:val="center"/>
              <w:rPr>
                <w:i/>
              </w:rPr>
            </w:pPr>
            <w:r w:rsidRPr="001F3F21">
              <w:rPr>
                <w:i/>
              </w:rPr>
              <w:t>É</w:t>
            </w:r>
            <w:r w:rsidR="008553B9" w:rsidRPr="008553B9">
              <w:rPr>
                <w:i/>
              </w:rPr>
              <w:t xml:space="preserve">paisseur </w:t>
            </w:r>
            <w:r w:rsidR="008553B9" w:rsidRPr="008553B9">
              <w:rPr>
                <w:i/>
                <w:sz w:val="20"/>
                <w:szCs w:val="20"/>
              </w:rPr>
              <w:t>(cm)</w:t>
            </w:r>
          </w:p>
        </w:tc>
        <w:tc>
          <w:tcPr>
            <w:tcW w:w="1843" w:type="dxa"/>
            <w:vAlign w:val="center"/>
          </w:tcPr>
          <w:p w:rsidR="00B533E1" w:rsidRPr="008553B9" w:rsidRDefault="008553B9" w:rsidP="002F0868">
            <w:pPr>
              <w:jc w:val="center"/>
              <w:rPr>
                <w:i/>
              </w:rPr>
            </w:pPr>
            <w:r w:rsidRPr="008553B9">
              <w:rPr>
                <w:i/>
              </w:rPr>
              <w:t>e</w:t>
            </w:r>
            <w:r w:rsidRPr="008553B9">
              <w:rPr>
                <w:i/>
                <w:vertAlign w:val="subscript"/>
              </w:rPr>
              <w:t>1</w:t>
            </w:r>
            <w:r w:rsidRPr="008553B9">
              <w:rPr>
                <w:i/>
              </w:rPr>
              <w:t xml:space="preserve"> = 2,0</w:t>
            </w:r>
          </w:p>
        </w:tc>
        <w:tc>
          <w:tcPr>
            <w:tcW w:w="1197" w:type="dxa"/>
            <w:vAlign w:val="center"/>
          </w:tcPr>
          <w:p w:rsidR="00B533E1" w:rsidRPr="008553B9" w:rsidRDefault="008553B9" w:rsidP="002F0868">
            <w:pPr>
              <w:jc w:val="center"/>
              <w:rPr>
                <w:i/>
              </w:rPr>
            </w:pPr>
            <w:r w:rsidRPr="008553B9">
              <w:rPr>
                <w:i/>
              </w:rPr>
              <w:t>e</w:t>
            </w:r>
            <w:r w:rsidRPr="008553B9">
              <w:rPr>
                <w:i/>
                <w:vertAlign w:val="subscript"/>
              </w:rPr>
              <w:t>2</w:t>
            </w:r>
            <w:r w:rsidRPr="008553B9">
              <w:rPr>
                <w:i/>
              </w:rPr>
              <w:t xml:space="preserve"> = 22,0</w:t>
            </w:r>
          </w:p>
        </w:tc>
        <w:tc>
          <w:tcPr>
            <w:tcW w:w="2205" w:type="dxa"/>
            <w:vAlign w:val="center"/>
          </w:tcPr>
          <w:p w:rsidR="00B533E1" w:rsidRPr="008553B9" w:rsidRDefault="008553B9" w:rsidP="002F0868">
            <w:pPr>
              <w:jc w:val="center"/>
              <w:rPr>
                <w:i/>
              </w:rPr>
            </w:pPr>
            <w:r w:rsidRPr="008553B9">
              <w:rPr>
                <w:i/>
              </w:rPr>
              <w:t>e</w:t>
            </w:r>
            <w:r w:rsidRPr="008553B9">
              <w:rPr>
                <w:i/>
                <w:vertAlign w:val="subscript"/>
              </w:rPr>
              <w:t>3</w:t>
            </w:r>
            <w:r w:rsidRPr="008553B9">
              <w:rPr>
                <w:i/>
              </w:rPr>
              <w:t xml:space="preserve"> = 4,0</w:t>
            </w:r>
          </w:p>
        </w:tc>
        <w:tc>
          <w:tcPr>
            <w:tcW w:w="1975" w:type="dxa"/>
            <w:vAlign w:val="center"/>
          </w:tcPr>
          <w:p w:rsidR="00B533E1" w:rsidRPr="008553B9" w:rsidRDefault="008553B9" w:rsidP="002F0868">
            <w:pPr>
              <w:jc w:val="center"/>
              <w:rPr>
                <w:i/>
              </w:rPr>
            </w:pPr>
            <w:r w:rsidRPr="008553B9">
              <w:rPr>
                <w:i/>
              </w:rPr>
              <w:t>e</w:t>
            </w:r>
            <w:r w:rsidRPr="008553B9">
              <w:rPr>
                <w:i/>
                <w:vertAlign w:val="subscript"/>
              </w:rPr>
              <w:t>4</w:t>
            </w:r>
            <w:r w:rsidRPr="008553B9">
              <w:rPr>
                <w:i/>
              </w:rPr>
              <w:t xml:space="preserve"> = 5,0</w:t>
            </w:r>
          </w:p>
        </w:tc>
      </w:tr>
      <w:tr w:rsidR="00B533E1" w:rsidRPr="008553B9" w:rsidTr="002F0868">
        <w:tc>
          <w:tcPr>
            <w:tcW w:w="3227" w:type="dxa"/>
            <w:vAlign w:val="center"/>
          </w:tcPr>
          <w:p w:rsidR="002F0868" w:rsidRDefault="008553B9" w:rsidP="002F0868">
            <w:pPr>
              <w:jc w:val="center"/>
              <w:rPr>
                <w:i/>
              </w:rPr>
            </w:pPr>
            <w:r w:rsidRPr="008553B9">
              <w:rPr>
                <w:i/>
              </w:rPr>
              <w:t>Conductivité thermique</w:t>
            </w:r>
          </w:p>
          <w:p w:rsidR="00B533E1" w:rsidRPr="008553B9" w:rsidRDefault="008553B9" w:rsidP="002F0868">
            <w:pPr>
              <w:jc w:val="center"/>
              <w:rPr>
                <w:i/>
              </w:rPr>
            </w:pPr>
            <w:r w:rsidRPr="008553B9">
              <w:rPr>
                <w:i/>
                <w:sz w:val="20"/>
                <w:szCs w:val="20"/>
              </w:rPr>
              <w:t>(W.K</w:t>
            </w:r>
            <w:r w:rsidRPr="008553B9">
              <w:rPr>
                <w:i/>
                <w:sz w:val="20"/>
                <w:szCs w:val="20"/>
                <w:vertAlign w:val="superscript"/>
              </w:rPr>
              <w:t>-1</w:t>
            </w:r>
            <w:r w:rsidRPr="008553B9">
              <w:rPr>
                <w:i/>
                <w:sz w:val="20"/>
                <w:szCs w:val="20"/>
              </w:rPr>
              <w:t>.m</w:t>
            </w:r>
            <w:r w:rsidRPr="008553B9">
              <w:rPr>
                <w:i/>
                <w:sz w:val="20"/>
                <w:szCs w:val="20"/>
                <w:vertAlign w:val="superscript"/>
              </w:rPr>
              <w:t>-1</w:t>
            </w:r>
            <w:r w:rsidRPr="008553B9">
              <w:rPr>
                <w:i/>
                <w:sz w:val="20"/>
                <w:szCs w:val="20"/>
              </w:rPr>
              <w:t>)</w:t>
            </w:r>
          </w:p>
        </w:tc>
        <w:tc>
          <w:tcPr>
            <w:tcW w:w="1843" w:type="dxa"/>
            <w:vAlign w:val="center"/>
          </w:tcPr>
          <w:p w:rsidR="00B533E1" w:rsidRPr="008553B9" w:rsidRDefault="00C81F6E" w:rsidP="002F0868">
            <w:pPr>
              <w:jc w:val="center"/>
              <w:rPr>
                <w:i/>
              </w:rPr>
            </w:pPr>
            <w:r>
              <w:rPr>
                <w:i/>
              </w:rPr>
              <w:t>λ</w:t>
            </w:r>
            <w:r w:rsidR="008553B9" w:rsidRPr="008553B9">
              <w:rPr>
                <w:i/>
                <w:vertAlign w:val="subscript"/>
              </w:rPr>
              <w:t>1</w:t>
            </w:r>
            <w:r w:rsidR="008553B9" w:rsidRPr="008553B9">
              <w:rPr>
                <w:i/>
              </w:rPr>
              <w:t xml:space="preserve"> = 1,15</w:t>
            </w:r>
          </w:p>
        </w:tc>
        <w:tc>
          <w:tcPr>
            <w:tcW w:w="1197" w:type="dxa"/>
            <w:vAlign w:val="center"/>
          </w:tcPr>
          <w:p w:rsidR="00B533E1" w:rsidRPr="008553B9" w:rsidRDefault="00C81F6E" w:rsidP="002F0868">
            <w:pPr>
              <w:jc w:val="center"/>
              <w:rPr>
                <w:i/>
              </w:rPr>
            </w:pPr>
            <w:r>
              <w:rPr>
                <w:i/>
              </w:rPr>
              <w:t>λ</w:t>
            </w:r>
            <w:r>
              <w:rPr>
                <w:i/>
                <w:vertAlign w:val="subscript"/>
              </w:rPr>
              <w:t>2</w:t>
            </w:r>
            <w:r w:rsidR="008553B9" w:rsidRPr="008553B9">
              <w:rPr>
                <w:i/>
              </w:rPr>
              <w:t xml:space="preserve"> = 1,05</w:t>
            </w:r>
          </w:p>
        </w:tc>
        <w:tc>
          <w:tcPr>
            <w:tcW w:w="2205" w:type="dxa"/>
            <w:vAlign w:val="center"/>
          </w:tcPr>
          <w:p w:rsidR="00B533E1" w:rsidRPr="008553B9" w:rsidRDefault="00C81F6E" w:rsidP="002F0868">
            <w:pPr>
              <w:jc w:val="center"/>
              <w:rPr>
                <w:i/>
              </w:rPr>
            </w:pPr>
            <w:r w:rsidRPr="00C81F6E">
              <w:rPr>
                <w:i/>
              </w:rPr>
              <w:t>λ</w:t>
            </w:r>
            <w:r>
              <w:rPr>
                <w:i/>
                <w:vertAlign w:val="subscript"/>
              </w:rPr>
              <w:t>3</w:t>
            </w:r>
            <w:r>
              <w:rPr>
                <w:i/>
              </w:rPr>
              <w:t xml:space="preserve"> </w:t>
            </w:r>
            <w:r w:rsidR="008553B9" w:rsidRPr="008553B9">
              <w:rPr>
                <w:i/>
              </w:rPr>
              <w:t>= 0,039</w:t>
            </w:r>
          </w:p>
        </w:tc>
        <w:tc>
          <w:tcPr>
            <w:tcW w:w="1975" w:type="dxa"/>
            <w:vAlign w:val="center"/>
          </w:tcPr>
          <w:p w:rsidR="00B533E1" w:rsidRPr="008553B9" w:rsidRDefault="00C81F6E" w:rsidP="002F0868">
            <w:pPr>
              <w:jc w:val="center"/>
              <w:rPr>
                <w:i/>
              </w:rPr>
            </w:pPr>
            <w:r>
              <w:rPr>
                <w:i/>
              </w:rPr>
              <w:t>λ</w:t>
            </w:r>
            <w:r>
              <w:rPr>
                <w:i/>
                <w:vertAlign w:val="subscript"/>
              </w:rPr>
              <w:t>4</w:t>
            </w:r>
            <w:r w:rsidR="008553B9" w:rsidRPr="008553B9">
              <w:rPr>
                <w:i/>
              </w:rPr>
              <w:t xml:space="preserve"> = 0,46</w:t>
            </w:r>
          </w:p>
        </w:tc>
      </w:tr>
    </w:tbl>
    <w:p w:rsidR="006C4A66" w:rsidRDefault="00A21A04" w:rsidP="00A40CF5">
      <w:r>
        <w:t xml:space="preserve">  1)</w:t>
      </w:r>
      <w:r w:rsidR="006C4A66">
        <w:t xml:space="preserve"> Donner la relation littérale exprimant fa résistance thermique surfacique r</w:t>
      </w:r>
      <w:r w:rsidR="006C4A66">
        <w:rPr>
          <w:vertAlign w:val="subscript"/>
        </w:rPr>
        <w:t>m</w:t>
      </w:r>
      <w:r w:rsidR="006C4A66">
        <w:t xml:space="preserve"> du mur en fonction des grandeurs données.</w:t>
      </w:r>
    </w:p>
    <w:p w:rsidR="006C4A66" w:rsidRDefault="00A21A04" w:rsidP="00A40CF5">
      <w:r>
        <w:t xml:space="preserve">       </w:t>
      </w:r>
      <w:r w:rsidR="006C4A66">
        <w:t>Calculer r</w:t>
      </w:r>
      <w:r w:rsidR="006C4A66">
        <w:rPr>
          <w:vertAlign w:val="subscript"/>
        </w:rPr>
        <w:t>m</w:t>
      </w:r>
      <w:r w:rsidR="006C4A66">
        <w:t>.</w:t>
      </w:r>
    </w:p>
    <w:p w:rsidR="006C4A66" w:rsidRDefault="00A21A04" w:rsidP="00A40CF5">
      <w:r>
        <w:t xml:space="preserve">  2)</w:t>
      </w:r>
      <w:r w:rsidR="006C4A66">
        <w:t xml:space="preserve"> Donner la relation littérale exprimant le flux thermique surfacique φ</w:t>
      </w:r>
      <w:r w:rsidR="006C4A66">
        <w:rPr>
          <w:vertAlign w:val="subscript"/>
        </w:rPr>
        <w:t>m</w:t>
      </w:r>
      <w:r w:rsidR="006C4A66">
        <w:t xml:space="preserve"> à travers les murs.</w:t>
      </w:r>
    </w:p>
    <w:p w:rsidR="006C4A66" w:rsidRDefault="00A21A04" w:rsidP="00A40CF5">
      <w:r>
        <w:t xml:space="preserve">       </w:t>
      </w:r>
      <w:r w:rsidR="006C4A66">
        <w:t>Calculer φ</w:t>
      </w:r>
      <w:r w:rsidR="006C4A66">
        <w:rPr>
          <w:vertAlign w:val="subscript"/>
        </w:rPr>
        <w:t>m</w:t>
      </w:r>
      <w:r w:rsidR="006C4A66">
        <w:t>.</w:t>
      </w:r>
    </w:p>
    <w:p w:rsidR="006C4A66" w:rsidRPr="006C4A66" w:rsidRDefault="000E6F3C" w:rsidP="00A40CF5">
      <w:r>
        <w:t xml:space="preserve">  3)</w:t>
      </w:r>
      <w:r w:rsidR="006C4A66">
        <w:t xml:space="preserve"> Calculer le flux thermique Φ</w:t>
      </w:r>
      <w:r w:rsidR="006C4A66">
        <w:rPr>
          <w:vertAlign w:val="subscript"/>
        </w:rPr>
        <w:t>m</w:t>
      </w:r>
      <w:r w:rsidR="006C4A66">
        <w:t xml:space="preserve"> à travers le mur.</w:t>
      </w:r>
    </w:p>
    <w:p w:rsidR="00B1294A" w:rsidRDefault="000E6F3C" w:rsidP="000E6F3C">
      <w:r>
        <w:t xml:space="preserve">  4) Montrer que le flux thermique total Φ</w:t>
      </w:r>
      <w:r>
        <w:rPr>
          <w:vertAlign w:val="subscript"/>
        </w:rPr>
        <w:t>1</w:t>
      </w:r>
      <w:r>
        <w:t>, représentant les déperditions avec l’extérieur est environ égal à 1,1 kW.</w:t>
      </w:r>
    </w:p>
    <w:p w:rsidR="000E6F3C" w:rsidRDefault="00D02EF0" w:rsidP="00D02EF0">
      <w:pPr>
        <w:ind w:left="170"/>
        <w:rPr>
          <w:u w:val="single"/>
        </w:rPr>
      </w:pPr>
      <w:r>
        <w:rPr>
          <w:u w:val="single"/>
        </w:rPr>
        <w:t>Maison ossature bois</w:t>
      </w:r>
    </w:p>
    <w:p w:rsidR="00D02EF0" w:rsidRDefault="00093374" w:rsidP="00D02EF0">
      <w:r>
        <w:t xml:space="preserve"> Pour la conception des parois, l’architecte s’inspire de la maison ZEN (Zéro Energy Net).</w:t>
      </w:r>
    </w:p>
    <w:p w:rsidR="00037E8E" w:rsidRPr="00093374" w:rsidRDefault="00093374" w:rsidP="003B6B11">
      <w:r>
        <w:t xml:space="preserve"> Cette</w:t>
      </w:r>
      <w:r>
        <w:rPr>
          <w:i/>
        </w:rPr>
        <w:t xml:space="preserve"> </w:t>
      </w:r>
      <w:r w:rsidRPr="00093374">
        <w:t>maison, inaugurée en 2007 en France,</w:t>
      </w:r>
      <w:r>
        <w:t xml:space="preserve"> est la premiè</w:t>
      </w:r>
      <w:r w:rsidRPr="00093374">
        <w:t>re maison à énergie positive.</w:t>
      </w:r>
    </w:p>
    <w:p w:rsidR="00093374" w:rsidRDefault="00093374" w:rsidP="003B6B11">
      <w:r w:rsidRPr="00093374">
        <w:t xml:space="preserve"> </w:t>
      </w:r>
      <w:r>
        <w:t>Associée à des panneaux photovoltaïques, elle consomme moins d’énergie qu’elle en produit.</w:t>
      </w:r>
    </w:p>
    <w:p w:rsidR="00093374" w:rsidRPr="00BC4C1A" w:rsidRDefault="00093374" w:rsidP="003B6B11">
      <w:pPr>
        <w:rPr>
          <w:sz w:val="20"/>
          <w:szCs w:val="20"/>
        </w:rPr>
      </w:pPr>
      <w:r>
        <w:t xml:space="preserve"> Ses murs sont constitués, en partant de l’extérieur vers l’intérieur de la paroi de</w:t>
      </w:r>
      <w:r w:rsidR="00623EC4">
        <w:t xml:space="preserve"> </w:t>
      </w:r>
      <w:r>
        <w:t>cèdre rouge, de lame d’</w:t>
      </w:r>
      <w:r w:rsidR="00623EC4">
        <w:t>air</w:t>
      </w:r>
      <w:r>
        <w:t>, d’isolant liège et de KLM.</w:t>
      </w:r>
      <w:r w:rsidR="00BC4C1A">
        <w:t xml:space="preserve"> </w:t>
      </w:r>
      <w:r w:rsidR="00BC4C1A">
        <w:rPr>
          <w:sz w:val="20"/>
          <w:szCs w:val="20"/>
        </w:rPr>
        <w:t>(Kreuz Lagen Holtz, épicéa d’Autriche)</w:t>
      </w:r>
    </w:p>
    <w:p w:rsidR="00093374" w:rsidRDefault="00093374" w:rsidP="00093374">
      <w:pPr>
        <w:ind w:left="567"/>
        <w:rPr>
          <w:i/>
        </w:rPr>
      </w:pPr>
      <w:r>
        <w:rPr>
          <w:i/>
          <w:u w:val="single"/>
        </w:rPr>
        <w:t>Données </w:t>
      </w:r>
      <w:r>
        <w:rPr>
          <w:i/>
        </w:rPr>
        <w:t>:</w:t>
      </w:r>
    </w:p>
    <w:p w:rsidR="00093374" w:rsidRDefault="00093374" w:rsidP="00093374">
      <w:pPr>
        <w:ind w:left="567"/>
        <w:rPr>
          <w:i/>
        </w:rPr>
      </w:pPr>
      <w:r>
        <w:rPr>
          <w:i/>
        </w:rPr>
        <w:t>- Fenêtres en double vitrage à lame d’argon :</w:t>
      </w:r>
    </w:p>
    <w:p w:rsidR="00093374" w:rsidRDefault="00093374" w:rsidP="00093374">
      <w:pPr>
        <w:ind w:left="850"/>
        <w:rPr>
          <w:i/>
        </w:rPr>
      </w:pPr>
      <w:r>
        <w:rPr>
          <w:i/>
        </w:rPr>
        <w:t>Coefficient de transmission surfacique U</w:t>
      </w:r>
      <w:r w:rsidR="00623EC4">
        <w:rPr>
          <w:i/>
        </w:rPr>
        <w:t>’</w:t>
      </w:r>
      <w:r>
        <w:rPr>
          <w:i/>
          <w:vertAlign w:val="subscript"/>
        </w:rPr>
        <w:t>dv</w:t>
      </w:r>
      <w:r w:rsidR="00623EC4">
        <w:rPr>
          <w:i/>
        </w:rPr>
        <w:t xml:space="preserve"> = 1,2</w:t>
      </w:r>
      <w:r>
        <w:rPr>
          <w:i/>
        </w:rPr>
        <w:t xml:space="preserve"> W.m</w:t>
      </w:r>
      <w:r>
        <w:rPr>
          <w:i/>
          <w:vertAlign w:val="superscript"/>
        </w:rPr>
        <w:t>-2</w:t>
      </w:r>
      <w:r>
        <w:rPr>
          <w:i/>
        </w:rPr>
        <w:t>.K</w:t>
      </w:r>
      <w:r>
        <w:rPr>
          <w:i/>
          <w:vertAlign w:val="superscript"/>
        </w:rPr>
        <w:t>-1</w:t>
      </w:r>
    </w:p>
    <w:p w:rsidR="00623EC4" w:rsidRPr="002F0868" w:rsidRDefault="00623EC4" w:rsidP="00623EC4">
      <w:pPr>
        <w:ind w:left="567"/>
        <w:rPr>
          <w:i/>
        </w:rPr>
      </w:pPr>
      <w:r>
        <w:rPr>
          <w:i/>
        </w:rPr>
        <w:t xml:space="preserve">- Caractéristiques </w:t>
      </w:r>
      <w:r w:rsidRPr="008553B9">
        <w:rPr>
          <w:i/>
        </w:rPr>
        <w:t>des matériaux</w:t>
      </w:r>
      <w:r>
        <w:rPr>
          <w:i/>
        </w:rPr>
        <w:t xml:space="preserve"> de la paroi</w:t>
      </w:r>
      <w:r w:rsidRPr="008553B9">
        <w:rPr>
          <w:i/>
        </w:rPr>
        <w:t> :</w:t>
      </w:r>
    </w:p>
    <w:tbl>
      <w:tblPr>
        <w:tblStyle w:val="Grilledutableau"/>
        <w:tblW w:w="0" w:type="auto"/>
        <w:tblInd w:w="675" w:type="dxa"/>
        <w:tblLook w:val="04A0" w:firstRow="1" w:lastRow="0" w:firstColumn="1" w:lastColumn="0" w:noHBand="0" w:noVBand="1"/>
      </w:tblPr>
      <w:tblGrid>
        <w:gridCol w:w="3686"/>
        <w:gridCol w:w="1559"/>
        <w:gridCol w:w="1559"/>
        <w:gridCol w:w="1418"/>
        <w:gridCol w:w="1550"/>
      </w:tblGrid>
      <w:tr w:rsidR="00623EC4" w:rsidRPr="008553B9" w:rsidTr="00623EC4">
        <w:tc>
          <w:tcPr>
            <w:tcW w:w="3686" w:type="dxa"/>
            <w:vAlign w:val="center"/>
          </w:tcPr>
          <w:p w:rsidR="00623EC4" w:rsidRPr="008553B9" w:rsidRDefault="00623EC4" w:rsidP="004A39B4">
            <w:pPr>
              <w:jc w:val="center"/>
              <w:rPr>
                <w:i/>
              </w:rPr>
            </w:pPr>
            <w:r w:rsidRPr="008553B9">
              <w:rPr>
                <w:i/>
              </w:rPr>
              <w:t>Matériaux</w:t>
            </w:r>
          </w:p>
        </w:tc>
        <w:tc>
          <w:tcPr>
            <w:tcW w:w="1559" w:type="dxa"/>
            <w:vAlign w:val="center"/>
          </w:tcPr>
          <w:p w:rsidR="00623EC4" w:rsidRPr="008553B9" w:rsidRDefault="00623EC4" w:rsidP="004A39B4">
            <w:pPr>
              <w:jc w:val="center"/>
              <w:rPr>
                <w:i/>
              </w:rPr>
            </w:pPr>
            <w:r>
              <w:rPr>
                <w:i/>
              </w:rPr>
              <w:t>Cèdre rouge</w:t>
            </w:r>
          </w:p>
        </w:tc>
        <w:tc>
          <w:tcPr>
            <w:tcW w:w="1559" w:type="dxa"/>
            <w:vAlign w:val="center"/>
          </w:tcPr>
          <w:p w:rsidR="00623EC4" w:rsidRPr="008553B9" w:rsidRDefault="00623EC4" w:rsidP="004A39B4">
            <w:pPr>
              <w:jc w:val="center"/>
              <w:rPr>
                <w:i/>
              </w:rPr>
            </w:pPr>
            <w:r>
              <w:rPr>
                <w:i/>
              </w:rPr>
              <w:t>Lame d’air</w:t>
            </w:r>
          </w:p>
        </w:tc>
        <w:tc>
          <w:tcPr>
            <w:tcW w:w="1418" w:type="dxa"/>
            <w:vAlign w:val="center"/>
          </w:tcPr>
          <w:p w:rsidR="00623EC4" w:rsidRPr="008553B9" w:rsidRDefault="00623EC4" w:rsidP="004A39B4">
            <w:pPr>
              <w:jc w:val="center"/>
              <w:rPr>
                <w:i/>
              </w:rPr>
            </w:pPr>
            <w:r>
              <w:rPr>
                <w:i/>
              </w:rPr>
              <w:t>Liège</w:t>
            </w:r>
          </w:p>
        </w:tc>
        <w:tc>
          <w:tcPr>
            <w:tcW w:w="1550" w:type="dxa"/>
            <w:vAlign w:val="center"/>
          </w:tcPr>
          <w:p w:rsidR="00623EC4" w:rsidRPr="008553B9" w:rsidRDefault="00623EC4" w:rsidP="004A39B4">
            <w:pPr>
              <w:jc w:val="center"/>
              <w:rPr>
                <w:i/>
              </w:rPr>
            </w:pPr>
            <w:r>
              <w:rPr>
                <w:i/>
              </w:rPr>
              <w:t>KLM</w:t>
            </w:r>
          </w:p>
        </w:tc>
      </w:tr>
      <w:tr w:rsidR="00623EC4" w:rsidRPr="008553B9" w:rsidTr="00623EC4">
        <w:tc>
          <w:tcPr>
            <w:tcW w:w="3686" w:type="dxa"/>
            <w:vAlign w:val="center"/>
          </w:tcPr>
          <w:p w:rsidR="00623EC4" w:rsidRPr="008553B9" w:rsidRDefault="003D59BC" w:rsidP="004A39B4">
            <w:pPr>
              <w:jc w:val="center"/>
              <w:rPr>
                <w:i/>
              </w:rPr>
            </w:pPr>
            <w:r w:rsidRPr="003D59BC">
              <w:rPr>
                <w:i/>
              </w:rPr>
              <w:t>É</w:t>
            </w:r>
            <w:r w:rsidR="00623EC4" w:rsidRPr="008553B9">
              <w:rPr>
                <w:i/>
              </w:rPr>
              <w:t xml:space="preserve">paisseur </w:t>
            </w:r>
            <w:r w:rsidR="00623EC4" w:rsidRPr="008553B9">
              <w:rPr>
                <w:i/>
                <w:sz w:val="20"/>
                <w:szCs w:val="20"/>
              </w:rPr>
              <w:t>(cm)</w:t>
            </w:r>
          </w:p>
        </w:tc>
        <w:tc>
          <w:tcPr>
            <w:tcW w:w="1559" w:type="dxa"/>
            <w:vAlign w:val="center"/>
          </w:tcPr>
          <w:p w:rsidR="00623EC4" w:rsidRPr="008553B9" w:rsidRDefault="00623EC4" w:rsidP="004A39B4">
            <w:pPr>
              <w:jc w:val="center"/>
              <w:rPr>
                <w:i/>
              </w:rPr>
            </w:pPr>
            <w:r w:rsidRPr="008553B9">
              <w:rPr>
                <w:i/>
              </w:rPr>
              <w:t>e</w:t>
            </w:r>
            <w:r w:rsidRPr="008553B9">
              <w:rPr>
                <w:i/>
                <w:vertAlign w:val="subscript"/>
              </w:rPr>
              <w:t>1</w:t>
            </w:r>
            <w:r>
              <w:rPr>
                <w:i/>
              </w:rPr>
              <w:t xml:space="preserve"> = 1,9</w:t>
            </w:r>
          </w:p>
        </w:tc>
        <w:tc>
          <w:tcPr>
            <w:tcW w:w="1559" w:type="dxa"/>
            <w:vAlign w:val="center"/>
          </w:tcPr>
          <w:p w:rsidR="00623EC4" w:rsidRPr="008553B9" w:rsidRDefault="00623EC4" w:rsidP="004A39B4">
            <w:pPr>
              <w:jc w:val="center"/>
              <w:rPr>
                <w:i/>
              </w:rPr>
            </w:pPr>
            <w:r w:rsidRPr="008553B9">
              <w:rPr>
                <w:i/>
              </w:rPr>
              <w:t>e</w:t>
            </w:r>
            <w:r w:rsidRPr="008553B9">
              <w:rPr>
                <w:i/>
                <w:vertAlign w:val="subscript"/>
              </w:rPr>
              <w:t>2</w:t>
            </w:r>
            <w:r>
              <w:rPr>
                <w:i/>
              </w:rPr>
              <w:t xml:space="preserve"> = 2,7</w:t>
            </w:r>
          </w:p>
        </w:tc>
        <w:tc>
          <w:tcPr>
            <w:tcW w:w="1418" w:type="dxa"/>
            <w:vAlign w:val="center"/>
          </w:tcPr>
          <w:p w:rsidR="00623EC4" w:rsidRPr="008553B9" w:rsidRDefault="00623EC4" w:rsidP="004A39B4">
            <w:pPr>
              <w:jc w:val="center"/>
              <w:rPr>
                <w:i/>
              </w:rPr>
            </w:pPr>
            <w:r w:rsidRPr="008553B9">
              <w:rPr>
                <w:i/>
              </w:rPr>
              <w:t>e</w:t>
            </w:r>
            <w:r w:rsidRPr="008553B9">
              <w:rPr>
                <w:i/>
                <w:vertAlign w:val="subscript"/>
              </w:rPr>
              <w:t>3</w:t>
            </w:r>
            <w:r>
              <w:rPr>
                <w:i/>
              </w:rPr>
              <w:t xml:space="preserve"> = 15,0</w:t>
            </w:r>
          </w:p>
        </w:tc>
        <w:tc>
          <w:tcPr>
            <w:tcW w:w="1550" w:type="dxa"/>
            <w:vAlign w:val="center"/>
          </w:tcPr>
          <w:p w:rsidR="00623EC4" w:rsidRPr="008553B9" w:rsidRDefault="00623EC4" w:rsidP="004A39B4">
            <w:pPr>
              <w:jc w:val="center"/>
              <w:rPr>
                <w:i/>
              </w:rPr>
            </w:pPr>
            <w:r w:rsidRPr="008553B9">
              <w:rPr>
                <w:i/>
              </w:rPr>
              <w:t>e</w:t>
            </w:r>
            <w:r w:rsidRPr="008553B9">
              <w:rPr>
                <w:i/>
                <w:vertAlign w:val="subscript"/>
              </w:rPr>
              <w:t>4</w:t>
            </w:r>
            <w:r>
              <w:rPr>
                <w:i/>
              </w:rPr>
              <w:t xml:space="preserve"> = 9,4</w:t>
            </w:r>
          </w:p>
        </w:tc>
      </w:tr>
      <w:tr w:rsidR="00623EC4" w:rsidRPr="008553B9" w:rsidTr="00623EC4">
        <w:tc>
          <w:tcPr>
            <w:tcW w:w="3686" w:type="dxa"/>
            <w:vAlign w:val="center"/>
          </w:tcPr>
          <w:p w:rsidR="00623EC4" w:rsidRPr="008553B9" w:rsidRDefault="00623EC4" w:rsidP="00623EC4">
            <w:pPr>
              <w:jc w:val="center"/>
              <w:rPr>
                <w:i/>
              </w:rPr>
            </w:pPr>
            <w:r w:rsidRPr="008553B9">
              <w:rPr>
                <w:i/>
              </w:rPr>
              <w:t>Conductivité thermique</w:t>
            </w:r>
            <w:r>
              <w:rPr>
                <w:i/>
              </w:rPr>
              <w:t xml:space="preserve"> </w:t>
            </w:r>
            <w:r w:rsidRPr="008553B9">
              <w:rPr>
                <w:i/>
                <w:sz w:val="20"/>
                <w:szCs w:val="20"/>
              </w:rPr>
              <w:t>(W.K</w:t>
            </w:r>
            <w:r w:rsidRPr="008553B9">
              <w:rPr>
                <w:i/>
                <w:sz w:val="20"/>
                <w:szCs w:val="20"/>
                <w:vertAlign w:val="superscript"/>
              </w:rPr>
              <w:t>-1</w:t>
            </w:r>
            <w:r w:rsidRPr="008553B9">
              <w:rPr>
                <w:i/>
                <w:sz w:val="20"/>
                <w:szCs w:val="20"/>
              </w:rPr>
              <w:t>.m</w:t>
            </w:r>
            <w:r w:rsidRPr="008553B9">
              <w:rPr>
                <w:i/>
                <w:sz w:val="20"/>
                <w:szCs w:val="20"/>
                <w:vertAlign w:val="superscript"/>
              </w:rPr>
              <w:t>-1</w:t>
            </w:r>
            <w:r w:rsidRPr="008553B9">
              <w:rPr>
                <w:i/>
                <w:sz w:val="20"/>
                <w:szCs w:val="20"/>
              </w:rPr>
              <w:t>)</w:t>
            </w:r>
          </w:p>
        </w:tc>
        <w:tc>
          <w:tcPr>
            <w:tcW w:w="1559" w:type="dxa"/>
            <w:vAlign w:val="center"/>
          </w:tcPr>
          <w:p w:rsidR="00623EC4" w:rsidRPr="008553B9" w:rsidRDefault="00623EC4" w:rsidP="004A39B4">
            <w:pPr>
              <w:jc w:val="center"/>
              <w:rPr>
                <w:i/>
              </w:rPr>
            </w:pPr>
            <w:r>
              <w:rPr>
                <w:i/>
              </w:rPr>
              <w:t>λ</w:t>
            </w:r>
            <w:r w:rsidRPr="008553B9">
              <w:rPr>
                <w:i/>
                <w:vertAlign w:val="subscript"/>
              </w:rPr>
              <w:t>1</w:t>
            </w:r>
            <w:r>
              <w:rPr>
                <w:i/>
              </w:rPr>
              <w:t xml:space="preserve"> = 0,077</w:t>
            </w:r>
          </w:p>
        </w:tc>
        <w:tc>
          <w:tcPr>
            <w:tcW w:w="1559" w:type="dxa"/>
            <w:vAlign w:val="center"/>
          </w:tcPr>
          <w:p w:rsidR="00623EC4" w:rsidRPr="008553B9" w:rsidRDefault="00623EC4" w:rsidP="004A39B4">
            <w:pPr>
              <w:jc w:val="center"/>
              <w:rPr>
                <w:i/>
              </w:rPr>
            </w:pPr>
            <w:r>
              <w:rPr>
                <w:i/>
              </w:rPr>
              <w:t>λ</w:t>
            </w:r>
            <w:r>
              <w:rPr>
                <w:i/>
                <w:vertAlign w:val="subscript"/>
              </w:rPr>
              <w:t>2</w:t>
            </w:r>
            <w:r w:rsidRPr="008553B9">
              <w:rPr>
                <w:i/>
              </w:rPr>
              <w:t xml:space="preserve"> </w:t>
            </w:r>
            <w:r>
              <w:rPr>
                <w:i/>
              </w:rPr>
              <w:t>= 0,024</w:t>
            </w:r>
          </w:p>
        </w:tc>
        <w:tc>
          <w:tcPr>
            <w:tcW w:w="1418" w:type="dxa"/>
            <w:vAlign w:val="center"/>
          </w:tcPr>
          <w:p w:rsidR="00623EC4" w:rsidRPr="008553B9" w:rsidRDefault="00623EC4" w:rsidP="004A39B4">
            <w:pPr>
              <w:jc w:val="center"/>
              <w:rPr>
                <w:i/>
              </w:rPr>
            </w:pPr>
            <w:r w:rsidRPr="00C81F6E">
              <w:rPr>
                <w:i/>
              </w:rPr>
              <w:t>λ</w:t>
            </w:r>
            <w:r>
              <w:rPr>
                <w:i/>
                <w:vertAlign w:val="subscript"/>
              </w:rPr>
              <w:t>3</w:t>
            </w:r>
            <w:r>
              <w:rPr>
                <w:i/>
              </w:rPr>
              <w:t xml:space="preserve"> = 0,041</w:t>
            </w:r>
          </w:p>
        </w:tc>
        <w:tc>
          <w:tcPr>
            <w:tcW w:w="1550" w:type="dxa"/>
            <w:vAlign w:val="center"/>
          </w:tcPr>
          <w:p w:rsidR="00623EC4" w:rsidRPr="008553B9" w:rsidRDefault="00623EC4" w:rsidP="004A39B4">
            <w:pPr>
              <w:jc w:val="center"/>
              <w:rPr>
                <w:i/>
              </w:rPr>
            </w:pPr>
            <w:r>
              <w:rPr>
                <w:i/>
              </w:rPr>
              <w:t>λ</w:t>
            </w:r>
            <w:r>
              <w:rPr>
                <w:i/>
                <w:vertAlign w:val="subscript"/>
              </w:rPr>
              <w:t>4</w:t>
            </w:r>
            <w:r w:rsidRPr="008553B9">
              <w:rPr>
                <w:i/>
              </w:rPr>
              <w:t xml:space="preserve"> </w:t>
            </w:r>
            <w:r>
              <w:rPr>
                <w:i/>
              </w:rPr>
              <w:t>= 0,140</w:t>
            </w:r>
          </w:p>
        </w:tc>
      </w:tr>
    </w:tbl>
    <w:p w:rsidR="00623EC4" w:rsidRDefault="00623EC4" w:rsidP="00623EC4">
      <w:pPr>
        <w:ind w:left="57"/>
      </w:pPr>
      <w:r>
        <w:t xml:space="preserve">  5) A partir des informations spécifiques aux deux architectures, donner deux raisons qualitatives, sans effectuer de calculs, expliquant que la maison ossature bois constitue une meilleure isolation.</w:t>
      </w:r>
    </w:p>
    <w:p w:rsidR="002E61FB" w:rsidRDefault="002E61FB" w:rsidP="00623EC4">
      <w:pPr>
        <w:ind w:left="57"/>
      </w:pPr>
    </w:p>
    <w:p w:rsidR="00623EC4" w:rsidRDefault="00623EC4" w:rsidP="00623EC4">
      <w:pPr>
        <w:ind w:left="57"/>
      </w:pPr>
      <w:r>
        <w:t xml:space="preserve"> Pour la maison ossature bois, le flux thermique total représentant les déperditions avec l’extérieur est Φ</w:t>
      </w:r>
      <w:r>
        <w:rPr>
          <w:vertAlign w:val="subscript"/>
        </w:rPr>
        <w:t>2</w:t>
      </w:r>
      <w:r>
        <w:t xml:space="preserve"> = 0,37 W.</w:t>
      </w:r>
    </w:p>
    <w:p w:rsidR="00623EC4" w:rsidRDefault="004A7E00" w:rsidP="00623EC4">
      <w:pPr>
        <w:ind w:left="57"/>
      </w:pPr>
      <w:r>
        <w:t xml:space="preserve">  6) Calculer l’énergie économisée sur une année en choisissant une construction ossature bois par rapport à une construction traditionnelle.</w:t>
      </w:r>
    </w:p>
    <w:p w:rsidR="004A7E00" w:rsidRPr="00623EC4" w:rsidRDefault="004A7E00" w:rsidP="00623EC4">
      <w:pPr>
        <w:ind w:left="57"/>
      </w:pPr>
      <w:r>
        <w:t xml:space="preserve">  7) Sachant qu’un kWh est facturé en moyenne 0,146 € TTC, déterminer l’économie annuelle réalisée, à l’euro près, en choisissant la maison ossature bois.</w:t>
      </w:r>
    </w:p>
    <w:p w:rsidR="00623EC4" w:rsidRPr="00623EC4" w:rsidRDefault="00623EC4" w:rsidP="004A7E00"/>
    <w:p w:rsidR="003B6B11" w:rsidRPr="00711017" w:rsidRDefault="00711017" w:rsidP="00711017">
      <w:r>
        <w:rPr>
          <w:b/>
          <w:u w:val="single"/>
        </w:rPr>
        <w:t>Calorimétrie</w:t>
      </w:r>
      <w:r>
        <w:t xml:space="preserve"> (</w:t>
      </w:r>
      <w:r>
        <w:rPr>
          <w:b/>
        </w:rPr>
        <w:t>B</w:t>
      </w:r>
      <w:r>
        <w:t>)</w:t>
      </w:r>
    </w:p>
    <w:p w:rsidR="003B6B11" w:rsidRDefault="00711017" w:rsidP="005C7D9B">
      <w:r>
        <w:t xml:space="preserve"> Pour </w:t>
      </w:r>
      <w:r w:rsidR="00E3127A">
        <w:t>installer un dispositif de chauffage d’eau sanitaire, des panneaux solaires sont posés sur les toits des bâtiments d’une maison de repos pour personnes âgées.</w:t>
      </w:r>
    </w:p>
    <w:p w:rsidR="00E3127A" w:rsidRDefault="00E3127A" w:rsidP="005C7D9B">
      <w:r>
        <w:t xml:space="preserve"> L’ensemble des personnes de la résidence consomme en moyenne 2,00 m</w:t>
      </w:r>
      <w:r>
        <w:rPr>
          <w:vertAlign w:val="superscript"/>
        </w:rPr>
        <w:t>3</w:t>
      </w:r>
      <w:r>
        <w:t xml:space="preserve"> d’eau chaude sanitaire à 60,0 °C par jour et ceci toute l’année.</w:t>
      </w:r>
    </w:p>
    <w:p w:rsidR="00F05F71" w:rsidRDefault="00E3127A" w:rsidP="00F05F71">
      <w:pPr>
        <w:jc w:val="center"/>
      </w:pPr>
      <w:r>
        <w:t xml:space="preserve">• </w:t>
      </w:r>
      <w:r>
        <w:rPr>
          <w:i/>
          <w:u w:val="single"/>
        </w:rPr>
        <w:t>Caractéristiques de l’installation</w:t>
      </w:r>
    </w:p>
    <w:p w:rsidR="00E3127A" w:rsidRPr="00E3127A" w:rsidRDefault="00E3127A" w:rsidP="00E3127A">
      <w:r>
        <w:rPr>
          <w:noProof/>
        </w:rPr>
        <mc:AlternateContent>
          <mc:Choice Requires="wps">
            <w:drawing>
              <wp:anchor distT="0" distB="0" distL="114300" distR="114300" simplePos="0" relativeHeight="251753472" behindDoc="1" locked="0" layoutInCell="1" allowOverlap="1" wp14:anchorId="0EDD9941" wp14:editId="664D03B0">
                <wp:simplePos x="0" y="0"/>
                <wp:positionH relativeFrom="column">
                  <wp:align>center</wp:align>
                </wp:positionH>
                <wp:positionV relativeFrom="paragraph">
                  <wp:posOffset>0</wp:posOffset>
                </wp:positionV>
                <wp:extent cx="5284800" cy="1519200"/>
                <wp:effectExtent l="0" t="0" r="11430" b="24130"/>
                <wp:wrapNone/>
                <wp:docPr id="31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84800" cy="1519200"/>
                        </a:xfrm>
                        <a:prstGeom prst="rect">
                          <a:avLst/>
                        </a:prstGeom>
                        <a:solidFill>
                          <a:srgbClr val="FFFFFF"/>
                        </a:solidFill>
                        <a:ln w="9525">
                          <a:solidFill>
                            <a:srgbClr val="000000"/>
                          </a:solidFill>
                          <a:miter lim="800000"/>
                          <a:headEnd/>
                          <a:tailEnd/>
                        </a:ln>
                      </wps:spPr>
                      <wps:txbx>
                        <w:txbxContent>
                          <w:p w:rsidR="008B2DD8" w:rsidRPr="005E02A1" w:rsidRDefault="008B2DD8">
                            <w:pPr>
                              <w:rPr>
                                <w:i/>
                              </w:rPr>
                            </w:pPr>
                            <w:r w:rsidRPr="005E02A1">
                              <w:rPr>
                                <w:i/>
                              </w:rPr>
                              <w:t>• L’eau froide entre dans le panneau solaire à une température θ</w:t>
                            </w:r>
                            <w:r w:rsidRPr="005E02A1">
                              <w:rPr>
                                <w:i/>
                                <w:vertAlign w:val="subscript"/>
                              </w:rPr>
                              <w:t>1</w:t>
                            </w:r>
                            <w:r w:rsidRPr="005E02A1">
                              <w:rPr>
                                <w:i/>
                              </w:rPr>
                              <w:t xml:space="preserve"> égale à 10,0°C.</w:t>
                            </w:r>
                          </w:p>
                          <w:p w:rsidR="008B2DD8" w:rsidRPr="005E02A1" w:rsidRDefault="008B2DD8">
                            <w:pPr>
                              <w:rPr>
                                <w:i/>
                              </w:rPr>
                            </w:pPr>
                            <w:r w:rsidRPr="005E02A1">
                              <w:rPr>
                                <w:i/>
                              </w:rPr>
                              <w:t>• L’eau sort du panneau à une température θ</w:t>
                            </w:r>
                            <w:r w:rsidRPr="005E02A1">
                              <w:rPr>
                                <w:i/>
                                <w:vertAlign w:val="subscript"/>
                              </w:rPr>
                              <w:t>2</w:t>
                            </w:r>
                            <w:r w:rsidRPr="005E02A1">
                              <w:rPr>
                                <w:i/>
                              </w:rPr>
                              <w:t xml:space="preserve"> égale à 70,0°C, puis subit des pertes thermiques lors de son acheminement par les canalisations.</w:t>
                            </w:r>
                          </w:p>
                          <w:p w:rsidR="008B2DD8" w:rsidRPr="005E02A1" w:rsidRDefault="008B2DD8">
                            <w:pPr>
                              <w:rPr>
                                <w:i/>
                              </w:rPr>
                            </w:pPr>
                            <w:r w:rsidRPr="005E02A1">
                              <w:rPr>
                                <w:i/>
                              </w:rPr>
                              <w:t>• On note P</w:t>
                            </w:r>
                            <w:r w:rsidRPr="005E02A1">
                              <w:rPr>
                                <w:i/>
                                <w:vertAlign w:val="subscript"/>
                              </w:rPr>
                              <w:t>r</w:t>
                            </w:r>
                            <w:r w:rsidRPr="005E02A1">
                              <w:rPr>
                                <w:i/>
                              </w:rPr>
                              <w:t xml:space="preserve"> </w:t>
                            </w:r>
                            <w:r w:rsidRPr="005E02A1">
                              <w:rPr>
                                <w:i/>
                                <w:sz w:val="20"/>
                                <w:szCs w:val="20"/>
                              </w:rPr>
                              <w:t>(P</w:t>
                            </w:r>
                            <w:r w:rsidRPr="005E02A1">
                              <w:rPr>
                                <w:i/>
                                <w:sz w:val="20"/>
                                <w:szCs w:val="20"/>
                                <w:vertAlign w:val="subscript"/>
                              </w:rPr>
                              <w:t>r</w:t>
                            </w:r>
                            <w:r w:rsidRPr="005E02A1">
                              <w:rPr>
                                <w:i/>
                                <w:sz w:val="20"/>
                                <w:szCs w:val="20"/>
                              </w:rPr>
                              <w:t xml:space="preserve"> = 144 W.m</w:t>
                            </w:r>
                            <w:r w:rsidRPr="005E02A1">
                              <w:rPr>
                                <w:i/>
                                <w:sz w:val="20"/>
                                <w:szCs w:val="20"/>
                                <w:vertAlign w:val="superscript"/>
                              </w:rPr>
                              <w:t>-2</w:t>
                            </w:r>
                            <w:r w:rsidRPr="005E02A1">
                              <w:rPr>
                                <w:i/>
                                <w:sz w:val="20"/>
                                <w:szCs w:val="20"/>
                              </w:rPr>
                              <w:t>)</w:t>
                            </w:r>
                            <w:r w:rsidRPr="005E02A1">
                              <w:rPr>
                                <w:i/>
                              </w:rPr>
                              <w:t xml:space="preserve"> la puissance surfacique moyenne reçue du Soleil et P</w:t>
                            </w:r>
                            <w:r w:rsidRPr="005E02A1">
                              <w:rPr>
                                <w:i/>
                                <w:vertAlign w:val="subscript"/>
                              </w:rPr>
                              <w:t>u</w:t>
                            </w:r>
                            <w:r w:rsidRPr="005E02A1">
                              <w:rPr>
                                <w:i/>
                              </w:rPr>
                              <w:t xml:space="preserve"> la puissance utile reçue par l’eau.</w:t>
                            </w:r>
                          </w:p>
                          <w:p w:rsidR="008B2DD8" w:rsidRPr="005E02A1" w:rsidRDefault="008B2DD8">
                            <w:pPr>
                              <w:rPr>
                                <w:i/>
                              </w:rPr>
                            </w:pPr>
                            <w:r w:rsidRPr="005E02A1">
                              <w:rPr>
                                <w:i/>
                              </w:rPr>
                              <w:t>• Il n’existe aucun ombrage des capteurs par des arbres, bâtiments, collines ou par les rangées successives de capteurs.</w:t>
                            </w:r>
                          </w:p>
                          <w:p w:rsidR="008B2DD8" w:rsidRPr="005E02A1" w:rsidRDefault="008B2DD8">
                            <w:pPr>
                              <w:rPr>
                                <w:i/>
                              </w:rPr>
                            </w:pPr>
                            <w:r w:rsidRPr="005E02A1">
                              <w:rPr>
                                <w:i/>
                              </w:rPr>
                              <w:t xml:space="preserve">• L’orientation du panneau est optimale </w:t>
                            </w:r>
                            <w:r w:rsidRPr="005E02A1">
                              <w:rPr>
                                <w:i/>
                                <w:sz w:val="20"/>
                                <w:szCs w:val="20"/>
                              </w:rPr>
                              <w:t>(40° par rapport à l’horizontale, plein sud)</w:t>
                            </w:r>
                            <w:r w:rsidRPr="005E02A1">
                              <w:rPr>
                                <w:i/>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4" type="#_x0000_t202" style="position:absolute;margin-left:0;margin-top:0;width:416.15pt;height:119.6pt;z-index:-25156300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">
                <v:textbox>
                  <w:txbxContent>
                    <w:p w:rsidR="008B2DD8" w:rsidRPr="005E02A1" w:rsidRDefault="008B2DD8">
                      <w:pPr>
                        <w:rPr>
                          <w:i/>
                        </w:rPr>
                      </w:pPr>
                      <w:r w:rsidRPr="005E02A1">
                        <w:rPr>
                          <w:i/>
                        </w:rPr>
                        <w:t>• L’eau froide entre dans le panneau solaire à une température θ</w:t>
                      </w:r>
                      <w:r w:rsidRPr="005E02A1">
                        <w:rPr>
                          <w:i/>
                          <w:vertAlign w:val="subscript"/>
                        </w:rPr>
                        <w:t>1</w:t>
                      </w:r>
                      <w:r w:rsidRPr="005E02A1">
                        <w:rPr>
                          <w:i/>
                        </w:rPr>
                        <w:t xml:space="preserve"> égale à 10,0°C.</w:t>
                      </w:r>
                    </w:p>
                    <w:p w:rsidR="008B2DD8" w:rsidRPr="005E02A1" w:rsidRDefault="008B2DD8">
                      <w:pPr>
                        <w:rPr>
                          <w:i/>
                        </w:rPr>
                      </w:pPr>
                      <w:r w:rsidRPr="005E02A1">
                        <w:rPr>
                          <w:i/>
                        </w:rPr>
                        <w:t>• L’eau sort du panneau à une température θ</w:t>
                      </w:r>
                      <w:r w:rsidRPr="005E02A1">
                        <w:rPr>
                          <w:i/>
                          <w:vertAlign w:val="subscript"/>
                        </w:rPr>
                        <w:t>2</w:t>
                      </w:r>
                      <w:r w:rsidRPr="005E02A1">
                        <w:rPr>
                          <w:i/>
                        </w:rPr>
                        <w:t xml:space="preserve"> égale à 70,0°C, puis subit des pertes thermiques lors de son acheminement par les canalisations.</w:t>
                      </w:r>
                    </w:p>
                    <w:p w:rsidR="008B2DD8" w:rsidRPr="005E02A1" w:rsidRDefault="008B2DD8">
                      <w:pPr>
                        <w:rPr>
                          <w:i/>
                        </w:rPr>
                      </w:pPr>
                      <w:r w:rsidRPr="005E02A1">
                        <w:rPr>
                          <w:i/>
                        </w:rPr>
                        <w:t>• On note P</w:t>
                      </w:r>
                      <w:r w:rsidRPr="005E02A1">
                        <w:rPr>
                          <w:i/>
                          <w:vertAlign w:val="subscript"/>
                        </w:rPr>
                        <w:t>r</w:t>
                      </w:r>
                      <w:r w:rsidRPr="005E02A1">
                        <w:rPr>
                          <w:i/>
                        </w:rPr>
                        <w:t xml:space="preserve"> </w:t>
                      </w:r>
                      <w:r w:rsidRPr="005E02A1">
                        <w:rPr>
                          <w:i/>
                          <w:sz w:val="20"/>
                          <w:szCs w:val="20"/>
                        </w:rPr>
                        <w:t>(P</w:t>
                      </w:r>
                      <w:r w:rsidRPr="005E02A1">
                        <w:rPr>
                          <w:i/>
                          <w:sz w:val="20"/>
                          <w:szCs w:val="20"/>
                          <w:vertAlign w:val="subscript"/>
                        </w:rPr>
                        <w:t>r</w:t>
                      </w:r>
                      <w:r w:rsidRPr="005E02A1">
                        <w:rPr>
                          <w:i/>
                          <w:sz w:val="20"/>
                          <w:szCs w:val="20"/>
                        </w:rPr>
                        <w:t xml:space="preserve"> = 144 W.m</w:t>
                      </w:r>
                      <w:r w:rsidRPr="005E02A1">
                        <w:rPr>
                          <w:i/>
                          <w:sz w:val="20"/>
                          <w:szCs w:val="20"/>
                          <w:vertAlign w:val="superscript"/>
                        </w:rPr>
                        <w:t>-2</w:t>
                      </w:r>
                      <w:r w:rsidRPr="005E02A1">
                        <w:rPr>
                          <w:i/>
                          <w:sz w:val="20"/>
                          <w:szCs w:val="20"/>
                        </w:rPr>
                        <w:t>)</w:t>
                      </w:r>
                      <w:r w:rsidRPr="005E02A1">
                        <w:rPr>
                          <w:i/>
                        </w:rPr>
                        <w:t xml:space="preserve"> la puissance surfacique moyenne reçue du Soleil et P</w:t>
                      </w:r>
                      <w:r w:rsidRPr="005E02A1">
                        <w:rPr>
                          <w:i/>
                          <w:vertAlign w:val="subscript"/>
                        </w:rPr>
                        <w:t>u</w:t>
                      </w:r>
                      <w:r w:rsidRPr="005E02A1">
                        <w:rPr>
                          <w:i/>
                        </w:rPr>
                        <w:t xml:space="preserve"> la puissance utile reçue par l’eau.</w:t>
                      </w:r>
                    </w:p>
                    <w:p w:rsidR="008B2DD8" w:rsidRPr="005E02A1" w:rsidRDefault="008B2DD8">
                      <w:pPr>
                        <w:rPr>
                          <w:i/>
                        </w:rPr>
                      </w:pPr>
                      <w:r w:rsidRPr="005E02A1">
                        <w:rPr>
                          <w:i/>
                        </w:rPr>
                        <w:t>• Il n’existe aucun ombrage des capteurs par des arbres, bâtiments, collines ou par les rangées successives de capteurs.</w:t>
                      </w:r>
                    </w:p>
                    <w:p w:rsidR="008B2DD8" w:rsidRPr="005E02A1" w:rsidRDefault="008B2DD8">
                      <w:pPr>
                        <w:rPr>
                          <w:i/>
                        </w:rPr>
                      </w:pPr>
                      <w:r w:rsidRPr="005E02A1">
                        <w:rPr>
                          <w:i/>
                        </w:rPr>
                        <w:t xml:space="preserve">• L’orientation du panneau est optimale </w:t>
                      </w:r>
                      <w:r w:rsidRPr="005E02A1">
                        <w:rPr>
                          <w:i/>
                          <w:sz w:val="20"/>
                          <w:szCs w:val="20"/>
                        </w:rPr>
                        <w:t>(40° par rapport à l’horizontale, plein sud)</w:t>
                      </w:r>
                      <w:r w:rsidRPr="005E02A1">
                        <w:rPr>
                          <w:i/>
                        </w:rPr>
                        <w:t>.</w:t>
                      </w:r>
                    </w:p>
                  </w:txbxContent>
                </v:textbox>
              </v:shape>
            </w:pict>
          </mc:Fallback>
        </mc:AlternateContent>
      </w:r>
    </w:p>
    <w:p w:rsidR="008B4563" w:rsidRDefault="008B4563" w:rsidP="003B6B11"/>
    <w:p w:rsidR="00711017" w:rsidRDefault="00711017" w:rsidP="003B6B11"/>
    <w:p w:rsidR="00E3127A" w:rsidRDefault="00E3127A" w:rsidP="003B6B11"/>
    <w:p w:rsidR="00E3127A" w:rsidRDefault="00E3127A" w:rsidP="003B6B11"/>
    <w:p w:rsidR="00E3127A" w:rsidRDefault="00E3127A" w:rsidP="003B6B11"/>
    <w:p w:rsidR="00E3127A" w:rsidRDefault="00E3127A" w:rsidP="003B6B11"/>
    <w:p w:rsidR="006D4DC3" w:rsidRDefault="006D4DC3" w:rsidP="006D4DC3"/>
    <w:p w:rsidR="006D4DC3" w:rsidRDefault="006D4DC3" w:rsidP="006D4DC3"/>
    <w:p w:rsidR="00E3127A" w:rsidRDefault="00EF4585" w:rsidP="00EF4585">
      <w:pPr>
        <w:ind w:left="567"/>
        <w:rPr>
          <w:i/>
        </w:rPr>
      </w:pPr>
      <w:r>
        <w:rPr>
          <w:i/>
          <w:u w:val="single"/>
        </w:rPr>
        <w:t>Données </w:t>
      </w:r>
      <w:r>
        <w:rPr>
          <w:i/>
        </w:rPr>
        <w:t>:</w:t>
      </w:r>
    </w:p>
    <w:p w:rsidR="006D4DC3" w:rsidRPr="00EF7D43" w:rsidRDefault="006D4DC3" w:rsidP="006D4DC3">
      <w:pPr>
        <w:ind w:left="567"/>
        <w:rPr>
          <w:i/>
        </w:rPr>
      </w:pPr>
      <w:r>
        <w:rPr>
          <w:i/>
        </w:rPr>
        <w:t>Eau : capacité thermique massique</w:t>
      </w:r>
      <w:r w:rsidRPr="006D4DC3">
        <w:rPr>
          <w:i/>
        </w:rPr>
        <w:t xml:space="preserve"> </w:t>
      </w:r>
      <w:r>
        <w:rPr>
          <w:i/>
        </w:rPr>
        <w:t>c = 4180 J.kg</w:t>
      </w:r>
      <w:r>
        <w:rPr>
          <w:i/>
          <w:vertAlign w:val="superscript"/>
        </w:rPr>
        <w:t>-1</w:t>
      </w:r>
      <w:r>
        <w:rPr>
          <w:i/>
        </w:rPr>
        <w:t>.K</w:t>
      </w:r>
      <w:r>
        <w:rPr>
          <w:i/>
          <w:vertAlign w:val="superscript"/>
        </w:rPr>
        <w:t>-1</w:t>
      </w:r>
      <w:r>
        <w:rPr>
          <w:i/>
        </w:rPr>
        <w:t xml:space="preserve"> et masse volumique ρ = 1000 kg.m</w:t>
      </w:r>
      <w:r>
        <w:rPr>
          <w:i/>
          <w:vertAlign w:val="superscript"/>
        </w:rPr>
        <w:t>-3</w:t>
      </w:r>
      <w:r w:rsidR="00EF7D43">
        <w:rPr>
          <w:i/>
        </w:rPr>
        <w:t>.</w:t>
      </w:r>
    </w:p>
    <w:p w:rsidR="00F05F71" w:rsidRPr="006D4DC3" w:rsidRDefault="006D4DC3" w:rsidP="00EF4585">
      <w:pPr>
        <w:ind w:left="567"/>
        <w:rPr>
          <w:i/>
        </w:rPr>
      </w:pPr>
      <w:r>
        <w:rPr>
          <w:i/>
        </w:rPr>
        <w:t>1</w:t>
      </w:r>
      <w:r w:rsidR="000A60C6">
        <w:rPr>
          <w:i/>
        </w:rPr>
        <w:t xml:space="preserve"> </w:t>
      </w:r>
      <w:r>
        <w:rPr>
          <w:i/>
        </w:rPr>
        <w:t>Wh = 3600 J</w:t>
      </w:r>
    </w:p>
    <w:p w:rsidR="00E3127A" w:rsidRPr="00A01299" w:rsidRDefault="005E02A1" w:rsidP="005E02A1">
      <w:pPr>
        <w:jc w:val="center"/>
        <w:rPr>
          <w:i/>
        </w:rPr>
      </w:pPr>
      <w:r>
        <w:lastRenderedPageBreak/>
        <w:t xml:space="preserve">• </w:t>
      </w:r>
      <w:r>
        <w:rPr>
          <w:i/>
          <w:u w:val="single"/>
        </w:rPr>
        <w:t>Panneau solaire</w:t>
      </w:r>
      <w:r w:rsidR="00A01299">
        <w:rPr>
          <w:i/>
        </w:rPr>
        <w:t xml:space="preserve"> </w:t>
      </w:r>
      <w:r w:rsidR="00A01299" w:rsidRPr="00A01299">
        <w:rPr>
          <w:i/>
          <w:sz w:val="20"/>
          <w:szCs w:val="20"/>
        </w:rPr>
        <w:t>(schémas de principe)</w:t>
      </w:r>
    </w:p>
    <w:p w:rsidR="005E02A1" w:rsidRPr="005E02A1" w:rsidRDefault="00A01299" w:rsidP="005E02A1">
      <w:r>
        <w:rPr>
          <w:noProof/>
        </w:rPr>
        <w:drawing>
          <wp:anchor distT="0" distB="0" distL="114300" distR="114300" simplePos="0" relativeHeight="251710464" behindDoc="1" locked="0" layoutInCell="1" allowOverlap="1" wp14:anchorId="567A9F0A" wp14:editId="39341714">
            <wp:simplePos x="0" y="0"/>
            <wp:positionH relativeFrom="column">
              <wp:posOffset>1362710</wp:posOffset>
            </wp:positionH>
            <wp:positionV relativeFrom="paragraph">
              <wp:posOffset>14767</wp:posOffset>
            </wp:positionV>
            <wp:extent cx="3774440" cy="2473960"/>
            <wp:effectExtent l="0" t="0" r="0" b="2540"/>
            <wp:wrapNone/>
            <wp:docPr id="24" name="Image 24" descr="panneaux photovoltaïq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panneaux photovoltaïqes"/>
                    <pic:cNvPicPr>
                      <a:picLocks noChangeAspect="1" noChangeArrowheads="1"/>
                    </pic:cNvPicPr>
                  </pic:nvPicPr>
                  <pic:blipFill rotWithShape="1">
                    <a:blip r:embed="rId77">
                      <a:extLst>
                        <a:ext uri="{28A0092B-C50C-407E-A947-70E740481C1C}">
                          <a14:useLocalDpi xmlns:a14="http://schemas.microsoft.com/office/drawing/2010/main" val="0"/>
                        </a:ext>
                      </a:extLst>
                    </a:blip>
                    <a:srcRect l="1772" t="2243"/>
                    <a:stretch/>
                  </pic:blipFill>
                  <pic:spPr bwMode="auto">
                    <a:xfrm>
                      <a:off x="0" y="0"/>
                      <a:ext cx="3774440" cy="24739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E3127A" w:rsidRDefault="00E3127A" w:rsidP="003B6B11"/>
    <w:p w:rsidR="00E3127A" w:rsidRDefault="00E3127A" w:rsidP="003B6B11"/>
    <w:p w:rsidR="00E3127A" w:rsidRDefault="00E3127A" w:rsidP="003B6B11"/>
    <w:p w:rsidR="00E3127A" w:rsidRDefault="00E3127A" w:rsidP="003B6B11"/>
    <w:p w:rsidR="00E3127A" w:rsidRDefault="00E3127A" w:rsidP="003B6B11"/>
    <w:p w:rsidR="0026104C" w:rsidRDefault="0026104C" w:rsidP="003B6B11"/>
    <w:p w:rsidR="0026104C" w:rsidRDefault="0026104C" w:rsidP="003B6B11"/>
    <w:p w:rsidR="0026104C" w:rsidRDefault="0026104C" w:rsidP="003B6B11"/>
    <w:p w:rsidR="0026104C" w:rsidRDefault="0026104C" w:rsidP="003B6B11"/>
    <w:p w:rsidR="0026104C" w:rsidRDefault="0026104C" w:rsidP="003B6B11"/>
    <w:p w:rsidR="0026104C" w:rsidRDefault="0026104C" w:rsidP="003B6B11"/>
    <w:p w:rsidR="0026104C" w:rsidRDefault="0026104C" w:rsidP="003B6B11"/>
    <w:p w:rsidR="0026104C" w:rsidRDefault="0026104C" w:rsidP="003B6B11"/>
    <w:p w:rsidR="0026104C" w:rsidRDefault="00A01299" w:rsidP="003B6B11">
      <w:r>
        <w:rPr>
          <w:noProof/>
        </w:rPr>
        <w:drawing>
          <wp:anchor distT="0" distB="0" distL="114300" distR="114300" simplePos="0" relativeHeight="251751424" behindDoc="1" locked="0" layoutInCell="1" allowOverlap="1" wp14:anchorId="5373E570" wp14:editId="2035E463">
            <wp:simplePos x="0" y="0"/>
            <wp:positionH relativeFrom="column">
              <wp:posOffset>809950</wp:posOffset>
            </wp:positionH>
            <wp:positionV relativeFrom="paragraph">
              <wp:posOffset>42353</wp:posOffset>
            </wp:positionV>
            <wp:extent cx="5156791" cy="3437618"/>
            <wp:effectExtent l="0" t="0" r="6350" b="0"/>
            <wp:wrapNone/>
            <wp:docPr id="311" name="Image 311" descr="C:\Users\Alain Ludier\Documents\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lain Ludier\Documents\c1.jpg"/>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l="4292" t="9907" r="4911" b="2786"/>
                    <a:stretch/>
                  </pic:blipFill>
                  <pic:spPr bwMode="auto">
                    <a:xfrm>
                      <a:off x="0" y="0"/>
                      <a:ext cx="5156215" cy="343723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26104C" w:rsidRDefault="0026104C" w:rsidP="003B6B11"/>
    <w:p w:rsidR="0026104C" w:rsidRDefault="0026104C" w:rsidP="003B6B11"/>
    <w:p w:rsidR="0026104C" w:rsidRDefault="0026104C" w:rsidP="003B6B11"/>
    <w:p w:rsidR="0026104C" w:rsidRDefault="0026104C" w:rsidP="003B6B11"/>
    <w:p w:rsidR="0026104C" w:rsidRDefault="0026104C" w:rsidP="003B6B11"/>
    <w:p w:rsidR="0026104C" w:rsidRDefault="0026104C" w:rsidP="003B6B11"/>
    <w:p w:rsidR="0026104C" w:rsidRDefault="0026104C" w:rsidP="003B6B11"/>
    <w:p w:rsidR="0026104C" w:rsidRDefault="0026104C" w:rsidP="003B6B11"/>
    <w:p w:rsidR="0026104C" w:rsidRDefault="0026104C" w:rsidP="003B6B11"/>
    <w:p w:rsidR="0026104C" w:rsidRDefault="0026104C" w:rsidP="003B6B11"/>
    <w:p w:rsidR="0026104C" w:rsidRDefault="0026104C" w:rsidP="003B6B11"/>
    <w:p w:rsidR="0026104C" w:rsidRDefault="0026104C" w:rsidP="003B6B11"/>
    <w:p w:rsidR="0026104C" w:rsidRDefault="0026104C" w:rsidP="003B6B11"/>
    <w:p w:rsidR="0026104C" w:rsidRDefault="0026104C" w:rsidP="003B6B11"/>
    <w:p w:rsidR="0026104C" w:rsidRDefault="0026104C" w:rsidP="003B6B11"/>
    <w:p w:rsidR="0026104C" w:rsidRDefault="0026104C" w:rsidP="003B6B11"/>
    <w:p w:rsidR="0026104C" w:rsidRDefault="0026104C" w:rsidP="003B6B11"/>
    <w:p w:rsidR="00D947AA" w:rsidRDefault="00D947AA" w:rsidP="003B6B11"/>
    <w:p w:rsidR="00D947AA" w:rsidRDefault="00D947AA" w:rsidP="003B6B11"/>
    <w:p w:rsidR="0026104C" w:rsidRPr="00D947AA" w:rsidRDefault="00D947AA" w:rsidP="00D947AA">
      <w:pPr>
        <w:jc w:val="center"/>
        <w:rPr>
          <w:sz w:val="20"/>
          <w:szCs w:val="20"/>
        </w:rPr>
      </w:pPr>
      <w:r>
        <w:rPr>
          <w:sz w:val="20"/>
          <w:szCs w:val="20"/>
        </w:rPr>
        <w:t>(</w:t>
      </w:r>
      <w:hyperlink r:id="rId79" w:history="1">
        <w:r w:rsidRPr="00DA44EE">
          <w:rPr>
            <w:rStyle w:val="Lienhypertexte"/>
            <w:sz w:val="20"/>
            <w:szCs w:val="20"/>
          </w:rPr>
          <w:t>http://confortet</w:t>
        </w:r>
      </w:hyperlink>
      <w:r>
        <w:rPr>
          <w:sz w:val="20"/>
          <w:szCs w:val="20"/>
        </w:rPr>
        <w:t>privilegedefrance.com)</w:t>
      </w:r>
    </w:p>
    <w:p w:rsidR="0026104C" w:rsidRDefault="00D947AA" w:rsidP="003B6B11">
      <w:r>
        <w:rPr>
          <w:noProof/>
        </w:rPr>
        <mc:AlternateContent>
          <mc:Choice Requires="wps">
            <w:drawing>
              <wp:anchor distT="0" distB="0" distL="114300" distR="114300" simplePos="0" relativeHeight="251755520" behindDoc="0" locked="0" layoutInCell="1" allowOverlap="1" wp14:editId="36B11C9B">
                <wp:simplePos x="0" y="0"/>
                <wp:positionH relativeFrom="column">
                  <wp:align>center</wp:align>
                </wp:positionH>
                <wp:positionV relativeFrom="paragraph">
                  <wp:posOffset>0</wp:posOffset>
                </wp:positionV>
                <wp:extent cx="5592504" cy="1871330"/>
                <wp:effectExtent l="0" t="0" r="27305" b="15240"/>
                <wp:wrapNone/>
                <wp:docPr id="31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2504" cy="1871330"/>
                        </a:xfrm>
                        <a:prstGeom prst="rect">
                          <a:avLst/>
                        </a:prstGeom>
                        <a:solidFill>
                          <a:srgbClr val="FFFFFF"/>
                        </a:solidFill>
                        <a:ln w="9525">
                          <a:solidFill>
                            <a:srgbClr val="000000"/>
                          </a:solidFill>
                          <a:miter lim="800000"/>
                          <a:headEnd/>
                          <a:tailEnd/>
                        </a:ln>
                      </wps:spPr>
                      <wps:txbx>
                        <w:txbxContent>
                          <w:p w:rsidR="008B2DD8" w:rsidRDefault="008B2DD8">
                            <w:r>
                              <w:t xml:space="preserve"> Un capteur solaire thermique est un dispositif conçu pour recueillir l’énergie solaire transmise par rayonnement et la communiquer à un fluide comme l’eau sous forme de chaleur.</w:t>
                            </w:r>
                          </w:p>
                          <w:p w:rsidR="008B2DD8" w:rsidRDefault="008B2DD8">
                            <w:r>
                              <w:t xml:space="preserve"> Cette énergie peut ensuite être utilisée pour le chauffage de bâtiments ou encore pour la production d’eau chaude sanitaire.</w:t>
                            </w:r>
                          </w:p>
                          <w:p w:rsidR="008B2DD8" w:rsidRDefault="008B2DD8">
                            <w:r>
                              <w:t xml:space="preserve"> Le chauffe-eau solaire est la principale utilisation des panneaux solaires thermiques du fait de sa rentabilité et de la faible évolution saisonnière des besoins d’eau chaude, souvent aussi important en été qu’en hiver.</w:t>
                            </w:r>
                          </w:p>
                          <w:p w:rsidR="008B2DD8" w:rsidRDefault="008B2DD8">
                            <w:r>
                              <w:t xml:space="preserve"> Les économies procurées permettent d’amortir l’installation  bien avant sa fin de vie.</w:t>
                            </w:r>
                          </w:p>
                          <w:p w:rsidR="008B2DD8" w:rsidRPr="00D947AA" w:rsidRDefault="008B2DD8" w:rsidP="00D947AA">
                            <w:pPr>
                              <w:jc w:val="center"/>
                              <w:rPr>
                                <w:sz w:val="20"/>
                                <w:szCs w:val="20"/>
                              </w:rPr>
                            </w:pPr>
                            <w:r>
                              <w:rPr>
                                <w:sz w:val="20"/>
                                <w:szCs w:val="20"/>
                              </w:rPr>
                              <w:t>(</w:t>
                            </w:r>
                            <w:hyperlink r:id="rId80" w:history="1">
                              <w:r w:rsidRPr="00DA44EE">
                                <w:rPr>
                                  <w:rStyle w:val="Lienhypertexte"/>
                                  <w:sz w:val="20"/>
                                  <w:szCs w:val="20"/>
                                </w:rPr>
                                <w:t>http://fr.wikipedia.org/wiki/Capteur</w:t>
                              </w:r>
                            </w:hyperlink>
                            <w:r>
                              <w:rPr>
                                <w:sz w:val="20"/>
                                <w:szCs w:val="20"/>
                              </w:rPr>
                              <w:t xml:space="preserve"> solaire thermique)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5" type="#_x0000_t202" style="position:absolute;margin-left:0;margin-top:0;width:440.35pt;height:147.35pt;z-index:251755520;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">
                <v:textbox>
                  <w:txbxContent>
                    <w:p w:rsidR="008B2DD8" w:rsidRDefault="008B2DD8">
                      <w:r>
                        <w:t xml:space="preserve"> Un capteur solaire thermique est un dispositif conçu pour recueillir l’énergie solaire transmise par rayonnement et la communiquer à un fluide comme l’eau sous forme de chaleur.</w:t>
                      </w:r>
                    </w:p>
                    <w:p w:rsidR="008B2DD8" w:rsidRDefault="008B2DD8">
                      <w:r>
                        <w:t xml:space="preserve"> Cette énergie peut ensuite être utilisée pour le chauffage de bâtiments ou encore pour la production d’eau chaude sanitaire.</w:t>
                      </w:r>
                    </w:p>
                    <w:p w:rsidR="008B2DD8" w:rsidRDefault="008B2DD8">
                      <w:r>
                        <w:t xml:space="preserve"> Le chauffe-eau solaire est la principale utilisation des panneaux solaires thermiques du fait de sa rentabilité et de la faible évolution saisonnière des besoins d’eau chaude, souvent aussi important en été qu’en hiver.</w:t>
                      </w:r>
                    </w:p>
                    <w:p w:rsidR="008B2DD8" w:rsidRDefault="008B2DD8">
                      <w:r>
                        <w:t xml:space="preserve"> Les économies procurées permettent d’amortir l’installation  bien avant sa fin de vie.</w:t>
                      </w:r>
                    </w:p>
                    <w:p w:rsidR="008B2DD8" w:rsidRPr="00D947AA" w:rsidRDefault="008B2DD8" w:rsidP="00D947AA">
                      <w:pPr>
                        <w:jc w:val="center"/>
                        <w:rPr>
                          <w:sz w:val="20"/>
                          <w:szCs w:val="20"/>
                        </w:rPr>
                      </w:pPr>
                      <w:r>
                        <w:rPr>
                          <w:sz w:val="20"/>
                          <w:szCs w:val="20"/>
                        </w:rPr>
                        <w:t>(</w:t>
                      </w:r>
                      <w:hyperlink r:id="rId81" w:history="1">
                        <w:r w:rsidRPr="00DA44EE">
                          <w:rPr>
                            <w:rStyle w:val="Lienhypertexte"/>
                            <w:sz w:val="20"/>
                            <w:szCs w:val="20"/>
                          </w:rPr>
                          <w:t>http://fr.wikipedia.org/wiki/Capteur</w:t>
                        </w:r>
                      </w:hyperlink>
                      <w:r>
                        <w:rPr>
                          <w:sz w:val="20"/>
                          <w:szCs w:val="20"/>
                        </w:rPr>
                        <w:t xml:space="preserve"> solaire thermique)</w:t>
                      </w:r>
                    </w:p>
                  </w:txbxContent>
                </v:textbox>
              </v:shape>
            </w:pict>
          </mc:Fallback>
        </mc:AlternateContent>
      </w:r>
    </w:p>
    <w:p w:rsidR="0026104C" w:rsidRDefault="0026104C" w:rsidP="003B6B11"/>
    <w:p w:rsidR="0026104C" w:rsidRDefault="0026104C" w:rsidP="003B6B11"/>
    <w:p w:rsidR="0026104C" w:rsidRDefault="0026104C" w:rsidP="003B6B11"/>
    <w:p w:rsidR="0026104C" w:rsidRDefault="0026104C" w:rsidP="003B6B11"/>
    <w:p w:rsidR="0026104C" w:rsidRDefault="0026104C" w:rsidP="003B6B11"/>
    <w:p w:rsidR="0026104C" w:rsidRDefault="0026104C" w:rsidP="003B6B11"/>
    <w:p w:rsidR="0026104C" w:rsidRDefault="0026104C" w:rsidP="003B6B11"/>
    <w:p w:rsidR="0026104C" w:rsidRDefault="0026104C" w:rsidP="003B6B11"/>
    <w:p w:rsidR="0026104C" w:rsidRDefault="0026104C" w:rsidP="003B6B11"/>
    <w:p w:rsidR="0026104C" w:rsidRDefault="0026104C" w:rsidP="003B6B11"/>
    <w:p w:rsidR="0026104C" w:rsidRPr="00812C99" w:rsidRDefault="003D59BC" w:rsidP="00812C99">
      <w:pPr>
        <w:ind w:left="170"/>
        <w:rPr>
          <w:u w:val="single"/>
        </w:rPr>
      </w:pPr>
      <w:r w:rsidRPr="003D59BC">
        <w:rPr>
          <w:u w:val="single"/>
        </w:rPr>
        <w:t>É</w:t>
      </w:r>
      <w:r w:rsidR="00812C99" w:rsidRPr="00812C99">
        <w:rPr>
          <w:u w:val="single"/>
        </w:rPr>
        <w:t>nergie consommée pour le chauffage de l’</w:t>
      </w:r>
      <w:r w:rsidR="00812C99">
        <w:rPr>
          <w:u w:val="single"/>
        </w:rPr>
        <w:t>eau</w:t>
      </w:r>
    </w:p>
    <w:p w:rsidR="00812C99" w:rsidRDefault="00812C99" w:rsidP="003B6B11">
      <w:r>
        <w:t xml:space="preserve">  1) a- Vérifier, par le calcul, que l’énergie, notée Q, nécessaire au chauffage de l’eau pendant une journée, est de 139 kWh.</w:t>
      </w:r>
    </w:p>
    <w:p w:rsidR="00812C99" w:rsidRDefault="00812C99" w:rsidP="003B6B11">
      <w:r>
        <w:t xml:space="preserve">      b- En déduire, pour une année, l’énergie notée Q</w:t>
      </w:r>
      <w:r>
        <w:rPr>
          <w:vertAlign w:val="subscript"/>
        </w:rPr>
        <w:t>eau</w:t>
      </w:r>
      <w:r>
        <w:t xml:space="preserve"> exprimée en kWh, nécessaire au chauffage de l’eau.</w:t>
      </w:r>
    </w:p>
    <w:p w:rsidR="00812C99" w:rsidRDefault="00812C99" w:rsidP="00812C99">
      <w:pPr>
        <w:ind w:left="170"/>
        <w:rPr>
          <w:u w:val="single"/>
        </w:rPr>
      </w:pPr>
      <w:r>
        <w:rPr>
          <w:u w:val="single"/>
        </w:rPr>
        <w:t>Rendement du panneau solaire</w:t>
      </w:r>
    </w:p>
    <w:p w:rsidR="00812C99" w:rsidRDefault="00F37DD1" w:rsidP="00812C99">
      <w:r>
        <w:t xml:space="preserve">  2) Exprimer le rendement η du panneau en fonction de P</w:t>
      </w:r>
      <w:r>
        <w:rPr>
          <w:vertAlign w:val="subscript"/>
        </w:rPr>
        <w:t>r</w:t>
      </w:r>
      <w:r>
        <w:t xml:space="preserve"> et P</w:t>
      </w:r>
      <w:r>
        <w:rPr>
          <w:vertAlign w:val="subscript"/>
        </w:rPr>
        <w:t>u.</w:t>
      </w:r>
    </w:p>
    <w:p w:rsidR="00305891" w:rsidRDefault="00305891" w:rsidP="00812C99">
      <w:r>
        <w:br w:type="page"/>
      </w:r>
    </w:p>
    <w:p w:rsidR="00F37DD1" w:rsidRDefault="00F37DD1" w:rsidP="00812C99">
      <w:r>
        <w:lastRenderedPageBreak/>
        <w:t>Le rendement η est égal à 31,3%.</w:t>
      </w:r>
    </w:p>
    <w:p w:rsidR="00F37DD1" w:rsidRDefault="00F37DD1" w:rsidP="00812C99">
      <w:r>
        <w:t xml:space="preserve">  3) En déduire la valeur de P</w:t>
      </w:r>
      <w:r>
        <w:rPr>
          <w:vertAlign w:val="subscript"/>
        </w:rPr>
        <w:t>u</w:t>
      </w:r>
      <w:r>
        <w:t>.</w:t>
      </w:r>
    </w:p>
    <w:p w:rsidR="00F37DD1" w:rsidRPr="00F37DD1" w:rsidRDefault="00F37DD1" w:rsidP="00812C99">
      <w:r>
        <w:t xml:space="preserve">  4) Montrer que l’énergie utile E, pour une année et par mètre carré de panneau solaire, est de 395 kWh.m</w:t>
      </w:r>
      <w:r>
        <w:rPr>
          <w:vertAlign w:val="superscript"/>
        </w:rPr>
        <w:t>-2</w:t>
      </w:r>
      <w:r>
        <w:t>.</w:t>
      </w:r>
    </w:p>
    <w:p w:rsidR="0026104C" w:rsidRDefault="005332E2" w:rsidP="003B6B11">
      <w:r>
        <w:t xml:space="preserve">  5) En consultant le schéma du panneau solaire, identifier les causes de déperditions d’énergie et proposer des moyens d’améliorer le rendement.</w:t>
      </w:r>
    </w:p>
    <w:p w:rsidR="005332E2" w:rsidRPr="005332E2" w:rsidRDefault="005332E2" w:rsidP="005332E2">
      <w:pPr>
        <w:ind w:left="170"/>
        <w:rPr>
          <w:u w:val="single"/>
        </w:rPr>
      </w:pPr>
      <w:r>
        <w:rPr>
          <w:u w:val="single"/>
        </w:rPr>
        <w:t>Dimensions des panneaux solaires</w:t>
      </w:r>
    </w:p>
    <w:p w:rsidR="0026104C" w:rsidRDefault="005332E2" w:rsidP="003B6B11">
      <w:r>
        <w:t xml:space="preserve">  6) Dans les conditions de fonctionnement proposé, quelle surface minimale de capteur faut-il prévoir ?</w:t>
      </w:r>
    </w:p>
    <w:p w:rsidR="005332E2" w:rsidRDefault="005332E2" w:rsidP="003B6B11">
      <w:r>
        <w:t xml:space="preserve">      Le résultat sera exprimé au m</w:t>
      </w:r>
      <w:r>
        <w:rPr>
          <w:vertAlign w:val="superscript"/>
        </w:rPr>
        <w:t>2</w:t>
      </w:r>
      <w:r>
        <w:t xml:space="preserve"> près.</w:t>
      </w:r>
    </w:p>
    <w:p w:rsidR="005332E2" w:rsidRPr="005332E2" w:rsidRDefault="005332E2" w:rsidP="005332E2">
      <w:pPr>
        <w:ind w:left="170"/>
        <w:rPr>
          <w:u w:val="single"/>
        </w:rPr>
      </w:pPr>
      <w:r>
        <w:rPr>
          <w:u w:val="single"/>
        </w:rPr>
        <w:t>Analyse économique</w:t>
      </w:r>
    </w:p>
    <w:p w:rsidR="005E02A1" w:rsidRPr="005332E2" w:rsidRDefault="005332E2" w:rsidP="005E02A1">
      <w:r>
        <w:t xml:space="preserve"> On envisage un chauffage classique électrique qui pourrait produire l’énergie Q</w:t>
      </w:r>
      <w:r>
        <w:rPr>
          <w:vertAlign w:val="subscript"/>
        </w:rPr>
        <w:t>eau</w:t>
      </w:r>
      <w:r>
        <w:t xml:space="preserve"> nécessaire.</w:t>
      </w:r>
    </w:p>
    <w:p w:rsidR="005332E2" w:rsidRDefault="005332E2" w:rsidP="005E02A1">
      <w:r>
        <w:t xml:space="preserve"> Un kWh est facturé en moyenne 0,146 € TTC.</w:t>
      </w:r>
    </w:p>
    <w:p w:rsidR="005332E2" w:rsidRDefault="005332E2" w:rsidP="005E02A1">
      <w:r>
        <w:t xml:space="preserve">  7) Déterminer l’économie </w:t>
      </w:r>
      <w:r w:rsidR="00DA2D1D">
        <w:t xml:space="preserve">annuelle </w:t>
      </w:r>
      <w:r>
        <w:t>réalisée, à l’euro près, en choisissant l’installation de panneaux solaires.</w:t>
      </w:r>
    </w:p>
    <w:p w:rsidR="008B2DD8" w:rsidRDefault="008B2DD8" w:rsidP="005E02A1"/>
    <w:p w:rsidR="005332E2" w:rsidRDefault="005332E2" w:rsidP="005E02A1">
      <w:r>
        <w:t xml:space="preserve"> L’entreprise en charge de l’installation propose une facture à la pose </w:t>
      </w:r>
      <w:r>
        <w:rPr>
          <w:sz w:val="22"/>
          <w:szCs w:val="22"/>
        </w:rPr>
        <w:t>(hors entretien)</w:t>
      </w:r>
      <w:r>
        <w:t xml:space="preserve"> de 49000</w:t>
      </w:r>
      <w:r w:rsidR="00D20683">
        <w:t xml:space="preserve"> </w:t>
      </w:r>
      <w:r>
        <w:t>€</w:t>
      </w:r>
      <w:r w:rsidR="00D20683">
        <w:t xml:space="preserve"> TTC.</w:t>
      </w:r>
    </w:p>
    <w:p w:rsidR="00D20683" w:rsidRDefault="00D20683" w:rsidP="005E02A1">
      <w:r>
        <w:t xml:space="preserve"> La durée de vie moyenne d’une installation comme celle-ci est de 25 ans.</w:t>
      </w:r>
    </w:p>
    <w:p w:rsidR="00D20683" w:rsidRPr="005332E2" w:rsidRDefault="00D20683" w:rsidP="005E02A1">
      <w:r>
        <w:t xml:space="preserve">  8) Est-ce une bonne opération.</w:t>
      </w:r>
    </w:p>
    <w:p w:rsidR="005332E2" w:rsidRDefault="005332E2" w:rsidP="005E02A1"/>
    <w:p w:rsidR="005E02A1" w:rsidRDefault="005E02A1" w:rsidP="005E02A1">
      <w:r>
        <w:rPr>
          <w:b/>
          <w:u w:val="single"/>
        </w:rPr>
        <w:t>Chimie organique</w:t>
      </w:r>
      <w:r>
        <w:t xml:space="preserve"> (</w:t>
      </w:r>
      <w:r>
        <w:rPr>
          <w:b/>
        </w:rPr>
        <w:t>C</w:t>
      </w:r>
      <w:r>
        <w:t>)</w:t>
      </w:r>
    </w:p>
    <w:p w:rsidR="005E02A1" w:rsidRDefault="005E02A1" w:rsidP="005E02A1">
      <w:r>
        <w:t xml:space="preserve">  Le </w:t>
      </w:r>
      <w:r w:rsidR="00714604">
        <w:t xml:space="preserve">biogaz est un mélange composé essentiellement, avant purification, de méthane </w:t>
      </w:r>
      <w:r w:rsidR="00714604">
        <w:rPr>
          <w:sz w:val="20"/>
          <w:szCs w:val="20"/>
        </w:rPr>
        <w:t>(environ 60%)</w:t>
      </w:r>
      <w:r w:rsidR="00714604">
        <w:t xml:space="preserve"> et de dioxyde de carbone, avec des quantités variables d’eau et de sulfure de dihydrogène.</w:t>
      </w:r>
    </w:p>
    <w:p w:rsidR="00714604" w:rsidRDefault="00714604" w:rsidP="005E02A1">
      <w:r>
        <w:t xml:space="preserve"> Mais, dans le biogaz, l’énergie provient uniquement du méthane : le biogaz est ainsi la forme renouvelable de l’énergie fossile très courante qu’est le gaz naturel.</w:t>
      </w:r>
    </w:p>
    <w:p w:rsidR="00714604" w:rsidRDefault="00714604" w:rsidP="005E02A1">
      <w:r>
        <w:t xml:space="preserve"> L’utilisation de biogaz n’accroit pas globalement l’effet de serre dans l’atmosphère dans la mesure où le carbone produit </w:t>
      </w:r>
      <w:r>
        <w:rPr>
          <w:sz w:val="20"/>
          <w:szCs w:val="20"/>
        </w:rPr>
        <w:t>(méthane et dioxyde de carbone)</w:t>
      </w:r>
      <w:r>
        <w:t xml:space="preserve"> a lui-même été ab</w:t>
      </w:r>
      <w:r w:rsidR="00386E4D">
        <w:t>sorbé préalablement par les végé</w:t>
      </w:r>
      <w:r>
        <w:t>taux</w:t>
      </w:r>
      <w:r w:rsidR="00386E4D">
        <w:t xml:space="preserve"> dont ce biogaz est issu, lors de leur croissance.</w:t>
      </w:r>
    </w:p>
    <w:p w:rsidR="00386E4D" w:rsidRPr="00386E4D" w:rsidRDefault="00386E4D" w:rsidP="00386E4D">
      <w:pPr>
        <w:jc w:val="center"/>
        <w:rPr>
          <w:sz w:val="20"/>
          <w:szCs w:val="20"/>
        </w:rPr>
      </w:pPr>
      <w:r>
        <w:rPr>
          <w:sz w:val="20"/>
          <w:szCs w:val="20"/>
        </w:rPr>
        <w:t>(http://www.developpement-durable.gouv.fr)</w:t>
      </w:r>
    </w:p>
    <w:p w:rsidR="00386E4D" w:rsidRDefault="00386E4D" w:rsidP="005E02A1">
      <w:r>
        <w:rPr>
          <w:noProof/>
        </w:rPr>
        <mc:AlternateContent>
          <mc:Choice Requires="wps">
            <w:drawing>
              <wp:anchor distT="0" distB="0" distL="114300" distR="114300" simplePos="0" relativeHeight="251757568" behindDoc="0" locked="0" layoutInCell="1" allowOverlap="1" wp14:anchorId="49F822A4" wp14:editId="4F55D98D">
                <wp:simplePos x="0" y="0"/>
                <wp:positionH relativeFrom="column">
                  <wp:posOffset>387823</wp:posOffset>
                </wp:positionH>
                <wp:positionV relativeFrom="paragraph">
                  <wp:posOffset>20320</wp:posOffset>
                </wp:positionV>
                <wp:extent cx="5773479" cy="1828800"/>
                <wp:effectExtent l="0" t="0" r="17780" b="19050"/>
                <wp:wrapNone/>
                <wp:docPr id="31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3479" cy="1828800"/>
                        </a:xfrm>
                        <a:prstGeom prst="rect">
                          <a:avLst/>
                        </a:prstGeom>
                        <a:solidFill>
                          <a:srgbClr val="FFFFFF"/>
                        </a:solidFill>
                        <a:ln w="9525">
                          <a:solidFill>
                            <a:srgbClr val="000000"/>
                          </a:solidFill>
                          <a:miter lim="800000"/>
                          <a:headEnd/>
                          <a:tailEnd/>
                        </a:ln>
                      </wps:spPr>
                      <wps:txbx>
                        <w:txbxContent>
                          <w:p w:rsidR="008B2DD8" w:rsidRPr="00F969FC" w:rsidRDefault="008B2DD8">
                            <w:pPr>
                              <w:rPr>
                                <w:i/>
                              </w:rPr>
                            </w:pPr>
                            <w:r>
                              <w:t xml:space="preserve"> </w:t>
                            </w:r>
                            <w:r w:rsidRPr="00F969FC">
                              <w:rPr>
                                <w:i/>
                              </w:rPr>
                              <w:t>En Vendée, le biogaz est produit par la société Agribiométhane.</w:t>
                            </w:r>
                          </w:p>
                          <w:p w:rsidR="008B2DD8" w:rsidRPr="00F969FC" w:rsidRDefault="008B2DD8">
                            <w:pPr>
                              <w:rPr>
                                <w:i/>
                              </w:rPr>
                            </w:pPr>
                            <w:r w:rsidRPr="00F969FC">
                              <w:rPr>
                                <w:i/>
                              </w:rPr>
                              <w:t xml:space="preserve"> Elle regroupe une dizaine d’agriculteurs et produit un million de mètres cubes de biogaz par an grâce à 21000 t de déchets organiques.</w:t>
                            </w:r>
                          </w:p>
                          <w:p w:rsidR="008B2DD8" w:rsidRPr="00F969FC" w:rsidRDefault="008B2DD8">
                            <w:pPr>
                              <w:rPr>
                                <w:i/>
                              </w:rPr>
                            </w:pPr>
                            <w:r w:rsidRPr="00F969FC">
                              <w:rPr>
                                <w:i/>
                              </w:rPr>
                              <w:t xml:space="preserve"> Après plusieurs étapes de purification, le biogaz contient 99% de méthane.</w:t>
                            </w:r>
                          </w:p>
                          <w:p w:rsidR="008B2DD8" w:rsidRPr="00F969FC" w:rsidRDefault="008B2DD8">
                            <w:pPr>
                              <w:rPr>
                                <w:i/>
                              </w:rPr>
                            </w:pPr>
                            <w:r w:rsidRPr="00F969FC">
                              <w:rPr>
                                <w:i/>
                              </w:rPr>
                              <w:t xml:space="preserve"> Un autocar de transport scolaire a circulé au mois de mai 2015 en fonctionnant avec du biogaz : une première expérimentation !</w:t>
                            </w:r>
                          </w:p>
                          <w:p w:rsidR="008B2DD8" w:rsidRPr="00F969FC" w:rsidRDefault="008B2DD8">
                            <w:pPr>
                              <w:rPr>
                                <w:i/>
                              </w:rPr>
                            </w:pPr>
                            <w:r w:rsidRPr="00F969FC">
                              <w:rPr>
                                <w:i/>
                              </w:rPr>
                              <w:t xml:space="preserve"> Les réservoirs de ce type de véhicule, en service en France, sont groupés par 7 pour un volume de 882 L </w:t>
                            </w:r>
                            <w:r w:rsidRPr="00F969FC">
                              <w:rPr>
                                <w:i/>
                                <w:sz w:val="20"/>
                                <w:szCs w:val="20"/>
                              </w:rPr>
                              <w:t>(volume unitaire de 126 L)</w:t>
                            </w:r>
                            <w:r w:rsidRPr="00F969FC">
                              <w:rPr>
                                <w:i/>
                              </w:rPr>
                              <w:t xml:space="preserve"> à 200 bars, ce qui donne l’équivalent de 174 m</w:t>
                            </w:r>
                            <w:r w:rsidRPr="00F969FC">
                              <w:rPr>
                                <w:i/>
                                <w:vertAlign w:val="superscript"/>
                              </w:rPr>
                              <w:t>3</w:t>
                            </w:r>
                            <w:r w:rsidRPr="00F969FC">
                              <w:rPr>
                                <w:i/>
                              </w:rPr>
                              <w:t xml:space="preserve"> de gaz à la pression atmosphérique.</w:t>
                            </w:r>
                          </w:p>
                          <w:p w:rsidR="008B2DD8" w:rsidRPr="004071FE" w:rsidRDefault="008B2DD8" w:rsidP="004071FE">
                            <w:pPr>
                              <w:jc w:val="center"/>
                              <w:rPr>
                                <w:sz w:val="20"/>
                                <w:szCs w:val="20"/>
                              </w:rPr>
                            </w:pPr>
                            <w:r>
                              <w:rPr>
                                <w:sz w:val="20"/>
                                <w:szCs w:val="20"/>
                              </w:rPr>
                              <w:t>(Le journal de la Vendée, mai 2015)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6" type="#_x0000_t202" style="position:absolute;margin-left:30.55pt;margin-top:1.6pt;width:454.6pt;height:2in;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">
                <v:textbox>
                  <w:txbxContent>
                    <w:p w:rsidR="008B2DD8" w:rsidRPr="00F969FC" w:rsidRDefault="008B2DD8">
                      <w:pPr>
                        <w:rPr>
                          <w:i/>
                        </w:rPr>
                      </w:pPr>
                      <w:r>
                        <w:t xml:space="preserve"> </w:t>
                      </w:r>
                      <w:r w:rsidRPr="00F969FC">
                        <w:rPr>
                          <w:i/>
                        </w:rPr>
                        <w:t>En Vendée, le biogaz est produit par la société Agribiométhane.</w:t>
                      </w:r>
                    </w:p>
                    <w:p w:rsidR="008B2DD8" w:rsidRPr="00F969FC" w:rsidRDefault="008B2DD8">
                      <w:pPr>
                        <w:rPr>
                          <w:i/>
                        </w:rPr>
                      </w:pPr>
                      <w:r w:rsidRPr="00F969FC">
                        <w:rPr>
                          <w:i/>
                        </w:rPr>
                        <w:t xml:space="preserve"> Elle regroupe une dizaine d’agriculteurs et produit un million de mètres cubes de biogaz par an grâce à 21000 t de déchets organiques.</w:t>
                      </w:r>
                    </w:p>
                    <w:p w:rsidR="008B2DD8" w:rsidRPr="00F969FC" w:rsidRDefault="008B2DD8">
                      <w:pPr>
                        <w:rPr>
                          <w:i/>
                        </w:rPr>
                      </w:pPr>
                      <w:r w:rsidRPr="00F969FC">
                        <w:rPr>
                          <w:i/>
                        </w:rPr>
                        <w:t xml:space="preserve"> Après plusieurs étapes de purification, le biogaz contient 99% de méthane.</w:t>
                      </w:r>
                    </w:p>
                    <w:p w:rsidR="008B2DD8" w:rsidRPr="00F969FC" w:rsidRDefault="008B2DD8">
                      <w:pPr>
                        <w:rPr>
                          <w:i/>
                        </w:rPr>
                      </w:pPr>
                      <w:r w:rsidRPr="00F969FC">
                        <w:rPr>
                          <w:i/>
                        </w:rPr>
                        <w:t xml:space="preserve"> Un autocar de transport scolaire a circulé au mois de mai 2015 en fonctionnant avec du biogaz : une première expérimentation !</w:t>
                      </w:r>
                    </w:p>
                    <w:p w:rsidR="008B2DD8" w:rsidRPr="00F969FC" w:rsidRDefault="008B2DD8">
                      <w:pPr>
                        <w:rPr>
                          <w:i/>
                        </w:rPr>
                      </w:pPr>
                      <w:r w:rsidRPr="00F969FC">
                        <w:rPr>
                          <w:i/>
                        </w:rPr>
                        <w:t xml:space="preserve"> Les réservoirs de ce type de véhicule, en service en France, sont groupés par 7 pour un volume de 882 L </w:t>
                      </w:r>
                      <w:r w:rsidRPr="00F969FC">
                        <w:rPr>
                          <w:i/>
                          <w:sz w:val="20"/>
                          <w:szCs w:val="20"/>
                        </w:rPr>
                        <w:t>(volume unitaire de 126 L)</w:t>
                      </w:r>
                      <w:r w:rsidRPr="00F969FC">
                        <w:rPr>
                          <w:i/>
                        </w:rPr>
                        <w:t xml:space="preserve"> à 200 bars, ce qui donne l’équivalent de 174 m</w:t>
                      </w:r>
                      <w:r w:rsidRPr="00F969FC">
                        <w:rPr>
                          <w:i/>
                          <w:vertAlign w:val="superscript"/>
                        </w:rPr>
                        <w:t>3</w:t>
                      </w:r>
                      <w:r w:rsidRPr="00F969FC">
                        <w:rPr>
                          <w:i/>
                        </w:rPr>
                        <w:t xml:space="preserve"> de gaz à la pression atmosphérique.</w:t>
                      </w:r>
                    </w:p>
                    <w:p w:rsidR="008B2DD8" w:rsidRPr="004071FE" w:rsidRDefault="008B2DD8" w:rsidP="004071FE">
                      <w:pPr>
                        <w:jc w:val="center"/>
                        <w:rPr>
                          <w:sz w:val="20"/>
                          <w:szCs w:val="20"/>
                        </w:rPr>
                      </w:pPr>
                      <w:r>
                        <w:rPr>
                          <w:sz w:val="20"/>
                          <w:szCs w:val="20"/>
                        </w:rPr>
                        <w:t>(Le journal de la Vendée, mai 2015)</w:t>
                      </w:r>
                    </w:p>
                  </w:txbxContent>
                </v:textbox>
              </v:shape>
            </w:pict>
          </mc:Fallback>
        </mc:AlternateContent>
      </w:r>
    </w:p>
    <w:p w:rsidR="00386E4D" w:rsidRDefault="00386E4D" w:rsidP="005E02A1"/>
    <w:p w:rsidR="00386E4D" w:rsidRDefault="00386E4D" w:rsidP="005E02A1"/>
    <w:p w:rsidR="00386E4D" w:rsidRDefault="00386E4D" w:rsidP="005E02A1"/>
    <w:p w:rsidR="00386E4D" w:rsidRDefault="00386E4D" w:rsidP="005E02A1"/>
    <w:p w:rsidR="00386E4D" w:rsidRDefault="00386E4D" w:rsidP="005E02A1"/>
    <w:p w:rsidR="00386E4D" w:rsidRDefault="00386E4D" w:rsidP="005E02A1"/>
    <w:p w:rsidR="00386E4D" w:rsidRDefault="00386E4D" w:rsidP="005E02A1"/>
    <w:p w:rsidR="00386E4D" w:rsidRDefault="00386E4D" w:rsidP="005E02A1"/>
    <w:p w:rsidR="00386E4D" w:rsidRDefault="00386E4D" w:rsidP="005E02A1"/>
    <w:p w:rsidR="00386E4D" w:rsidRDefault="00386E4D" w:rsidP="005E02A1"/>
    <w:p w:rsidR="00386E4D" w:rsidRDefault="004071FE" w:rsidP="004071FE">
      <w:pPr>
        <w:ind w:left="567"/>
        <w:rPr>
          <w:i/>
        </w:rPr>
      </w:pPr>
      <w:r>
        <w:rPr>
          <w:i/>
          <w:u w:val="single"/>
        </w:rPr>
        <w:t>Données </w:t>
      </w:r>
      <w:r>
        <w:rPr>
          <w:i/>
        </w:rPr>
        <w:t>:</w:t>
      </w:r>
    </w:p>
    <w:p w:rsidR="004071FE" w:rsidRDefault="00763026" w:rsidP="004071FE">
      <w:pPr>
        <w:ind w:left="567"/>
        <w:rPr>
          <w:i/>
        </w:rPr>
      </w:pPr>
      <w:r w:rsidRPr="00763026">
        <w:rPr>
          <w:i/>
        </w:rPr>
        <w:t>Pression atmosphérique normale p</w:t>
      </w:r>
      <w:r>
        <w:rPr>
          <w:i/>
          <w:vertAlign w:val="subscript"/>
        </w:rPr>
        <w:t>0</w:t>
      </w:r>
      <w:r>
        <w:rPr>
          <w:i/>
        </w:rPr>
        <w:t xml:space="preserve"> = 1,013.10</w:t>
      </w:r>
      <w:r>
        <w:rPr>
          <w:i/>
          <w:vertAlign w:val="superscript"/>
        </w:rPr>
        <w:t>5</w:t>
      </w:r>
      <w:r>
        <w:rPr>
          <w:i/>
        </w:rPr>
        <w:t xml:space="preserve"> Pa</w:t>
      </w:r>
    </w:p>
    <w:p w:rsidR="00763026" w:rsidRDefault="00763026" w:rsidP="00763026">
      <w:pPr>
        <w:ind w:left="567"/>
        <w:rPr>
          <w:i/>
        </w:rPr>
      </w:pPr>
      <w:r>
        <w:rPr>
          <w:i/>
        </w:rPr>
        <w:t>Le méthane ainsi que le biogaz satisfont à la loi des gaz parfaits.</w:t>
      </w:r>
    </w:p>
    <w:p w:rsidR="00763026" w:rsidRDefault="00763026" w:rsidP="00763026">
      <w:pPr>
        <w:ind w:left="567"/>
        <w:rPr>
          <w:i/>
        </w:rPr>
      </w:pPr>
      <w:r>
        <w:rPr>
          <w:i/>
        </w:rPr>
        <w:t>Constante des gaz parfaits R = 8,314 J.K.mol</w:t>
      </w:r>
      <w:r>
        <w:rPr>
          <w:i/>
          <w:vertAlign w:val="superscript"/>
        </w:rPr>
        <w:t>-1</w:t>
      </w:r>
    </w:p>
    <w:p w:rsidR="00763026" w:rsidRDefault="00763026" w:rsidP="00763026">
      <w:pPr>
        <w:ind w:left="567"/>
        <w:rPr>
          <w:i/>
        </w:rPr>
      </w:pPr>
      <w:r>
        <w:rPr>
          <w:i/>
        </w:rPr>
        <w:t>Volume molaire d’un gaz à la pression atmosphérique et à la température ambiante V</w:t>
      </w:r>
      <w:r>
        <w:rPr>
          <w:i/>
          <w:vertAlign w:val="subscript"/>
        </w:rPr>
        <w:t>m</w:t>
      </w:r>
      <w:r>
        <w:rPr>
          <w:i/>
        </w:rPr>
        <w:t xml:space="preserve"> = 25 L.mol</w:t>
      </w:r>
      <w:r>
        <w:rPr>
          <w:i/>
          <w:vertAlign w:val="superscript"/>
        </w:rPr>
        <w:t>-1</w:t>
      </w:r>
    </w:p>
    <w:p w:rsidR="00763026" w:rsidRPr="00763026" w:rsidRDefault="00763026" w:rsidP="00763026">
      <w:pPr>
        <w:ind w:left="567"/>
        <w:rPr>
          <w:i/>
        </w:rPr>
      </w:pPr>
      <w:r>
        <w:rPr>
          <w:i/>
        </w:rPr>
        <w:t>Lors de la</w:t>
      </w:r>
      <w:r w:rsidR="00F969FC">
        <w:rPr>
          <w:i/>
        </w:rPr>
        <w:t xml:space="preserve"> transformation isotherme, on a : </w:t>
      </w:r>
      <w:r>
        <w:rPr>
          <w:i/>
        </w:rPr>
        <w:t>ρ</w:t>
      </w:r>
      <w:r w:rsidR="00F969FC">
        <w:rPr>
          <w:i/>
        </w:rPr>
        <w:t>.V = Constante.</w:t>
      </w:r>
    </w:p>
    <w:p w:rsidR="00386E4D" w:rsidRPr="00F969FC" w:rsidRDefault="00F969FC" w:rsidP="00F969FC">
      <w:pPr>
        <w:ind w:left="170"/>
        <w:rPr>
          <w:u w:val="single"/>
        </w:rPr>
      </w:pPr>
      <w:r>
        <w:rPr>
          <w:u w:val="single"/>
        </w:rPr>
        <w:t>Réservoirs de l’autocar</w:t>
      </w:r>
    </w:p>
    <w:p w:rsidR="005E02A1" w:rsidRDefault="005E02A1" w:rsidP="005E02A1">
      <w:r>
        <w:t xml:space="preserve">  1) </w:t>
      </w:r>
      <w:r w:rsidR="00F969FC">
        <w:t xml:space="preserve">Vérifier en considérant que la détente est isotherme la phrase issue du document précédent : </w:t>
      </w:r>
      <w:r w:rsidR="00F969FC" w:rsidRPr="00F969FC">
        <w:rPr>
          <w:i/>
        </w:rPr>
        <w:t>« ce qui donne l’équivalent de 174 m</w:t>
      </w:r>
      <w:r w:rsidR="00F969FC" w:rsidRPr="00F969FC">
        <w:rPr>
          <w:i/>
          <w:vertAlign w:val="superscript"/>
        </w:rPr>
        <w:t>3</w:t>
      </w:r>
      <w:r w:rsidR="00F969FC" w:rsidRPr="00F969FC">
        <w:rPr>
          <w:i/>
        </w:rPr>
        <w:t xml:space="preserve"> de gaz à la pression atmosphérique ».</w:t>
      </w:r>
    </w:p>
    <w:p w:rsidR="00F969FC" w:rsidRDefault="00F969FC" w:rsidP="005E02A1">
      <w:r>
        <w:t xml:space="preserve">  2) Quel volume de méthane, noté V</w:t>
      </w:r>
      <w:r>
        <w:rPr>
          <w:vertAlign w:val="subscript"/>
        </w:rPr>
        <w:t>méthane</w:t>
      </w:r>
      <w:r>
        <w:t>, est contenu dans ce volume de biogaz après purification ?</w:t>
      </w:r>
    </w:p>
    <w:p w:rsidR="00F969FC" w:rsidRPr="00F969FC" w:rsidRDefault="00F969FC" w:rsidP="005E02A1">
      <w:r>
        <w:t xml:space="preserve">  3) Calculer la quantité de matière de méthane associée notée n</w:t>
      </w:r>
      <w:r>
        <w:rPr>
          <w:vertAlign w:val="subscript"/>
        </w:rPr>
        <w:t>méthane</w:t>
      </w:r>
      <w:r>
        <w:t>.</w:t>
      </w:r>
    </w:p>
    <w:p w:rsidR="005E02A1" w:rsidRPr="00F969FC" w:rsidRDefault="00F969FC" w:rsidP="00F969FC">
      <w:pPr>
        <w:ind w:left="170"/>
        <w:rPr>
          <w:u w:val="single"/>
        </w:rPr>
      </w:pPr>
      <w:r>
        <w:rPr>
          <w:u w:val="single"/>
        </w:rPr>
        <w:t>Combustion du méthane</w:t>
      </w:r>
    </w:p>
    <w:p w:rsidR="0026104C" w:rsidRDefault="00B9430C" w:rsidP="003B6B11">
      <w:r>
        <w:t xml:space="preserve">  4</w:t>
      </w:r>
      <w:r w:rsidR="004A39B4">
        <w:t>) Donner la formule brute du méthane.</w:t>
      </w:r>
    </w:p>
    <w:p w:rsidR="004A39B4" w:rsidRDefault="00B9430C" w:rsidP="003B6B11">
      <w:r>
        <w:t xml:space="preserve">  5</w:t>
      </w:r>
      <w:r w:rsidR="00BB5E62">
        <w:t xml:space="preserve">) </w:t>
      </w:r>
      <w:r w:rsidR="00BB5E62" w:rsidRPr="00BB5E62">
        <w:t>É</w:t>
      </w:r>
      <w:r w:rsidR="004A39B4">
        <w:t>crire l’équation ajustée de la réaction de combustion complète du méthane dans le dioxygène de l’air.</w:t>
      </w:r>
    </w:p>
    <w:p w:rsidR="0026104C" w:rsidRDefault="00B9430C" w:rsidP="003B6B11">
      <w:r>
        <w:t xml:space="preserve">  6</w:t>
      </w:r>
      <w:r w:rsidR="004A39B4">
        <w:t xml:space="preserve">) </w:t>
      </w:r>
      <w:r w:rsidR="001C43D4">
        <w:t>Calculer la masse molaire moléculaire du dioxyde de carbone gaz produit lors de cette combustion.</w:t>
      </w:r>
    </w:p>
    <w:p w:rsidR="00305891" w:rsidRDefault="00305891" w:rsidP="003B6B11">
      <w:r>
        <w:br w:type="page"/>
      </w:r>
    </w:p>
    <w:p w:rsidR="0026104C" w:rsidRPr="001C43D4" w:rsidRDefault="003D59BC" w:rsidP="001C43D4">
      <w:pPr>
        <w:ind w:left="170"/>
        <w:rPr>
          <w:u w:val="single"/>
        </w:rPr>
      </w:pPr>
      <w:r w:rsidRPr="003D59BC">
        <w:rPr>
          <w:u w:val="single"/>
        </w:rPr>
        <w:lastRenderedPageBreak/>
        <w:t>É</w:t>
      </w:r>
      <w:r w:rsidR="001C43D4">
        <w:rPr>
          <w:u w:val="single"/>
        </w:rPr>
        <w:t>mission de dioxyde de carbone</w:t>
      </w:r>
    </w:p>
    <w:p w:rsidR="0026104C" w:rsidRDefault="005E2B64" w:rsidP="003B6B11">
      <w:r>
        <w:t xml:space="preserve"> On considère que l’autocar, transportant 45 élèves et roulant au biogaz, consomme en moyenne, pour 100 km parcourus, 30,0 m</w:t>
      </w:r>
      <w:r>
        <w:rPr>
          <w:vertAlign w:val="superscript"/>
        </w:rPr>
        <w:t>3</w:t>
      </w:r>
      <w:r>
        <w:t xml:space="preserve"> de méthane à la pression atmosphérique.</w:t>
      </w:r>
    </w:p>
    <w:p w:rsidR="005E2B64" w:rsidRDefault="005E2B64" w:rsidP="003B6B11">
      <w:r>
        <w:t xml:space="preserve"> L’information CO</w:t>
      </w:r>
      <w:r>
        <w:rPr>
          <w:vertAlign w:val="subscript"/>
        </w:rPr>
        <w:t>2</w:t>
      </w:r>
      <w:r>
        <w:t xml:space="preserve"> des prestations de transport, en application de l’article L.1431-3du code des transports, prévoit une émission ne dépassant pas 144 g de CO</w:t>
      </w:r>
      <w:r>
        <w:rPr>
          <w:vertAlign w:val="subscript"/>
        </w:rPr>
        <w:t>2</w:t>
      </w:r>
      <w:r>
        <w:t xml:space="preserve"> par personne transportée et par km parcouru.</w:t>
      </w:r>
    </w:p>
    <w:p w:rsidR="005E2B64" w:rsidRDefault="00B9430C" w:rsidP="003B6B11">
      <w:r>
        <w:t xml:space="preserve">  7</w:t>
      </w:r>
      <w:r w:rsidR="005E2B64">
        <w:t xml:space="preserve">) Vérifier si cet autocar répond aux normes en </w:t>
      </w:r>
      <w:r w:rsidR="00F40A17">
        <w:t>vigueur en exprimant la masse</w:t>
      </w:r>
      <w:r w:rsidR="005E2B64">
        <w:t xml:space="preserve"> de CO</w:t>
      </w:r>
      <w:r w:rsidR="005E2B64">
        <w:rPr>
          <w:vertAlign w:val="subscript"/>
        </w:rPr>
        <w:t>2</w:t>
      </w:r>
      <w:r w:rsidR="005E2B64">
        <w:t xml:space="preserve"> libérée lors de la combustion du méthane.</w:t>
      </w:r>
    </w:p>
    <w:p w:rsidR="0026104C" w:rsidRDefault="005E2B64" w:rsidP="003B6B11">
      <w:r>
        <w:t xml:space="preserve"> (Vous êtes invité à présenter votre stratégie de résolution et la démarche suivie, même si elle n’a pas abouti).</w:t>
      </w:r>
    </w:p>
    <w:p w:rsidR="003B6B11" w:rsidRDefault="003B6B11" w:rsidP="003B6B11">
      <w:r>
        <w:br w:type="page"/>
      </w:r>
    </w:p>
    <w:p w:rsidR="001242B1" w:rsidRDefault="00FC6674" w:rsidP="00FC6674">
      <w:pPr>
        <w:pStyle w:val="Titre2"/>
      </w:pPr>
      <w:r w:rsidRPr="00FC6674">
        <w:rPr>
          <w:highlight w:val="yellow"/>
        </w:rPr>
        <w:lastRenderedPageBreak/>
        <w:t>SCBH</w:t>
      </w:r>
    </w:p>
    <w:p w:rsidR="00BB163D" w:rsidRDefault="00BB163D" w:rsidP="00BB163D">
      <w:pPr>
        <w:jc w:val="center"/>
        <w:rPr>
          <w:b/>
          <w:sz w:val="28"/>
          <w:szCs w:val="28"/>
        </w:rPr>
      </w:pPr>
      <w:r>
        <w:rPr>
          <w:b/>
          <w:sz w:val="28"/>
          <w:szCs w:val="28"/>
        </w:rPr>
        <w:t>Etude d’une maison à énergie positive</w:t>
      </w:r>
    </w:p>
    <w:p w:rsidR="00BB163D" w:rsidRPr="00BB163D" w:rsidRDefault="00BB163D" w:rsidP="00BB163D">
      <w:pPr>
        <w:rPr>
          <w:i/>
        </w:rPr>
      </w:pPr>
      <w:r w:rsidRPr="00BB163D">
        <w:rPr>
          <w:i/>
        </w:rPr>
        <w:t xml:space="preserve"> Votre société construit des maisons à ossature </w:t>
      </w:r>
      <w:proofErr w:type="gramStart"/>
      <w:r w:rsidRPr="00BB163D">
        <w:rPr>
          <w:i/>
        </w:rPr>
        <w:t>bois</w:t>
      </w:r>
      <w:proofErr w:type="gramEnd"/>
      <w:r w:rsidRPr="00BB163D">
        <w:rPr>
          <w:i/>
        </w:rPr>
        <w:t>, qui respectent actuellement la norme 2012.</w:t>
      </w:r>
    </w:p>
    <w:p w:rsidR="00BB163D" w:rsidRPr="00BB163D" w:rsidRDefault="00BB163D" w:rsidP="00BB163D">
      <w:pPr>
        <w:rPr>
          <w:i/>
        </w:rPr>
      </w:pPr>
      <w:r w:rsidRPr="00BB163D">
        <w:rPr>
          <w:i/>
        </w:rPr>
        <w:t xml:space="preserve"> Pour anticiper la norme RT 2020, elle travaille déjà sur la construction d’un bâtiment à énergie positive, appelée BEPOS.</w:t>
      </w:r>
    </w:p>
    <w:p w:rsidR="00BB163D" w:rsidRPr="00BB163D" w:rsidRDefault="00BB163D" w:rsidP="00BB163D">
      <w:pPr>
        <w:rPr>
          <w:i/>
        </w:rPr>
      </w:pPr>
      <w:r w:rsidRPr="00BB163D">
        <w:rPr>
          <w:i/>
        </w:rPr>
        <w:t xml:space="preserve"> Le bureau d’études a défini les caractéristiques techniques de cette maison à ossature bois.</w:t>
      </w:r>
    </w:p>
    <w:p w:rsidR="00BB163D" w:rsidRDefault="00BB163D" w:rsidP="00BB163D">
      <w:pPr>
        <w:jc w:val="center"/>
        <w:rPr>
          <w:i/>
          <w:u w:val="single"/>
        </w:rPr>
      </w:pPr>
      <w:r>
        <w:t xml:space="preserve">• </w:t>
      </w:r>
      <w:r>
        <w:rPr>
          <w:i/>
          <w:u w:val="single"/>
        </w:rPr>
        <w:t>Caractéristiques techniques définies par le bureau d’études</w:t>
      </w:r>
    </w:p>
    <w:p w:rsidR="00BB163D" w:rsidRDefault="00BB163D" w:rsidP="00BB163D">
      <w:pPr>
        <w:ind w:left="567"/>
        <w:rPr>
          <w:i/>
        </w:rPr>
      </w:pPr>
      <w:r w:rsidRPr="00BB163D">
        <w:rPr>
          <w:i/>
        </w:rPr>
        <w:t xml:space="preserve">- </w:t>
      </w:r>
      <w:r>
        <w:rPr>
          <w:i/>
        </w:rPr>
        <w:t>Maison compacte, de plain-pied et de forme cubique à toit plat.</w:t>
      </w:r>
    </w:p>
    <w:p w:rsidR="00BB163D" w:rsidRPr="00C21E2C" w:rsidRDefault="00BB163D" w:rsidP="00BB163D">
      <w:pPr>
        <w:ind w:left="567"/>
        <w:rPr>
          <w:i/>
        </w:rPr>
      </w:pPr>
      <w:r>
        <w:rPr>
          <w:i/>
        </w:rPr>
        <w:t xml:space="preserve">- </w:t>
      </w:r>
      <w:r w:rsidR="003C1D07">
        <w:rPr>
          <w:i/>
        </w:rPr>
        <w:t>Surface vitrée maximisant les apports solair</w:t>
      </w:r>
      <w:r w:rsidR="00C21E2C">
        <w:rPr>
          <w:i/>
        </w:rPr>
        <w:t xml:space="preserve">es : 33% de la surface des murs </w:t>
      </w:r>
      <w:r w:rsidR="00C21E2C">
        <w:rPr>
          <w:i/>
          <w:sz w:val="20"/>
          <w:szCs w:val="20"/>
        </w:rPr>
        <w:t>(parois verticales)</w:t>
      </w:r>
      <w:r w:rsidR="00C21E2C">
        <w:rPr>
          <w:i/>
        </w:rPr>
        <w:t>.</w:t>
      </w:r>
    </w:p>
    <w:p w:rsidR="003C1D07" w:rsidRDefault="003C1D07" w:rsidP="00BB163D">
      <w:pPr>
        <w:ind w:left="567"/>
        <w:rPr>
          <w:i/>
        </w:rPr>
      </w:pPr>
      <w:r>
        <w:rPr>
          <w:i/>
        </w:rPr>
        <w:t>- Isolation des murs en laine de roche.</w:t>
      </w:r>
    </w:p>
    <w:p w:rsidR="003C1D07" w:rsidRDefault="003C1D07" w:rsidP="00BB163D">
      <w:pPr>
        <w:ind w:left="567"/>
        <w:rPr>
          <w:i/>
        </w:rPr>
      </w:pPr>
      <w:r>
        <w:rPr>
          <w:i/>
        </w:rPr>
        <w:t>- Enveloppe avec des coefficients de transmission thermique</w:t>
      </w:r>
      <w:r w:rsidR="00C21E2C">
        <w:rPr>
          <w:i/>
        </w:rPr>
        <w:t xml:space="preserve"> surfacique</w:t>
      </w:r>
      <w:r>
        <w:rPr>
          <w:i/>
        </w:rPr>
        <w:t xml:space="preserve"> ultra-performants :</w:t>
      </w:r>
    </w:p>
    <w:p w:rsidR="003C1D07" w:rsidRDefault="003C1D07" w:rsidP="003C1D07">
      <w:pPr>
        <w:ind w:left="1304"/>
        <w:rPr>
          <w:i/>
        </w:rPr>
      </w:pPr>
      <w:r>
        <w:rPr>
          <w:i/>
        </w:rPr>
        <w:t>U</w:t>
      </w:r>
      <w:r>
        <w:rPr>
          <w:i/>
          <w:vertAlign w:val="subscript"/>
        </w:rPr>
        <w:t>sol</w:t>
      </w:r>
      <w:r>
        <w:rPr>
          <w:i/>
        </w:rPr>
        <w:t xml:space="preserve"> = 0,11 W.m</w:t>
      </w:r>
      <w:r>
        <w:rPr>
          <w:i/>
          <w:vertAlign w:val="superscript"/>
        </w:rPr>
        <w:t>-2</w:t>
      </w:r>
      <w:r>
        <w:rPr>
          <w:i/>
        </w:rPr>
        <w:t>.K</w:t>
      </w:r>
      <w:r>
        <w:rPr>
          <w:i/>
          <w:vertAlign w:val="superscript"/>
        </w:rPr>
        <w:t>-1</w:t>
      </w:r>
    </w:p>
    <w:p w:rsidR="003C1D07" w:rsidRDefault="003C1D07" w:rsidP="003C1D07">
      <w:pPr>
        <w:ind w:left="1304"/>
        <w:rPr>
          <w:i/>
        </w:rPr>
      </w:pPr>
      <w:r>
        <w:rPr>
          <w:i/>
        </w:rPr>
        <w:t>U</w:t>
      </w:r>
      <w:r>
        <w:rPr>
          <w:i/>
          <w:vertAlign w:val="subscript"/>
        </w:rPr>
        <w:t>mur</w:t>
      </w:r>
      <w:r>
        <w:rPr>
          <w:i/>
        </w:rPr>
        <w:t xml:space="preserve"> = 0,12 W.m</w:t>
      </w:r>
      <w:r>
        <w:rPr>
          <w:i/>
          <w:vertAlign w:val="superscript"/>
        </w:rPr>
        <w:t>-2</w:t>
      </w:r>
      <w:r>
        <w:rPr>
          <w:i/>
        </w:rPr>
        <w:t>.K</w:t>
      </w:r>
      <w:r>
        <w:rPr>
          <w:i/>
          <w:vertAlign w:val="superscript"/>
        </w:rPr>
        <w:t>-1</w:t>
      </w:r>
    </w:p>
    <w:p w:rsidR="003C1D07" w:rsidRPr="00677F98" w:rsidRDefault="003C1D07" w:rsidP="003C1D07">
      <w:pPr>
        <w:ind w:left="1304"/>
        <w:rPr>
          <w:i/>
        </w:rPr>
      </w:pPr>
      <w:r>
        <w:rPr>
          <w:i/>
        </w:rPr>
        <w:t>U</w:t>
      </w:r>
      <w:r>
        <w:rPr>
          <w:i/>
          <w:vertAlign w:val="subscript"/>
        </w:rPr>
        <w:t>toit</w:t>
      </w:r>
      <w:r>
        <w:rPr>
          <w:i/>
        </w:rPr>
        <w:t xml:space="preserve"> = 0,10 W.m</w:t>
      </w:r>
      <w:r>
        <w:rPr>
          <w:i/>
          <w:vertAlign w:val="superscript"/>
        </w:rPr>
        <w:t>-2</w:t>
      </w:r>
      <w:r>
        <w:rPr>
          <w:i/>
        </w:rPr>
        <w:t>.K</w:t>
      </w:r>
      <w:r>
        <w:rPr>
          <w:i/>
          <w:vertAlign w:val="superscript"/>
        </w:rPr>
        <w:t>-1</w:t>
      </w:r>
    </w:p>
    <w:p w:rsidR="003C1D07" w:rsidRDefault="003C1D07" w:rsidP="00677F98">
      <w:pPr>
        <w:ind w:left="567"/>
        <w:rPr>
          <w:i/>
        </w:rPr>
      </w:pPr>
      <w:r w:rsidRPr="003C1D07">
        <w:rPr>
          <w:i/>
        </w:rPr>
        <w:t>- Surface vit</w:t>
      </w:r>
      <w:r>
        <w:rPr>
          <w:i/>
        </w:rPr>
        <w:t>r</w:t>
      </w:r>
      <w:r w:rsidRPr="003C1D07">
        <w:rPr>
          <w:i/>
        </w:rPr>
        <w:t>ée</w:t>
      </w:r>
      <w:r>
        <w:rPr>
          <w:i/>
        </w:rPr>
        <w:t xml:space="preserve"> </w:t>
      </w:r>
      <w:r>
        <w:rPr>
          <w:i/>
          <w:sz w:val="20"/>
          <w:szCs w:val="20"/>
        </w:rPr>
        <w:t>(triple vitrage 4(16)4(16)4 krypton) </w:t>
      </w:r>
      <w:r>
        <w:rPr>
          <w:i/>
        </w:rPr>
        <w:t>: U</w:t>
      </w:r>
      <w:r>
        <w:rPr>
          <w:i/>
          <w:vertAlign w:val="subscript"/>
        </w:rPr>
        <w:t>v</w:t>
      </w:r>
      <w:r>
        <w:rPr>
          <w:i/>
        </w:rPr>
        <w:t xml:space="preserve"> = 0,70 W.m</w:t>
      </w:r>
      <w:r>
        <w:rPr>
          <w:i/>
          <w:vertAlign w:val="superscript"/>
        </w:rPr>
        <w:t>-2</w:t>
      </w:r>
      <w:r>
        <w:rPr>
          <w:i/>
        </w:rPr>
        <w:t>.K</w:t>
      </w:r>
      <w:r>
        <w:rPr>
          <w:i/>
          <w:vertAlign w:val="superscript"/>
        </w:rPr>
        <w:t>-1</w:t>
      </w:r>
    </w:p>
    <w:p w:rsidR="003C1D07" w:rsidRDefault="003C1D07" w:rsidP="003C1D07">
      <w:pPr>
        <w:ind w:left="567"/>
        <w:rPr>
          <w:i/>
        </w:rPr>
      </w:pPr>
      <w:r>
        <w:rPr>
          <w:i/>
        </w:rPr>
        <w:t>- Pont thermique bas au niveau de la jonction mur-plancher : Ѱ = 0,13 W.m</w:t>
      </w:r>
      <w:r>
        <w:rPr>
          <w:i/>
          <w:vertAlign w:val="superscript"/>
        </w:rPr>
        <w:t>-1</w:t>
      </w:r>
      <w:r>
        <w:rPr>
          <w:i/>
        </w:rPr>
        <w:t>.K</w:t>
      </w:r>
      <w:r>
        <w:rPr>
          <w:i/>
          <w:vertAlign w:val="superscript"/>
        </w:rPr>
        <w:t>-1</w:t>
      </w:r>
    </w:p>
    <w:p w:rsidR="003C1D07" w:rsidRDefault="003C1D07" w:rsidP="003C1D07">
      <w:pPr>
        <w:ind w:left="567"/>
        <w:rPr>
          <w:i/>
        </w:rPr>
      </w:pPr>
      <w:r>
        <w:rPr>
          <w:i/>
        </w:rPr>
        <w:t xml:space="preserve">- Bonne étanchéité à l’air. Perméabilité à l’air : </w:t>
      </w:r>
      <w:r w:rsidR="00677F98">
        <w:rPr>
          <w:i/>
        </w:rPr>
        <w:t>π = 0,40 m</w:t>
      </w:r>
      <w:r w:rsidR="00677F98">
        <w:rPr>
          <w:i/>
          <w:vertAlign w:val="superscript"/>
        </w:rPr>
        <w:t>3</w:t>
      </w:r>
      <w:r w:rsidR="00677F98">
        <w:rPr>
          <w:i/>
        </w:rPr>
        <w:t>.m</w:t>
      </w:r>
      <w:r w:rsidR="00677F98">
        <w:rPr>
          <w:i/>
          <w:vertAlign w:val="superscript"/>
        </w:rPr>
        <w:t>-2</w:t>
      </w:r>
      <w:r w:rsidR="00677F98">
        <w:rPr>
          <w:i/>
        </w:rPr>
        <w:t>.h</w:t>
      </w:r>
      <w:r w:rsidR="00677F98">
        <w:rPr>
          <w:i/>
          <w:vertAlign w:val="superscript"/>
        </w:rPr>
        <w:t>-1</w:t>
      </w:r>
    </w:p>
    <w:p w:rsidR="00677F98" w:rsidRPr="00677F98" w:rsidRDefault="00677F98" w:rsidP="003C1D07">
      <w:pPr>
        <w:ind w:left="567"/>
        <w:rPr>
          <w:i/>
        </w:rPr>
      </w:pPr>
      <w:r>
        <w:rPr>
          <w:i/>
        </w:rPr>
        <w:t>- Pertes thermiques maximales de 50 kWh.m</w:t>
      </w:r>
      <w:r>
        <w:rPr>
          <w:i/>
          <w:vertAlign w:val="superscript"/>
        </w:rPr>
        <w:t>-2</w:t>
      </w:r>
      <w:r>
        <w:rPr>
          <w:i/>
        </w:rPr>
        <w:t xml:space="preserve"> par an (norme RT2</w:t>
      </w:r>
      <w:r w:rsidR="008E6A37">
        <w:rPr>
          <w:i/>
        </w:rPr>
        <w:t>0</w:t>
      </w:r>
      <w:r>
        <w:rPr>
          <w:i/>
        </w:rPr>
        <w:t>2</w:t>
      </w:r>
      <w:r w:rsidR="008E6A37">
        <w:rPr>
          <w:i/>
        </w:rPr>
        <w:t>0</w:t>
      </w:r>
      <w:r>
        <w:rPr>
          <w:i/>
        </w:rPr>
        <w:t>)</w:t>
      </w:r>
    </w:p>
    <w:p w:rsidR="003C1D07" w:rsidRPr="009644ED" w:rsidRDefault="009644ED" w:rsidP="009644ED">
      <w:pPr>
        <w:jc w:val="center"/>
        <w:rPr>
          <w:i/>
          <w:u w:val="single"/>
        </w:rPr>
      </w:pPr>
      <w:r>
        <w:rPr>
          <w:i/>
        </w:rPr>
        <w:t xml:space="preserve">• </w:t>
      </w:r>
      <w:r>
        <w:rPr>
          <w:i/>
          <w:u w:val="single"/>
        </w:rPr>
        <w:t>Dimensions de cette maison à ossature bois</w:t>
      </w:r>
    </w:p>
    <w:p w:rsidR="00BB163D" w:rsidRPr="00BB163D" w:rsidRDefault="009644ED" w:rsidP="00BB163D">
      <w:r>
        <w:rPr>
          <w:noProof/>
        </w:rPr>
        <w:drawing>
          <wp:anchor distT="0" distB="0" distL="114300" distR="114300" simplePos="0" relativeHeight="251758592" behindDoc="1" locked="0" layoutInCell="1" allowOverlap="1" wp14:anchorId="16459FA5" wp14:editId="080A29FA">
            <wp:simplePos x="0" y="0"/>
            <wp:positionH relativeFrom="column">
              <wp:posOffset>1777365</wp:posOffset>
            </wp:positionH>
            <wp:positionV relativeFrom="paragraph">
              <wp:posOffset>26832</wp:posOffset>
            </wp:positionV>
            <wp:extent cx="3125470" cy="2073275"/>
            <wp:effectExtent l="0" t="0" r="0" b="3175"/>
            <wp:wrapNone/>
            <wp:docPr id="316" name="Image 316" descr="C:\Users\Alain Ludier\Documents\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lain Ludier\Documents\s1.jpg"/>
                    <pic:cNvPicPr>
                      <a:picLocks noChangeAspect="1" noChangeArrowheads="1"/>
                    </pic:cNvPicPr>
                  </pic:nvPicPr>
                  <pic:blipFill rotWithShape="1">
                    <a:blip r:embed="rId82" cstate="print">
                      <a:extLst>
                        <a:ext uri="{28A0092B-C50C-407E-A947-70E740481C1C}">
                          <a14:useLocalDpi xmlns:a14="http://schemas.microsoft.com/office/drawing/2010/main" val="0"/>
                        </a:ext>
                      </a:extLst>
                    </a:blip>
                    <a:srcRect t="3466" r="2589"/>
                    <a:stretch/>
                  </pic:blipFill>
                  <pic:spPr bwMode="auto">
                    <a:xfrm>
                      <a:off x="0" y="0"/>
                      <a:ext cx="3125470" cy="20732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AB5B85" w:rsidRDefault="00AB5B85" w:rsidP="005C7D9B"/>
    <w:p w:rsidR="00087C31" w:rsidRDefault="00087C31" w:rsidP="005C7D9B"/>
    <w:p w:rsidR="00087C31" w:rsidRDefault="00087C31" w:rsidP="005C7D9B"/>
    <w:p w:rsidR="00087C31" w:rsidRDefault="00087C31" w:rsidP="005C7D9B"/>
    <w:p w:rsidR="00087C31" w:rsidRDefault="00087C31" w:rsidP="005C7D9B"/>
    <w:p w:rsidR="00087C31" w:rsidRDefault="00087C31" w:rsidP="005C7D9B"/>
    <w:p w:rsidR="00087C31" w:rsidRDefault="00087C31" w:rsidP="005C7D9B"/>
    <w:p w:rsidR="00087C31" w:rsidRDefault="00087C31" w:rsidP="005C7D9B"/>
    <w:p w:rsidR="00087C31" w:rsidRDefault="00087C31" w:rsidP="005C7D9B"/>
    <w:p w:rsidR="00087C31" w:rsidRDefault="00087C31" w:rsidP="005C7D9B"/>
    <w:p w:rsidR="00087C31" w:rsidRDefault="00087C31" w:rsidP="005C7D9B"/>
    <w:p w:rsidR="00087C31" w:rsidRDefault="004A53D9" w:rsidP="005C7D9B">
      <w:r>
        <w:t xml:space="preserve"> </w:t>
      </w:r>
      <w:r w:rsidR="008E6A37">
        <w:t>On considère que le chauffage du bâtiment fonctionnera 150 jours par an.</w:t>
      </w:r>
    </w:p>
    <w:p w:rsidR="008E6A37" w:rsidRDefault="008E6A37" w:rsidP="005C7D9B">
      <w:r>
        <w:t xml:space="preserve"> Dans la norme, le calcul des flux de transfert thermique se fait avec des températures intérieure et extérieure respectivement de 20°C et 0°C.</w:t>
      </w:r>
    </w:p>
    <w:p w:rsidR="00D03D43" w:rsidRDefault="008E6A37" w:rsidP="005C7D9B">
      <w:r>
        <w:t xml:space="preserve"> Le chef de projet vous demande une étude </w:t>
      </w:r>
      <w:r w:rsidR="00D03D43" w:rsidRPr="00D03D43">
        <w:t xml:space="preserve">en </w:t>
      </w:r>
      <w:r w:rsidR="00D03D43">
        <w:rPr>
          <w:u w:val="single"/>
        </w:rPr>
        <w:t>deux parties</w:t>
      </w:r>
      <w:r w:rsidR="00D03D43">
        <w:t xml:space="preserve"> sur la pertinence des caractéristiques choisies pour obtenir une maison à énergie positive :</w:t>
      </w:r>
    </w:p>
    <w:p w:rsidR="00AB5B85" w:rsidRDefault="00BB163D" w:rsidP="00BB163D">
      <w:pPr>
        <w:jc w:val="center"/>
      </w:pPr>
      <w:r>
        <w:rPr>
          <w:b/>
        </w:rPr>
        <w:t>1</w:t>
      </w:r>
      <w:r>
        <w:t xml:space="preserve">- </w:t>
      </w:r>
      <w:r w:rsidRPr="00D21AE2">
        <w:t>Déterminer les pertes énergétiques de la maison</w:t>
      </w:r>
      <w:r w:rsidR="002B421A" w:rsidRPr="00D21AE2">
        <w:t>.</w:t>
      </w:r>
    </w:p>
    <w:p w:rsidR="00BB163D" w:rsidRPr="00D21AE2" w:rsidRDefault="00BB163D" w:rsidP="00BB163D">
      <w:pPr>
        <w:jc w:val="center"/>
      </w:pPr>
      <w:r>
        <w:rPr>
          <w:b/>
        </w:rPr>
        <w:t>2</w:t>
      </w:r>
      <w:r>
        <w:t xml:space="preserve">- </w:t>
      </w:r>
      <w:r w:rsidRPr="00D21AE2">
        <w:t>Vérifier si cette maison est bien à énergie positive</w:t>
      </w:r>
      <w:r w:rsidR="002B421A" w:rsidRPr="00D21AE2">
        <w:t>.</w:t>
      </w:r>
    </w:p>
    <w:p w:rsidR="00E06867" w:rsidRPr="00D21AE2" w:rsidRDefault="00B64137" w:rsidP="005C7D9B">
      <w:pPr>
        <w:rPr>
          <w:b/>
        </w:rPr>
      </w:pPr>
      <w:r>
        <w:rPr>
          <w:noProof/>
        </w:rPr>
        <w:drawing>
          <wp:anchor distT="0" distB="0" distL="114300" distR="114300" simplePos="0" relativeHeight="251713536" behindDoc="1" locked="0" layoutInCell="1" allowOverlap="1" wp14:anchorId="6D975F27" wp14:editId="632A4809">
            <wp:simplePos x="0" y="0"/>
            <wp:positionH relativeFrom="column">
              <wp:posOffset>2776855</wp:posOffset>
            </wp:positionH>
            <wp:positionV relativeFrom="paragraph">
              <wp:posOffset>86833</wp:posOffset>
            </wp:positionV>
            <wp:extent cx="3519377" cy="2360428"/>
            <wp:effectExtent l="0" t="0" r="5080" b="1905"/>
            <wp:wrapNone/>
            <wp:docPr id="295" name="Image 295" descr="C:\Users\Alain Ludier\Downloads\inde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C:\Users\Alain Ludier\Downloads\index.jpg"/>
                    <pic:cNvPicPr>
                      <a:picLocks noChangeAspect="1" noChangeArrowheads="1"/>
                    </pic:cNvPicPr>
                  </pic:nvPicPr>
                  <pic:blipFill rotWithShape="1">
                    <a:blip r:embed="rId83">
                      <a:extLst>
                        <a:ext uri="{28A0092B-C50C-407E-A947-70E740481C1C}">
                          <a14:useLocalDpi xmlns:a14="http://schemas.microsoft.com/office/drawing/2010/main" val="0"/>
                        </a:ext>
                      </a:extLst>
                    </a:blip>
                    <a:srcRect t="5827"/>
                    <a:stretch/>
                  </pic:blipFill>
                  <pic:spPr bwMode="auto">
                    <a:xfrm>
                      <a:off x="0" y="0"/>
                      <a:ext cx="3519377" cy="236042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2B421A" w:rsidRPr="00087C31" w:rsidRDefault="00087C31" w:rsidP="005C7D9B">
      <w:pPr>
        <w:rPr>
          <w:b/>
          <w:u w:val="single"/>
        </w:rPr>
      </w:pPr>
      <w:r>
        <w:rPr>
          <w:b/>
          <w:u w:val="single"/>
        </w:rPr>
        <w:t>Thermique</w:t>
      </w:r>
    </w:p>
    <w:p w:rsidR="00AB5B85" w:rsidRPr="004848B5" w:rsidRDefault="004848B5" w:rsidP="004848B5">
      <w:pPr>
        <w:ind w:left="170"/>
        <w:rPr>
          <w:u w:val="single"/>
        </w:rPr>
      </w:pPr>
      <w:r>
        <w:rPr>
          <w:u w:val="single"/>
        </w:rPr>
        <w:t>Flux thermique Φ</w:t>
      </w:r>
      <w:r>
        <w:rPr>
          <w:u w:val="single"/>
          <w:vertAlign w:val="subscript"/>
        </w:rPr>
        <w:t>paroi</w:t>
      </w:r>
      <w:r>
        <w:rPr>
          <w:u w:val="single"/>
        </w:rPr>
        <w:t xml:space="preserve"> à travers les parois</w:t>
      </w:r>
    </w:p>
    <w:p w:rsidR="00AB5B85" w:rsidRDefault="00C32416" w:rsidP="005C7D9B">
      <w:r>
        <w:rPr>
          <w:noProof/>
        </w:rPr>
        <mc:AlternateContent>
          <mc:Choice Requires="wps">
            <w:drawing>
              <wp:anchor distT="0" distB="0" distL="114300" distR="114300" simplePos="0" relativeHeight="251762688" behindDoc="0" locked="0" layoutInCell="1" allowOverlap="1" wp14:anchorId="01A84B3B" wp14:editId="305AD287">
                <wp:simplePos x="0" y="0"/>
                <wp:positionH relativeFrom="column">
                  <wp:posOffset>65405</wp:posOffset>
                </wp:positionH>
                <wp:positionV relativeFrom="paragraph">
                  <wp:posOffset>101438</wp:posOffset>
                </wp:positionV>
                <wp:extent cx="2488018" cy="1701209"/>
                <wp:effectExtent l="0" t="0" r="26670" b="13335"/>
                <wp:wrapNone/>
                <wp:docPr id="31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8018" cy="1701209"/>
                        </a:xfrm>
                        <a:prstGeom prst="rect">
                          <a:avLst/>
                        </a:prstGeom>
                        <a:solidFill>
                          <a:srgbClr val="FFFFFF"/>
                        </a:solidFill>
                        <a:ln w="9525">
                          <a:solidFill>
                            <a:srgbClr val="000000"/>
                          </a:solidFill>
                          <a:miter lim="800000"/>
                          <a:headEnd/>
                          <a:tailEnd/>
                        </a:ln>
                      </wps:spPr>
                      <wps:txbx>
                        <w:txbxContent>
                          <w:p w:rsidR="008B2DD8" w:rsidRDefault="008B2DD8">
                            <w:r>
                              <w:t xml:space="preserve"> Le mur est composé des couches suivantes de l’intérieur à l’extérieur :</w:t>
                            </w:r>
                          </w:p>
                          <w:p w:rsidR="008B2DD8" w:rsidRDefault="008B2DD8" w:rsidP="004848B5">
                            <w:pPr>
                              <w:ind w:left="113"/>
                            </w:pPr>
                            <w:r>
                              <w:t>- plaque de plâtre</w:t>
                            </w:r>
                          </w:p>
                          <w:p w:rsidR="008B2DD8" w:rsidRDefault="008B2DD8" w:rsidP="004848B5">
                            <w:pPr>
                              <w:ind w:left="113"/>
                            </w:pPr>
                            <w:r>
                              <w:t>- panneau de particules OSB</w:t>
                            </w:r>
                          </w:p>
                          <w:p w:rsidR="008B2DD8" w:rsidRPr="00FE1A5E" w:rsidRDefault="008B2DD8" w:rsidP="004848B5">
                            <w:pPr>
                              <w:ind w:left="113"/>
                              <w:rPr>
                                <w:sz w:val="20"/>
                                <w:szCs w:val="20"/>
                              </w:rPr>
                            </w:pPr>
                            <w:r>
                              <w:t xml:space="preserve">- pare-vapeur </w:t>
                            </w:r>
                            <w:r>
                              <w:rPr>
                                <w:sz w:val="20"/>
                                <w:szCs w:val="20"/>
                              </w:rPr>
                              <w:t>(frein-vapeur)</w:t>
                            </w:r>
                          </w:p>
                          <w:p w:rsidR="008B2DD8" w:rsidRDefault="008B2DD8" w:rsidP="004848B5">
                            <w:pPr>
                              <w:ind w:left="113"/>
                            </w:pPr>
                            <w:r>
                              <w:t>- isolation en laine de roche</w:t>
                            </w:r>
                          </w:p>
                          <w:p w:rsidR="008B2DD8" w:rsidRDefault="008B2DD8" w:rsidP="004848B5">
                            <w:pPr>
                              <w:ind w:left="113"/>
                            </w:pPr>
                            <w:r>
                              <w:t>- pare-pluie</w:t>
                            </w:r>
                          </w:p>
                          <w:p w:rsidR="008B2DD8" w:rsidRDefault="008B2DD8" w:rsidP="004848B5">
                            <w:pPr>
                              <w:ind w:left="113"/>
                            </w:pPr>
                            <w:r>
                              <w:t>- lame d’air ventilé</w:t>
                            </w:r>
                          </w:p>
                          <w:p w:rsidR="008B2DD8" w:rsidRDefault="008B2DD8" w:rsidP="004848B5">
                            <w:pPr>
                              <w:ind w:left="113"/>
                            </w:pPr>
                            <w:r>
                              <w:t>- bardage en résineux léger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7" type="#_x0000_t202" style="position:absolute;margin-left:5.15pt;margin-top:8pt;width:195.9pt;height:133.9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">
                <v:textbox>
                  <w:txbxContent>
                    <w:p w:rsidR="008B2DD8" w:rsidRDefault="008B2DD8">
                      <w:r>
                        <w:t xml:space="preserve"> Le mur est composé des couches suivantes de l’intérieur à l’extérieur :</w:t>
                      </w:r>
                    </w:p>
                    <w:p w:rsidR="008B2DD8" w:rsidRDefault="008B2DD8" w:rsidP="004848B5">
                      <w:pPr>
                        <w:ind w:left="113"/>
                      </w:pPr>
                      <w:r>
                        <w:t>- plaque de plâtre</w:t>
                      </w:r>
                    </w:p>
                    <w:p w:rsidR="008B2DD8" w:rsidRDefault="008B2DD8" w:rsidP="004848B5">
                      <w:pPr>
                        <w:ind w:left="113"/>
                      </w:pPr>
                      <w:r>
                        <w:t>- panneau de particules OSB</w:t>
                      </w:r>
                    </w:p>
                    <w:p w:rsidR="008B2DD8" w:rsidRPr="00FE1A5E" w:rsidRDefault="008B2DD8" w:rsidP="004848B5">
                      <w:pPr>
                        <w:ind w:left="113"/>
                        <w:rPr>
                          <w:sz w:val="20"/>
                          <w:szCs w:val="20"/>
                        </w:rPr>
                      </w:pPr>
                      <w:r>
                        <w:t xml:space="preserve">- pare-vapeur </w:t>
                      </w:r>
                      <w:r>
                        <w:rPr>
                          <w:sz w:val="20"/>
                          <w:szCs w:val="20"/>
                        </w:rPr>
                        <w:t>(frein-vapeur)</w:t>
                      </w:r>
                    </w:p>
                    <w:p w:rsidR="008B2DD8" w:rsidRDefault="008B2DD8" w:rsidP="004848B5">
                      <w:pPr>
                        <w:ind w:left="113"/>
                      </w:pPr>
                      <w:r>
                        <w:t>- isolation en laine de roche</w:t>
                      </w:r>
                    </w:p>
                    <w:p w:rsidR="008B2DD8" w:rsidRDefault="008B2DD8" w:rsidP="004848B5">
                      <w:pPr>
                        <w:ind w:left="113"/>
                      </w:pPr>
                      <w:r>
                        <w:t>- pare-pluie</w:t>
                      </w:r>
                    </w:p>
                    <w:p w:rsidR="008B2DD8" w:rsidRDefault="008B2DD8" w:rsidP="004848B5">
                      <w:pPr>
                        <w:ind w:left="113"/>
                      </w:pPr>
                      <w:r>
                        <w:t>- lame d’air ventilé</w:t>
                      </w:r>
                    </w:p>
                    <w:p w:rsidR="008B2DD8" w:rsidRDefault="008B2DD8" w:rsidP="004848B5">
                      <w:pPr>
                        <w:ind w:left="113"/>
                      </w:pPr>
                      <w:r>
                        <w:t>- bardage en résineux léger</w:t>
                      </w:r>
                    </w:p>
                  </w:txbxContent>
                </v:textbox>
              </v:shape>
            </w:pict>
          </mc:Fallback>
        </mc:AlternateContent>
      </w:r>
    </w:p>
    <w:p w:rsidR="00AB5B85" w:rsidRDefault="00AB5B85" w:rsidP="005C7D9B"/>
    <w:p w:rsidR="00AB5B85" w:rsidRDefault="00AB5B85" w:rsidP="005C7D9B"/>
    <w:p w:rsidR="00AB5B85" w:rsidRDefault="00AB5B85" w:rsidP="005C7D9B"/>
    <w:p w:rsidR="00AB5B85" w:rsidRDefault="00AB5B85" w:rsidP="005C7D9B"/>
    <w:p w:rsidR="00AB5B85" w:rsidRDefault="00AB5B85" w:rsidP="005C7D9B"/>
    <w:p w:rsidR="00AB5B85" w:rsidRDefault="00AB5B85" w:rsidP="005C7D9B"/>
    <w:p w:rsidR="00AB5B85" w:rsidRDefault="00AB5B85" w:rsidP="005C7D9B"/>
    <w:p w:rsidR="00AB5B85" w:rsidRDefault="00AB5B85" w:rsidP="005C7D9B"/>
    <w:p w:rsidR="00AB5B85" w:rsidRDefault="00AB5B85" w:rsidP="005C7D9B"/>
    <w:p w:rsidR="00B64137" w:rsidRDefault="00B64137" w:rsidP="005C7D9B"/>
    <w:p w:rsidR="004848B5" w:rsidRDefault="00DB6F21" w:rsidP="005C7D9B">
      <w:r>
        <w:t xml:space="preserve"> Les parois verticales intègrent les murs</w:t>
      </w:r>
      <w:r w:rsidR="00B64137">
        <w:t xml:space="preserve"> </w:t>
      </w:r>
      <w:r>
        <w:t>et les ouvertures.</w:t>
      </w:r>
    </w:p>
    <w:p w:rsidR="004848B5" w:rsidRDefault="004848B5" w:rsidP="005C7D9B">
      <w:r>
        <w:br w:type="page"/>
      </w:r>
    </w:p>
    <w:p w:rsidR="004848B5" w:rsidRDefault="004848B5" w:rsidP="005C7D9B">
      <w:r>
        <w:lastRenderedPageBreak/>
        <w:t xml:space="preserve">  1) </w:t>
      </w:r>
      <w:r w:rsidR="00163DB3">
        <w:t>Compléter le tableau</w:t>
      </w:r>
      <w:r w:rsidR="00FF0CEC">
        <w:t xml:space="preserve"> c</w:t>
      </w:r>
      <w:r w:rsidR="002744F8">
        <w:t>i</w:t>
      </w:r>
      <w:r w:rsidR="00163DB3">
        <w:t>-</w:t>
      </w:r>
      <w:r w:rsidR="00FF0CEC">
        <w:t>dessous et vérifier que la constitution correspond aux caractéristiques techniques envisagées.</w:t>
      </w:r>
    </w:p>
    <w:p w:rsidR="00050A30" w:rsidRDefault="00CC7D19" w:rsidP="00050A30">
      <w:pPr>
        <w:ind w:left="567"/>
        <w:rPr>
          <w:i/>
        </w:rPr>
      </w:pPr>
      <w:r>
        <w:rPr>
          <w:i/>
          <w:u w:val="single"/>
        </w:rPr>
        <w:t>Donnée</w:t>
      </w:r>
      <w:r w:rsidR="00050A30">
        <w:rPr>
          <w:i/>
          <w:u w:val="single"/>
        </w:rPr>
        <w:t>s</w:t>
      </w:r>
      <w:r>
        <w:rPr>
          <w:i/>
          <w:u w:val="single"/>
        </w:rPr>
        <w:t> </w:t>
      </w:r>
      <w:r>
        <w:rPr>
          <w:i/>
        </w:rPr>
        <w:t>:</w:t>
      </w:r>
    </w:p>
    <w:p w:rsidR="00050A30" w:rsidRDefault="00050A30" w:rsidP="00050A30">
      <w:pPr>
        <w:ind w:left="567"/>
        <w:rPr>
          <w:i/>
        </w:rPr>
      </w:pPr>
      <w:r w:rsidRPr="002744F8">
        <w:rPr>
          <w:i/>
        </w:rPr>
        <w:t>-</w:t>
      </w:r>
      <w:r>
        <w:rPr>
          <w:i/>
        </w:rPr>
        <w:t xml:space="preserve"> Les résistances thermiques surfaciques sont définies au sens du technicien, en m</w:t>
      </w:r>
      <w:r>
        <w:rPr>
          <w:i/>
          <w:vertAlign w:val="superscript"/>
        </w:rPr>
        <w:t>2</w:t>
      </w:r>
      <w:r>
        <w:rPr>
          <w:i/>
        </w:rPr>
        <w:t>.K.W</w:t>
      </w:r>
      <w:r>
        <w:rPr>
          <w:i/>
          <w:vertAlign w:val="superscript"/>
        </w:rPr>
        <w:t>-1</w:t>
      </w:r>
      <w:r>
        <w:rPr>
          <w:i/>
        </w:rPr>
        <w:t>.</w:t>
      </w:r>
    </w:p>
    <w:p w:rsidR="00050A30" w:rsidRPr="00851DA3" w:rsidRDefault="00050A30" w:rsidP="00050A30">
      <w:pPr>
        <w:pStyle w:val="Paragraphedeliste"/>
        <w:ind w:left="567"/>
        <w:rPr>
          <w:i/>
        </w:rPr>
      </w:pPr>
      <w:r>
        <w:rPr>
          <w:i/>
        </w:rPr>
        <w:t xml:space="preserve">- </w:t>
      </w:r>
      <w:r w:rsidRPr="00851DA3">
        <w:rPr>
          <w:i/>
        </w:rPr>
        <w:t>Les résistances thermiques surfaciques du pare-vapeur et du pare-pluie sont négligeables.</w:t>
      </w:r>
    </w:p>
    <w:p w:rsidR="00050A30" w:rsidRPr="00050A30" w:rsidRDefault="00050A30" w:rsidP="00050A30">
      <w:pPr>
        <w:ind w:left="567"/>
        <w:rPr>
          <w:i/>
        </w:rPr>
      </w:pPr>
      <w:r>
        <w:rPr>
          <w:i/>
        </w:rPr>
        <w:t>- Somme des résistances thermiques surfaciques superficielles pour la paroi en contact avec l’extérieur et l’intérieur : r</w:t>
      </w:r>
      <w:r>
        <w:rPr>
          <w:i/>
          <w:vertAlign w:val="subscript"/>
        </w:rPr>
        <w:t>se</w:t>
      </w:r>
      <w:r>
        <w:rPr>
          <w:i/>
        </w:rPr>
        <w:t xml:space="preserve"> + r</w:t>
      </w:r>
      <w:r>
        <w:rPr>
          <w:i/>
          <w:vertAlign w:val="subscript"/>
        </w:rPr>
        <w:t>si</w:t>
      </w:r>
      <w:r>
        <w:rPr>
          <w:i/>
        </w:rPr>
        <w:t xml:space="preserve"> = 0,17 m</w:t>
      </w:r>
      <w:r>
        <w:rPr>
          <w:i/>
          <w:vertAlign w:val="superscript"/>
        </w:rPr>
        <w:t>2</w:t>
      </w:r>
      <w:r>
        <w:rPr>
          <w:i/>
        </w:rPr>
        <w:t>.K.W</w:t>
      </w:r>
      <w:r>
        <w:rPr>
          <w:i/>
          <w:vertAlign w:val="superscript"/>
        </w:rPr>
        <w:t>-1</w:t>
      </w:r>
      <w:r>
        <w:rPr>
          <w:i/>
        </w:rPr>
        <w:t>.</w:t>
      </w:r>
    </w:p>
    <w:p w:rsidR="004848B5" w:rsidRPr="002744F8" w:rsidRDefault="002744F8" w:rsidP="002744F8">
      <w:pPr>
        <w:jc w:val="center"/>
        <w:rPr>
          <w:i/>
          <w:u w:val="single"/>
        </w:rPr>
      </w:pPr>
      <w:r>
        <w:t xml:space="preserve">• </w:t>
      </w:r>
      <w:r>
        <w:rPr>
          <w:i/>
          <w:u w:val="single"/>
        </w:rPr>
        <w:t>Calcul de la résistance thermique surfacique des murs extérieurs</w:t>
      </w:r>
    </w:p>
    <w:tbl>
      <w:tblPr>
        <w:tblStyle w:val="Grilledutableau"/>
        <w:tblW w:w="0" w:type="auto"/>
        <w:tblLook w:val="04A0" w:firstRow="1" w:lastRow="0" w:firstColumn="1" w:lastColumn="0" w:noHBand="0" w:noVBand="1"/>
      </w:tblPr>
      <w:tblGrid>
        <w:gridCol w:w="2802"/>
        <w:gridCol w:w="1134"/>
        <w:gridCol w:w="2551"/>
        <w:gridCol w:w="3402"/>
      </w:tblGrid>
      <w:tr w:rsidR="002744F8" w:rsidTr="00EB6E1F">
        <w:tc>
          <w:tcPr>
            <w:tcW w:w="2802" w:type="dxa"/>
            <w:vAlign w:val="center"/>
          </w:tcPr>
          <w:p w:rsidR="002744F8" w:rsidRDefault="00851DA3" w:rsidP="00EB6E1F">
            <w:pPr>
              <w:jc w:val="center"/>
            </w:pPr>
            <w:r>
              <w:t>Matériau</w:t>
            </w:r>
          </w:p>
        </w:tc>
        <w:tc>
          <w:tcPr>
            <w:tcW w:w="1134" w:type="dxa"/>
            <w:vAlign w:val="center"/>
          </w:tcPr>
          <w:p w:rsidR="00851DA3" w:rsidRDefault="00851DA3" w:rsidP="00EB6E1F">
            <w:pPr>
              <w:jc w:val="center"/>
            </w:pPr>
            <w:r>
              <w:t>épaisseur</w:t>
            </w:r>
          </w:p>
          <w:p w:rsidR="002744F8" w:rsidRDefault="00851DA3" w:rsidP="00EB6E1F">
            <w:pPr>
              <w:jc w:val="center"/>
            </w:pPr>
            <w:r>
              <w:t>e (cm)</w:t>
            </w:r>
          </w:p>
        </w:tc>
        <w:tc>
          <w:tcPr>
            <w:tcW w:w="2551" w:type="dxa"/>
            <w:vAlign w:val="center"/>
          </w:tcPr>
          <w:p w:rsidR="00851DA3" w:rsidRDefault="00851DA3" w:rsidP="00EB6E1F">
            <w:pPr>
              <w:jc w:val="center"/>
            </w:pPr>
            <w:r>
              <w:t>conductivité thermique</w:t>
            </w:r>
          </w:p>
          <w:p w:rsidR="002744F8" w:rsidRPr="00851DA3" w:rsidRDefault="00851DA3" w:rsidP="00EB6E1F">
            <w:pPr>
              <w:jc w:val="center"/>
            </w:pPr>
            <w:r>
              <w:t>λ (W.m</w:t>
            </w:r>
            <w:r>
              <w:rPr>
                <w:vertAlign w:val="superscript"/>
              </w:rPr>
              <w:t>-1</w:t>
            </w:r>
            <w:r>
              <w:t>.K</w:t>
            </w:r>
            <w:r>
              <w:rPr>
                <w:vertAlign w:val="superscript"/>
              </w:rPr>
              <w:t>-1</w:t>
            </w:r>
            <w:r>
              <w:t>)</w:t>
            </w:r>
          </w:p>
        </w:tc>
        <w:tc>
          <w:tcPr>
            <w:tcW w:w="3402" w:type="dxa"/>
            <w:vAlign w:val="center"/>
          </w:tcPr>
          <w:p w:rsidR="00851DA3" w:rsidRDefault="00851DA3" w:rsidP="00EB6E1F">
            <w:pPr>
              <w:jc w:val="center"/>
            </w:pPr>
            <w:r>
              <w:t>résistance thermique surfacique</w:t>
            </w:r>
          </w:p>
          <w:p w:rsidR="002744F8" w:rsidRPr="00851DA3" w:rsidRDefault="00851DA3" w:rsidP="00EB6E1F">
            <w:pPr>
              <w:jc w:val="center"/>
            </w:pPr>
            <w:r>
              <w:t>r (m</w:t>
            </w:r>
            <w:r>
              <w:rPr>
                <w:vertAlign w:val="superscript"/>
              </w:rPr>
              <w:t>2</w:t>
            </w:r>
            <w:r>
              <w:t>.K.W</w:t>
            </w:r>
            <w:r>
              <w:rPr>
                <w:vertAlign w:val="superscript"/>
              </w:rPr>
              <w:t>-1</w:t>
            </w:r>
            <w:r>
              <w:t>)</w:t>
            </w:r>
          </w:p>
        </w:tc>
      </w:tr>
      <w:tr w:rsidR="002744F8" w:rsidTr="006C3BD3">
        <w:tc>
          <w:tcPr>
            <w:tcW w:w="2802" w:type="dxa"/>
            <w:vAlign w:val="center"/>
          </w:tcPr>
          <w:p w:rsidR="002744F8" w:rsidRDefault="00851DA3" w:rsidP="00EB6E1F">
            <w:pPr>
              <w:jc w:val="center"/>
            </w:pPr>
            <w:r>
              <w:t>Plaque de plâtre</w:t>
            </w:r>
          </w:p>
        </w:tc>
        <w:tc>
          <w:tcPr>
            <w:tcW w:w="1134" w:type="dxa"/>
            <w:vAlign w:val="center"/>
          </w:tcPr>
          <w:p w:rsidR="002744F8" w:rsidRDefault="00851DA3" w:rsidP="00EB6E1F">
            <w:pPr>
              <w:jc w:val="center"/>
            </w:pPr>
            <w:r>
              <w:t>1,3</w:t>
            </w:r>
          </w:p>
        </w:tc>
        <w:tc>
          <w:tcPr>
            <w:tcW w:w="2551" w:type="dxa"/>
            <w:vAlign w:val="center"/>
          </w:tcPr>
          <w:p w:rsidR="002744F8" w:rsidRDefault="00851DA3" w:rsidP="00EB6E1F">
            <w:pPr>
              <w:jc w:val="center"/>
            </w:pPr>
            <w:r>
              <w:t>0,25</w:t>
            </w:r>
          </w:p>
        </w:tc>
        <w:tc>
          <w:tcPr>
            <w:tcW w:w="3402" w:type="dxa"/>
            <w:shd w:val="clear" w:color="auto" w:fill="DDD9C3" w:themeFill="background2" w:themeFillShade="E6"/>
            <w:vAlign w:val="center"/>
          </w:tcPr>
          <w:p w:rsidR="002744F8" w:rsidRDefault="002744F8" w:rsidP="00EB6E1F">
            <w:pPr>
              <w:jc w:val="center"/>
            </w:pPr>
          </w:p>
        </w:tc>
      </w:tr>
      <w:tr w:rsidR="002744F8" w:rsidTr="006C3BD3">
        <w:tc>
          <w:tcPr>
            <w:tcW w:w="2802" w:type="dxa"/>
            <w:vAlign w:val="center"/>
          </w:tcPr>
          <w:p w:rsidR="002744F8" w:rsidRDefault="00851DA3" w:rsidP="00EB6E1F">
            <w:pPr>
              <w:jc w:val="center"/>
            </w:pPr>
            <w:r>
              <w:t>Panneau de particule OSB</w:t>
            </w:r>
          </w:p>
        </w:tc>
        <w:tc>
          <w:tcPr>
            <w:tcW w:w="1134" w:type="dxa"/>
            <w:vAlign w:val="center"/>
          </w:tcPr>
          <w:p w:rsidR="002744F8" w:rsidRDefault="00851DA3" w:rsidP="00EB6E1F">
            <w:pPr>
              <w:jc w:val="center"/>
            </w:pPr>
            <w:r>
              <w:t>1,5</w:t>
            </w:r>
          </w:p>
        </w:tc>
        <w:tc>
          <w:tcPr>
            <w:tcW w:w="2551" w:type="dxa"/>
            <w:vAlign w:val="center"/>
          </w:tcPr>
          <w:p w:rsidR="002744F8" w:rsidRDefault="00851DA3" w:rsidP="00EB6E1F">
            <w:pPr>
              <w:jc w:val="center"/>
            </w:pPr>
            <w:r>
              <w:t>0,13</w:t>
            </w:r>
          </w:p>
        </w:tc>
        <w:tc>
          <w:tcPr>
            <w:tcW w:w="3402" w:type="dxa"/>
            <w:shd w:val="clear" w:color="auto" w:fill="DDD9C3" w:themeFill="background2" w:themeFillShade="E6"/>
            <w:vAlign w:val="center"/>
          </w:tcPr>
          <w:p w:rsidR="002744F8" w:rsidRDefault="002744F8" w:rsidP="00EB6E1F">
            <w:pPr>
              <w:jc w:val="center"/>
            </w:pPr>
          </w:p>
        </w:tc>
      </w:tr>
      <w:tr w:rsidR="002744F8" w:rsidTr="006C3BD3">
        <w:tc>
          <w:tcPr>
            <w:tcW w:w="2802" w:type="dxa"/>
            <w:vAlign w:val="center"/>
          </w:tcPr>
          <w:p w:rsidR="002744F8" w:rsidRDefault="00851DA3" w:rsidP="00EB6E1F">
            <w:pPr>
              <w:jc w:val="center"/>
            </w:pPr>
            <w:r>
              <w:t>Isolant en laine de roche</w:t>
            </w:r>
          </w:p>
        </w:tc>
        <w:tc>
          <w:tcPr>
            <w:tcW w:w="1134" w:type="dxa"/>
            <w:vAlign w:val="center"/>
          </w:tcPr>
          <w:p w:rsidR="002744F8" w:rsidRDefault="00851DA3" w:rsidP="00EB6E1F">
            <w:pPr>
              <w:jc w:val="center"/>
            </w:pPr>
            <w:r>
              <w:t>3</w:t>
            </w:r>
            <w:r w:rsidR="007734AE">
              <w:t>0</w:t>
            </w:r>
          </w:p>
        </w:tc>
        <w:tc>
          <w:tcPr>
            <w:tcW w:w="2551" w:type="dxa"/>
            <w:vAlign w:val="center"/>
          </w:tcPr>
          <w:p w:rsidR="002744F8" w:rsidRDefault="00EB6E1F" w:rsidP="00EB6E1F">
            <w:pPr>
              <w:jc w:val="center"/>
            </w:pPr>
            <w:r>
              <w:t>0,037</w:t>
            </w:r>
          </w:p>
        </w:tc>
        <w:tc>
          <w:tcPr>
            <w:tcW w:w="3402" w:type="dxa"/>
            <w:shd w:val="clear" w:color="auto" w:fill="DDD9C3" w:themeFill="background2" w:themeFillShade="E6"/>
            <w:vAlign w:val="center"/>
          </w:tcPr>
          <w:p w:rsidR="002744F8" w:rsidRDefault="002744F8" w:rsidP="00EB6E1F">
            <w:pPr>
              <w:jc w:val="center"/>
            </w:pPr>
          </w:p>
        </w:tc>
      </w:tr>
      <w:tr w:rsidR="002744F8" w:rsidTr="006C3BD3">
        <w:tc>
          <w:tcPr>
            <w:tcW w:w="2802" w:type="dxa"/>
            <w:vAlign w:val="center"/>
          </w:tcPr>
          <w:p w:rsidR="002744F8" w:rsidRDefault="00851DA3" w:rsidP="00EB6E1F">
            <w:pPr>
              <w:jc w:val="center"/>
            </w:pPr>
            <w:r>
              <w:t>Lame d’air ventilé</w:t>
            </w:r>
          </w:p>
        </w:tc>
        <w:tc>
          <w:tcPr>
            <w:tcW w:w="1134" w:type="dxa"/>
            <w:vAlign w:val="center"/>
          </w:tcPr>
          <w:p w:rsidR="002744F8" w:rsidRDefault="00851DA3" w:rsidP="00EB6E1F">
            <w:pPr>
              <w:jc w:val="center"/>
            </w:pPr>
            <w:r>
              <w:t>2,7</w:t>
            </w:r>
          </w:p>
        </w:tc>
        <w:tc>
          <w:tcPr>
            <w:tcW w:w="2551" w:type="dxa"/>
            <w:vAlign w:val="center"/>
          </w:tcPr>
          <w:p w:rsidR="002744F8" w:rsidRDefault="00EB6E1F" w:rsidP="00EB6E1F">
            <w:pPr>
              <w:jc w:val="center"/>
            </w:pPr>
            <w:r>
              <w:t>0,5</w:t>
            </w:r>
            <w:r w:rsidR="007734AE">
              <w:t>0</w:t>
            </w:r>
          </w:p>
        </w:tc>
        <w:tc>
          <w:tcPr>
            <w:tcW w:w="3402" w:type="dxa"/>
            <w:shd w:val="clear" w:color="auto" w:fill="DDD9C3" w:themeFill="background2" w:themeFillShade="E6"/>
            <w:vAlign w:val="center"/>
          </w:tcPr>
          <w:p w:rsidR="002744F8" w:rsidRDefault="002744F8" w:rsidP="00EB6E1F">
            <w:pPr>
              <w:jc w:val="center"/>
            </w:pPr>
          </w:p>
        </w:tc>
      </w:tr>
      <w:tr w:rsidR="002744F8" w:rsidTr="006C3BD3">
        <w:tc>
          <w:tcPr>
            <w:tcW w:w="2802" w:type="dxa"/>
            <w:vAlign w:val="center"/>
          </w:tcPr>
          <w:p w:rsidR="002744F8" w:rsidRDefault="00851DA3" w:rsidP="00EB6E1F">
            <w:pPr>
              <w:jc w:val="center"/>
            </w:pPr>
            <w:r>
              <w:t>Bardeau en résineux léger</w:t>
            </w:r>
          </w:p>
        </w:tc>
        <w:tc>
          <w:tcPr>
            <w:tcW w:w="1134" w:type="dxa"/>
            <w:vAlign w:val="center"/>
          </w:tcPr>
          <w:p w:rsidR="002744F8" w:rsidRDefault="00851DA3" w:rsidP="00EB6E1F">
            <w:pPr>
              <w:jc w:val="center"/>
            </w:pPr>
            <w:r>
              <w:t>2,2</w:t>
            </w:r>
          </w:p>
        </w:tc>
        <w:tc>
          <w:tcPr>
            <w:tcW w:w="2551" w:type="dxa"/>
            <w:vAlign w:val="center"/>
          </w:tcPr>
          <w:p w:rsidR="002744F8" w:rsidRDefault="00EB6E1F" w:rsidP="00EB6E1F">
            <w:pPr>
              <w:jc w:val="center"/>
            </w:pPr>
            <w:r>
              <w:t>0,14</w:t>
            </w:r>
          </w:p>
        </w:tc>
        <w:tc>
          <w:tcPr>
            <w:tcW w:w="3402" w:type="dxa"/>
            <w:shd w:val="clear" w:color="auto" w:fill="DDD9C3" w:themeFill="background2" w:themeFillShade="E6"/>
            <w:vAlign w:val="center"/>
          </w:tcPr>
          <w:p w:rsidR="002744F8" w:rsidRDefault="002744F8" w:rsidP="00EB6E1F">
            <w:pPr>
              <w:jc w:val="center"/>
            </w:pPr>
          </w:p>
        </w:tc>
      </w:tr>
      <w:tr w:rsidR="00851DA3" w:rsidTr="006C3BD3">
        <w:tc>
          <w:tcPr>
            <w:tcW w:w="6487" w:type="dxa"/>
            <w:gridSpan w:val="3"/>
            <w:vAlign w:val="center"/>
          </w:tcPr>
          <w:p w:rsidR="00851DA3" w:rsidRPr="00851DA3" w:rsidRDefault="00851DA3" w:rsidP="00EB6E1F">
            <w:pPr>
              <w:jc w:val="center"/>
              <w:rPr>
                <w:vertAlign w:val="subscript"/>
              </w:rPr>
            </w:pPr>
            <w:r>
              <w:t>r</w:t>
            </w:r>
            <w:r>
              <w:rPr>
                <w:vertAlign w:val="subscript"/>
              </w:rPr>
              <w:t>si</w:t>
            </w:r>
            <w:r>
              <w:t xml:space="preserve"> + r</w:t>
            </w:r>
            <w:r>
              <w:rPr>
                <w:vertAlign w:val="subscript"/>
              </w:rPr>
              <w:t>se</w:t>
            </w:r>
          </w:p>
        </w:tc>
        <w:tc>
          <w:tcPr>
            <w:tcW w:w="3402" w:type="dxa"/>
            <w:shd w:val="clear" w:color="auto" w:fill="DDD9C3" w:themeFill="background2" w:themeFillShade="E6"/>
            <w:vAlign w:val="center"/>
          </w:tcPr>
          <w:p w:rsidR="00851DA3" w:rsidRDefault="00851DA3" w:rsidP="00EB6E1F">
            <w:pPr>
              <w:jc w:val="center"/>
            </w:pPr>
          </w:p>
        </w:tc>
      </w:tr>
      <w:tr w:rsidR="00851DA3" w:rsidTr="006C3BD3">
        <w:tc>
          <w:tcPr>
            <w:tcW w:w="6487" w:type="dxa"/>
            <w:gridSpan w:val="3"/>
            <w:vAlign w:val="center"/>
          </w:tcPr>
          <w:p w:rsidR="00851DA3" w:rsidRPr="00851DA3" w:rsidRDefault="00851DA3" w:rsidP="00EB6E1F">
            <w:pPr>
              <w:jc w:val="center"/>
              <w:rPr>
                <w:vertAlign w:val="subscript"/>
              </w:rPr>
            </w:pPr>
            <w:r>
              <w:t>r</w:t>
            </w:r>
            <w:r>
              <w:rPr>
                <w:vertAlign w:val="subscript"/>
              </w:rPr>
              <w:t>mur</w:t>
            </w:r>
          </w:p>
        </w:tc>
        <w:tc>
          <w:tcPr>
            <w:tcW w:w="3402" w:type="dxa"/>
            <w:shd w:val="clear" w:color="auto" w:fill="DDD9C3" w:themeFill="background2" w:themeFillShade="E6"/>
            <w:vAlign w:val="center"/>
          </w:tcPr>
          <w:p w:rsidR="00851DA3" w:rsidRDefault="00851DA3" w:rsidP="00EB6E1F">
            <w:pPr>
              <w:jc w:val="center"/>
            </w:pPr>
          </w:p>
        </w:tc>
      </w:tr>
    </w:tbl>
    <w:p w:rsidR="00AB5B85" w:rsidRDefault="00C21E2C" w:rsidP="005C7D9B">
      <w:r>
        <w:t xml:space="preserve">  2) Donner la relation permettant de calculer le flux thermique Φ à travers une paroi homogène en fonction du coefficient de transmission thermique U, de la surface de la paroi S et des températures intérieure et extérieure.</w:t>
      </w:r>
    </w:p>
    <w:p w:rsidR="00C21E2C" w:rsidRDefault="00C21E2C" w:rsidP="005C7D9B">
      <w:r>
        <w:t xml:space="preserve">  3) Calculer le flux thermique Φ</w:t>
      </w:r>
      <w:r>
        <w:rPr>
          <w:vertAlign w:val="subscript"/>
        </w:rPr>
        <w:t>m</w:t>
      </w:r>
      <w:r>
        <w:t xml:space="preserve"> à travers les parois verticales.</w:t>
      </w:r>
    </w:p>
    <w:p w:rsidR="00C21E2C" w:rsidRPr="00C21E2C" w:rsidRDefault="00C21E2C" w:rsidP="005C7D9B">
      <w:r>
        <w:t xml:space="preserve">  4) Calculer le flux thermique global </w:t>
      </w:r>
      <w:proofErr w:type="spellStart"/>
      <w:r>
        <w:t>Φ</w:t>
      </w:r>
      <w:r w:rsidR="007734AE">
        <w:rPr>
          <w:vertAlign w:val="subscript"/>
        </w:rPr>
        <w:t>parois</w:t>
      </w:r>
      <w:proofErr w:type="spellEnd"/>
      <w:r>
        <w:t xml:space="preserve"> à travers l’ensemble des parois du bâtiment.</w:t>
      </w:r>
    </w:p>
    <w:p w:rsidR="00AB5B85" w:rsidRPr="00192A3C" w:rsidRDefault="00192A3C" w:rsidP="00192A3C">
      <w:pPr>
        <w:ind w:left="170"/>
        <w:rPr>
          <w:u w:val="single"/>
        </w:rPr>
      </w:pPr>
      <w:r>
        <w:rPr>
          <w:u w:val="single"/>
        </w:rPr>
        <w:t>Flux thermique Φ</w:t>
      </w:r>
      <w:r>
        <w:rPr>
          <w:u w:val="single"/>
          <w:vertAlign w:val="subscript"/>
        </w:rPr>
        <w:t>bas</w:t>
      </w:r>
      <w:r>
        <w:rPr>
          <w:u w:val="single"/>
        </w:rPr>
        <w:t xml:space="preserve"> à travers les ponts thermiques</w:t>
      </w:r>
    </w:p>
    <w:p w:rsidR="00AB5B85" w:rsidRDefault="00192A3C" w:rsidP="005C7D9B">
      <w:r>
        <w:t xml:space="preserve"> Les ponts thermiques principaux de la maison se situeront aux jonctions des façades et plancher bas.</w:t>
      </w:r>
    </w:p>
    <w:p w:rsidR="00192A3C" w:rsidRDefault="00192A3C" w:rsidP="005C7D9B">
      <w:r>
        <w:t xml:space="preserve"> On négligera pour cette étude les autres ponts thermiques au niveau des façades et refends, façades et toiture, ainsi qu’à tous les percements (portes, fenêtres, loggias…).</w:t>
      </w:r>
    </w:p>
    <w:p w:rsidR="00192A3C" w:rsidRPr="00192A3C" w:rsidRDefault="00192A3C" w:rsidP="00192A3C">
      <w:pPr>
        <w:jc w:val="center"/>
        <w:rPr>
          <w:i/>
          <w:u w:val="single"/>
        </w:rPr>
      </w:pPr>
      <w:r>
        <w:t xml:space="preserve">• </w:t>
      </w:r>
      <w:r>
        <w:rPr>
          <w:i/>
          <w:u w:val="single"/>
        </w:rPr>
        <w:t>Définition du coefficient linéique Ѱ</w:t>
      </w:r>
    </w:p>
    <w:p w:rsidR="00192A3C" w:rsidRDefault="00192A3C" w:rsidP="005C7D9B">
      <w:r>
        <w:rPr>
          <w:noProof/>
        </w:rPr>
        <mc:AlternateContent>
          <mc:Choice Requires="wps">
            <w:drawing>
              <wp:anchor distT="0" distB="0" distL="114300" distR="114300" simplePos="0" relativeHeight="251764736" behindDoc="0" locked="0" layoutInCell="1" allowOverlap="1" wp14:anchorId="5193344A" wp14:editId="1749CBCF">
                <wp:simplePos x="0" y="0"/>
                <wp:positionH relativeFrom="column">
                  <wp:posOffset>883920</wp:posOffset>
                </wp:positionH>
                <wp:positionV relativeFrom="paragraph">
                  <wp:posOffset>23022</wp:posOffset>
                </wp:positionV>
                <wp:extent cx="4837814" cy="1095153"/>
                <wp:effectExtent l="0" t="0" r="20320" b="10160"/>
                <wp:wrapNone/>
                <wp:docPr id="31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37814" cy="1095153"/>
                        </a:xfrm>
                        <a:prstGeom prst="rect">
                          <a:avLst/>
                        </a:prstGeom>
                        <a:solidFill>
                          <a:srgbClr val="FFFFFF"/>
                        </a:solidFill>
                        <a:ln w="9525">
                          <a:solidFill>
                            <a:srgbClr val="000000"/>
                          </a:solidFill>
                          <a:miter lim="800000"/>
                          <a:headEnd/>
                          <a:tailEnd/>
                        </a:ln>
                      </wps:spPr>
                      <wps:txbx>
                        <w:txbxContent>
                          <w:p w:rsidR="008B2DD8" w:rsidRDefault="008B2DD8">
                            <w:r>
                              <w:t xml:space="preserve"> Les déperditions de chaleur le long d’une surface dues aux ponts thermiques linéaires sont qualifiées par un coefficient linéique Ѱ </w:t>
                            </w:r>
                            <w:r>
                              <w:rPr>
                                <w:sz w:val="20"/>
                                <w:szCs w:val="20"/>
                              </w:rPr>
                              <w:t>(W.m</w:t>
                            </w:r>
                            <w:r>
                              <w:rPr>
                                <w:sz w:val="20"/>
                                <w:szCs w:val="20"/>
                                <w:vertAlign w:val="superscript"/>
                              </w:rPr>
                              <w:t>-1</w:t>
                            </w:r>
                            <w:r>
                              <w:rPr>
                                <w:sz w:val="20"/>
                                <w:szCs w:val="20"/>
                              </w:rPr>
                              <w:t>.K</w:t>
                            </w:r>
                            <w:r>
                              <w:rPr>
                                <w:sz w:val="20"/>
                                <w:szCs w:val="20"/>
                                <w:vertAlign w:val="superscript"/>
                              </w:rPr>
                              <w:t>-1</w:t>
                            </w:r>
                            <w:r>
                              <w:rPr>
                                <w:sz w:val="20"/>
                                <w:szCs w:val="20"/>
                              </w:rPr>
                              <w:t>)</w:t>
                            </w:r>
                            <w:r>
                              <w:t>.</w:t>
                            </w:r>
                          </w:p>
                          <w:p w:rsidR="008B2DD8" w:rsidRDefault="008B2DD8">
                            <w:r>
                              <w:t xml:space="preserve"> Formule donnant le flux perdu Φ</w:t>
                            </w:r>
                            <w:r>
                              <w:rPr>
                                <w:vertAlign w:val="subscript"/>
                              </w:rPr>
                              <w:t>p</w:t>
                            </w:r>
                            <w:r>
                              <w:t xml:space="preserve"> par les ponts thermiques linéaires :</w:t>
                            </w:r>
                          </w:p>
                          <w:p w:rsidR="008B2DD8" w:rsidRDefault="008B2DD8" w:rsidP="001442E4">
                            <w:pPr>
                              <w:jc w:val="center"/>
                            </w:pPr>
                            <w:r>
                              <w:t>Φ</w:t>
                            </w:r>
                            <w:r>
                              <w:rPr>
                                <w:vertAlign w:val="subscript"/>
                              </w:rPr>
                              <w:t>p</w:t>
                            </w:r>
                            <w:r>
                              <w:t xml:space="preserve"> = Ѱ.L.Δθ.</w:t>
                            </w:r>
                          </w:p>
                          <w:p w:rsidR="008B2DD8" w:rsidRPr="001442E4" w:rsidRDefault="008B2DD8" w:rsidP="001442E4">
                            <w:pPr>
                              <w:ind w:left="794"/>
                              <w:rPr>
                                <w:sz w:val="20"/>
                                <w:szCs w:val="20"/>
                              </w:rPr>
                            </w:pPr>
                            <w:r w:rsidRPr="001442E4">
                              <w:rPr>
                                <w:sz w:val="20"/>
                                <w:szCs w:val="20"/>
                              </w:rPr>
                              <w:t>L : longueur du pont thermique linéique</w:t>
                            </w:r>
                          </w:p>
                          <w:p w:rsidR="008B2DD8" w:rsidRPr="001442E4" w:rsidRDefault="008B2DD8" w:rsidP="001442E4">
                            <w:pPr>
                              <w:ind w:left="794"/>
                              <w:rPr>
                                <w:sz w:val="20"/>
                                <w:szCs w:val="20"/>
                              </w:rPr>
                            </w:pPr>
                            <w:r w:rsidRPr="001442E4">
                              <w:rPr>
                                <w:sz w:val="20"/>
                                <w:szCs w:val="20"/>
                              </w:rPr>
                              <w:t>Δθ : écart de température entre l’intérieur et l’extérieur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8" type="#_x0000_t202" style="position:absolute;margin-left:69.6pt;margin-top:1.8pt;width:380.95pt;height:86.2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">
                <v:textbox>
                  <w:txbxContent>
                    <w:p w:rsidR="008B2DD8" w:rsidRDefault="008B2DD8">
                      <w:r>
                        <w:t xml:space="preserve"> Les déperditions de chaleur le long d’une surface dues aux ponts thermiques linéaires sont qualifiées par un coefficient linéique Ѱ </w:t>
                      </w:r>
                      <w:r>
                        <w:rPr>
                          <w:sz w:val="20"/>
                          <w:szCs w:val="20"/>
                        </w:rPr>
                        <w:t>(W.m</w:t>
                      </w:r>
                      <w:r>
                        <w:rPr>
                          <w:sz w:val="20"/>
                          <w:szCs w:val="20"/>
                          <w:vertAlign w:val="superscript"/>
                        </w:rPr>
                        <w:t>-1</w:t>
                      </w:r>
                      <w:r>
                        <w:rPr>
                          <w:sz w:val="20"/>
                          <w:szCs w:val="20"/>
                        </w:rPr>
                        <w:t>.K</w:t>
                      </w:r>
                      <w:r>
                        <w:rPr>
                          <w:sz w:val="20"/>
                          <w:szCs w:val="20"/>
                          <w:vertAlign w:val="superscript"/>
                        </w:rPr>
                        <w:t>-1</w:t>
                      </w:r>
                      <w:r>
                        <w:rPr>
                          <w:sz w:val="20"/>
                          <w:szCs w:val="20"/>
                        </w:rPr>
                        <w:t>)</w:t>
                      </w:r>
                      <w:r>
                        <w:t>.</w:t>
                      </w:r>
                    </w:p>
                    <w:p w:rsidR="008B2DD8" w:rsidRDefault="008B2DD8">
                      <w:r>
                        <w:t xml:space="preserve"> Formule donnant le flux perdu Φ</w:t>
                      </w:r>
                      <w:r>
                        <w:rPr>
                          <w:vertAlign w:val="subscript"/>
                        </w:rPr>
                        <w:t>p</w:t>
                      </w:r>
                      <w:r>
                        <w:t xml:space="preserve"> par les ponts thermiques linéaires :</w:t>
                      </w:r>
                    </w:p>
                    <w:p w:rsidR="008B2DD8" w:rsidRDefault="008B2DD8" w:rsidP="001442E4">
                      <w:pPr>
                        <w:jc w:val="center"/>
                      </w:pPr>
                      <w:r>
                        <w:t>Φ</w:t>
                      </w:r>
                      <w:r>
                        <w:rPr>
                          <w:vertAlign w:val="subscript"/>
                        </w:rPr>
                        <w:t>p</w:t>
                      </w:r>
                      <w:r>
                        <w:t xml:space="preserve"> = Ѱ.L.Δθ.</w:t>
                      </w:r>
                    </w:p>
                    <w:p w:rsidR="008B2DD8" w:rsidRPr="001442E4" w:rsidRDefault="008B2DD8" w:rsidP="001442E4">
                      <w:pPr>
                        <w:ind w:left="794"/>
                        <w:rPr>
                          <w:sz w:val="20"/>
                          <w:szCs w:val="20"/>
                        </w:rPr>
                      </w:pPr>
                      <w:r w:rsidRPr="001442E4">
                        <w:rPr>
                          <w:sz w:val="20"/>
                          <w:szCs w:val="20"/>
                        </w:rPr>
                        <w:t>L : longueur du pont thermique linéique</w:t>
                      </w:r>
                    </w:p>
                    <w:p w:rsidR="008B2DD8" w:rsidRPr="001442E4" w:rsidRDefault="008B2DD8" w:rsidP="001442E4">
                      <w:pPr>
                        <w:ind w:left="794"/>
                        <w:rPr>
                          <w:sz w:val="20"/>
                          <w:szCs w:val="20"/>
                        </w:rPr>
                      </w:pPr>
                      <w:r w:rsidRPr="001442E4">
                        <w:rPr>
                          <w:sz w:val="20"/>
                          <w:szCs w:val="20"/>
                        </w:rPr>
                        <w:t>Δθ : écart de température entre l’intérieur et l’extérieur</w:t>
                      </w:r>
                    </w:p>
                  </w:txbxContent>
                </v:textbox>
              </v:shape>
            </w:pict>
          </mc:Fallback>
        </mc:AlternateContent>
      </w:r>
    </w:p>
    <w:p w:rsidR="00192A3C" w:rsidRDefault="00192A3C" w:rsidP="005C7D9B"/>
    <w:p w:rsidR="00192A3C" w:rsidRDefault="00192A3C" w:rsidP="005C7D9B"/>
    <w:p w:rsidR="00192A3C" w:rsidRDefault="00192A3C" w:rsidP="005C7D9B"/>
    <w:p w:rsidR="00192A3C" w:rsidRDefault="00192A3C" w:rsidP="005C7D9B"/>
    <w:p w:rsidR="00192A3C" w:rsidRDefault="00192A3C" w:rsidP="005C7D9B"/>
    <w:p w:rsidR="00192A3C" w:rsidRDefault="00192A3C" w:rsidP="005C7D9B"/>
    <w:p w:rsidR="00AB5B85" w:rsidRPr="00163524" w:rsidRDefault="00192A3C" w:rsidP="005C7D9B">
      <w:r>
        <w:t xml:space="preserve">  5) Calculer</w:t>
      </w:r>
      <w:r w:rsidR="00163524">
        <w:t xml:space="preserve"> le flux thermique bas Φ</w:t>
      </w:r>
      <w:r w:rsidR="00163524">
        <w:rPr>
          <w:vertAlign w:val="subscript"/>
        </w:rPr>
        <w:t>bas</w:t>
      </w:r>
      <w:r w:rsidR="00163524">
        <w:t xml:space="preserve"> à travers les ponts thermiques du plancher.</w:t>
      </w:r>
    </w:p>
    <w:p w:rsidR="00AB5B85" w:rsidRPr="00163524" w:rsidRDefault="00163524" w:rsidP="00163524">
      <w:pPr>
        <w:ind w:left="170"/>
        <w:rPr>
          <w:u w:val="single"/>
        </w:rPr>
      </w:pPr>
      <w:r>
        <w:rPr>
          <w:u w:val="single"/>
        </w:rPr>
        <w:t>Flux thermique Φ</w:t>
      </w:r>
      <w:r>
        <w:rPr>
          <w:u w:val="single"/>
          <w:vertAlign w:val="subscript"/>
        </w:rPr>
        <w:t>air</w:t>
      </w:r>
      <w:r>
        <w:rPr>
          <w:u w:val="single"/>
        </w:rPr>
        <w:t xml:space="preserve"> dû à la perméabilité à l’air de la maison</w:t>
      </w:r>
    </w:p>
    <w:p w:rsidR="00AB5B85" w:rsidRPr="000334E5" w:rsidRDefault="00163524" w:rsidP="00163524">
      <w:pPr>
        <w:jc w:val="center"/>
        <w:rPr>
          <w:i/>
          <w:sz w:val="20"/>
          <w:szCs w:val="20"/>
        </w:rPr>
      </w:pPr>
      <w:r w:rsidRPr="00163524">
        <w:rPr>
          <w:i/>
        </w:rPr>
        <w:t xml:space="preserve">• </w:t>
      </w:r>
      <w:r w:rsidRPr="00163524">
        <w:rPr>
          <w:i/>
          <w:u w:val="single"/>
        </w:rPr>
        <w:t>Définition de la perméabilité à l’air d’un bâtiment</w:t>
      </w:r>
      <w:r w:rsidR="00BF4E74">
        <w:rPr>
          <w:i/>
        </w:rPr>
        <w:t xml:space="preserve"> </w:t>
      </w:r>
      <w:r w:rsidR="00BF4E74">
        <w:rPr>
          <w:i/>
          <w:sz w:val="20"/>
          <w:szCs w:val="20"/>
        </w:rPr>
        <w:t>(π</w:t>
      </w:r>
      <w:r w:rsidR="000334E5">
        <w:rPr>
          <w:i/>
          <w:sz w:val="20"/>
          <w:szCs w:val="20"/>
        </w:rPr>
        <w:t xml:space="preserve"> en m</w:t>
      </w:r>
      <w:r w:rsidR="000334E5">
        <w:rPr>
          <w:i/>
          <w:sz w:val="20"/>
          <w:szCs w:val="20"/>
          <w:vertAlign w:val="superscript"/>
        </w:rPr>
        <w:t>3</w:t>
      </w:r>
      <w:r w:rsidR="000334E5">
        <w:rPr>
          <w:i/>
          <w:sz w:val="20"/>
          <w:szCs w:val="20"/>
        </w:rPr>
        <w:t>.m</w:t>
      </w:r>
      <w:r w:rsidR="000334E5">
        <w:rPr>
          <w:i/>
          <w:sz w:val="20"/>
          <w:szCs w:val="20"/>
          <w:vertAlign w:val="superscript"/>
        </w:rPr>
        <w:t>-2</w:t>
      </w:r>
      <w:r w:rsidR="000334E5">
        <w:rPr>
          <w:i/>
          <w:sz w:val="20"/>
          <w:szCs w:val="20"/>
        </w:rPr>
        <w:t>.h</w:t>
      </w:r>
      <w:r w:rsidR="000334E5">
        <w:rPr>
          <w:i/>
          <w:sz w:val="20"/>
          <w:szCs w:val="20"/>
          <w:vertAlign w:val="superscript"/>
        </w:rPr>
        <w:t>-1</w:t>
      </w:r>
      <w:r w:rsidR="000334E5">
        <w:rPr>
          <w:i/>
          <w:sz w:val="20"/>
          <w:szCs w:val="20"/>
        </w:rPr>
        <w:t>)</w:t>
      </w:r>
    </w:p>
    <w:p w:rsidR="00AB5B85" w:rsidRDefault="00163524" w:rsidP="005C7D9B">
      <w:r>
        <w:rPr>
          <w:noProof/>
        </w:rPr>
        <mc:AlternateContent>
          <mc:Choice Requires="wps">
            <w:drawing>
              <wp:anchor distT="0" distB="0" distL="114300" distR="114300" simplePos="0" relativeHeight="251766784" behindDoc="0" locked="0" layoutInCell="1" allowOverlap="1" wp14:anchorId="2BE87A53" wp14:editId="10A97FF9">
                <wp:simplePos x="0" y="0"/>
                <wp:positionH relativeFrom="column">
                  <wp:posOffset>884378</wp:posOffset>
                </wp:positionH>
                <wp:positionV relativeFrom="paragraph">
                  <wp:posOffset>26079</wp:posOffset>
                </wp:positionV>
                <wp:extent cx="4837430" cy="1892596"/>
                <wp:effectExtent l="0" t="0" r="20320" b="12700"/>
                <wp:wrapNone/>
                <wp:docPr id="32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37430" cy="1892596"/>
                        </a:xfrm>
                        <a:prstGeom prst="rect">
                          <a:avLst/>
                        </a:prstGeom>
                        <a:solidFill>
                          <a:srgbClr val="FFFFFF"/>
                        </a:solidFill>
                        <a:ln w="9525">
                          <a:solidFill>
                            <a:srgbClr val="000000"/>
                          </a:solidFill>
                          <a:miter lim="800000"/>
                          <a:headEnd/>
                          <a:tailEnd/>
                        </a:ln>
                      </wps:spPr>
                      <wps:txbx>
                        <w:txbxContent>
                          <w:p w:rsidR="008B2DD8" w:rsidRDefault="008B2DD8">
                            <w:r>
                              <w:t xml:space="preserve"> L’expression ’’perméabilité à l’air’’ caractérise la sensibilité d’un bâtiment vis-à-vis des écoulements d’air parasites causés par les défauts d’étanchéité à l’air de son enveloppe.</w:t>
                            </w:r>
                          </w:p>
                          <w:p w:rsidR="008B2DD8" w:rsidRDefault="008B2DD8">
                            <w:r>
                              <w:t xml:space="preserve"> Elle s’exprime notamment à l’aide de l’indicateur Q</w:t>
                            </w:r>
                            <w:r>
                              <w:rPr>
                                <w:vertAlign w:val="subscript"/>
                              </w:rPr>
                              <w:t>4 Pa-Surf</w:t>
                            </w:r>
                            <w:r>
                              <w:t>.</w:t>
                            </w:r>
                          </w:p>
                          <w:p w:rsidR="008B2DD8" w:rsidRDefault="008B2DD8" w:rsidP="00535BD9">
                            <w:r>
                              <w:t xml:space="preserve"> Il est défini comme étant le débit de fuite d’air sous une pression différentielle de 4 Pa rapporté à la surface de parois déperditives </w:t>
                            </w:r>
                            <w:r>
                              <w:rPr>
                                <w:sz w:val="20"/>
                                <w:szCs w:val="20"/>
                              </w:rPr>
                              <w:t xml:space="preserve">(aire de l’enveloppe, hors </w:t>
                            </w:r>
                            <w:proofErr w:type="gramStart"/>
                            <w:r>
                              <w:rPr>
                                <w:sz w:val="20"/>
                                <w:szCs w:val="20"/>
                              </w:rPr>
                              <w:t>plancher</w:t>
                            </w:r>
                            <w:proofErr w:type="gramEnd"/>
                            <w:r>
                              <w:rPr>
                                <w:sz w:val="20"/>
                                <w:szCs w:val="20"/>
                              </w:rPr>
                              <w:t xml:space="preserve"> bas)</w:t>
                            </w:r>
                            <w:r>
                              <w:t>.</w:t>
                            </w:r>
                          </w:p>
                          <w:p w:rsidR="008B2DD8" w:rsidRDefault="008B2DD8" w:rsidP="00535BD9">
                            <w:pPr>
                              <w:jc w:val="center"/>
                            </w:pPr>
                            <w:r w:rsidRPr="00615CEF">
                              <w:rPr>
                                <w:position w:val="-30"/>
                              </w:rPr>
                              <w:object w:dxaOrig="3879" w:dyaOrig="680">
                                <v:shape id="_x0000_i1043" type="#_x0000_t75" style="width:193.95pt;height:34pt" o:ole="">
                                  <v:imagedata r:id="rId84" o:title=""/>
                                </v:shape>
                                <o:OLEObject Type="Embed" ProgID="Equation.DSMT4" ShapeID="_x0000_i1043" DrawAspect="Content" ObjectID="_1537159088" r:id="rId85"/>
                              </w:object>
                            </w:r>
                          </w:p>
                          <w:p w:rsidR="008B2DD8" w:rsidRPr="00C44322" w:rsidRDefault="008B2DD8" w:rsidP="00C44322">
                            <w:pPr>
                              <w:ind w:left="5726"/>
                              <w:rPr>
                                <w:sz w:val="20"/>
                                <w:szCs w:val="20"/>
                              </w:rPr>
                            </w:pPr>
                            <w:r>
                              <w:rPr>
                                <w:sz w:val="20"/>
                                <w:szCs w:val="20"/>
                              </w:rPr>
                              <w:t>(Source : ADEME)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9" type="#_x0000_t202" style="position:absolute;margin-left:69.65pt;margin-top:2.05pt;width:380.9pt;height:149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">
                <v:textbox>
                  <w:txbxContent>
                    <w:p w:rsidR="008B2DD8" w:rsidRDefault="008B2DD8">
                      <w:r>
                        <w:t xml:space="preserve"> L’expression ’’perméabilité à l’air’’ caractérise la sensibilité d’un bâtiment vis-à-vis des écoulements d’air parasites causés par les défauts d’étanchéité à l’air de son enveloppe.</w:t>
                      </w:r>
                    </w:p>
                    <w:p w:rsidR="008B2DD8" w:rsidRDefault="008B2DD8">
                      <w:r>
                        <w:t xml:space="preserve"> Elle s’exprime notamment à l’aide de l’indicateur Q</w:t>
                      </w:r>
                      <w:r>
                        <w:rPr>
                          <w:vertAlign w:val="subscript"/>
                        </w:rPr>
                        <w:t>4 Pa-Surf</w:t>
                      </w:r>
                      <w:r>
                        <w:t>.</w:t>
                      </w:r>
                    </w:p>
                    <w:p w:rsidR="008B2DD8" w:rsidRDefault="008B2DD8" w:rsidP="00535BD9">
                      <w:r>
                        <w:t xml:space="preserve"> Il est défini comme étant le débit de fuite d’air sous une pression différentielle de 4 Pa rapporté à la surface de parois déperditives </w:t>
                      </w:r>
                      <w:r>
                        <w:rPr>
                          <w:sz w:val="20"/>
                          <w:szCs w:val="20"/>
                        </w:rPr>
                        <w:t xml:space="preserve">(aire de l’enveloppe, hors </w:t>
                      </w:r>
                      <w:proofErr w:type="gramStart"/>
                      <w:r>
                        <w:rPr>
                          <w:sz w:val="20"/>
                          <w:szCs w:val="20"/>
                        </w:rPr>
                        <w:t>plancher</w:t>
                      </w:r>
                      <w:proofErr w:type="gramEnd"/>
                      <w:r>
                        <w:rPr>
                          <w:sz w:val="20"/>
                          <w:szCs w:val="20"/>
                        </w:rPr>
                        <w:t xml:space="preserve"> bas)</w:t>
                      </w:r>
                      <w:r>
                        <w:t>.</w:t>
                      </w:r>
                    </w:p>
                    <w:p w:rsidR="008B2DD8" w:rsidRDefault="008B2DD8" w:rsidP="00535BD9">
                      <w:pPr>
                        <w:jc w:val="center"/>
                      </w:pPr>
                      <w:r w:rsidRPr="00615CEF">
                        <w:rPr>
                          <w:position w:val="-30"/>
                        </w:rPr>
                        <w:object w:dxaOrig="3879" w:dyaOrig="680">
                          <v:shape id="_x0000_i1043" type="#_x0000_t75" style="width:193.95pt;height:34pt" o:ole="">
                            <v:imagedata r:id="rId86" o:title=""/>
                          </v:shape>
                          <o:OLEObject Type="Embed" ProgID="Equation.DSMT4" ShapeID="_x0000_i1043" DrawAspect="Content" ObjectID="_1537157987" r:id="rId87"/>
                        </w:object>
                      </w:r>
                    </w:p>
                    <w:p w:rsidR="008B2DD8" w:rsidRPr="00C44322" w:rsidRDefault="008B2DD8" w:rsidP="00C44322">
                      <w:pPr>
                        <w:ind w:left="5726"/>
                        <w:rPr>
                          <w:sz w:val="20"/>
                          <w:szCs w:val="20"/>
                        </w:rPr>
                      </w:pPr>
                      <w:r>
                        <w:rPr>
                          <w:sz w:val="20"/>
                          <w:szCs w:val="20"/>
                        </w:rPr>
                        <w:t>(Source : ADEME)</w:t>
                      </w:r>
                    </w:p>
                  </w:txbxContent>
                </v:textbox>
              </v:shape>
            </w:pict>
          </mc:Fallback>
        </mc:AlternateContent>
      </w:r>
    </w:p>
    <w:p w:rsidR="00AB5B85" w:rsidRDefault="00AB5B85" w:rsidP="005C7D9B"/>
    <w:p w:rsidR="00AB5B85" w:rsidRDefault="00AB5B85" w:rsidP="005C7D9B"/>
    <w:p w:rsidR="00AB5B85" w:rsidRDefault="00AB5B85" w:rsidP="005C7D9B"/>
    <w:p w:rsidR="00AB5B85" w:rsidRDefault="00AB5B85" w:rsidP="005C7D9B"/>
    <w:p w:rsidR="00AB5B85" w:rsidRDefault="00AB5B85" w:rsidP="005C7D9B"/>
    <w:p w:rsidR="00163524" w:rsidRDefault="00163524" w:rsidP="005C7D9B"/>
    <w:p w:rsidR="00163524" w:rsidRDefault="00163524" w:rsidP="005C7D9B"/>
    <w:p w:rsidR="00163524" w:rsidRDefault="00163524" w:rsidP="005C7D9B"/>
    <w:p w:rsidR="00C44322" w:rsidRDefault="00C44322" w:rsidP="005C7D9B"/>
    <w:p w:rsidR="00EC4EFA" w:rsidRDefault="00EC4EFA" w:rsidP="00D2444E">
      <w:pPr>
        <w:ind w:left="397"/>
        <w:rPr>
          <w:i/>
        </w:rPr>
      </w:pPr>
      <w:r>
        <w:rPr>
          <w:i/>
          <w:u w:val="single"/>
        </w:rPr>
        <w:t>Données </w:t>
      </w:r>
      <w:r>
        <w:rPr>
          <w:i/>
        </w:rPr>
        <w:t>:</w:t>
      </w:r>
    </w:p>
    <w:p w:rsidR="00EC4EFA" w:rsidRDefault="00EC4EFA" w:rsidP="00D2444E">
      <w:pPr>
        <w:ind w:left="397"/>
        <w:rPr>
          <w:i/>
        </w:rPr>
      </w:pPr>
      <w:r>
        <w:rPr>
          <w:i/>
        </w:rPr>
        <w:t>Masse volumique de</w:t>
      </w:r>
      <w:r w:rsidRPr="00EC4EFA">
        <w:rPr>
          <w:i/>
        </w:rPr>
        <w:t xml:space="preserve"> </w:t>
      </w:r>
      <w:r>
        <w:rPr>
          <w:i/>
        </w:rPr>
        <w:t>ρ</w:t>
      </w:r>
      <w:r>
        <w:rPr>
          <w:i/>
          <w:vertAlign w:val="subscript"/>
        </w:rPr>
        <w:t>air</w:t>
      </w:r>
      <w:r>
        <w:rPr>
          <w:i/>
        </w:rPr>
        <w:t xml:space="preserve"> = 1,20 kg.m</w:t>
      </w:r>
      <w:r>
        <w:rPr>
          <w:i/>
          <w:vertAlign w:val="superscript"/>
        </w:rPr>
        <w:t>-3</w:t>
      </w:r>
    </w:p>
    <w:p w:rsidR="00EC4EFA" w:rsidRPr="00EC4EFA" w:rsidRDefault="00EF23EE" w:rsidP="00D2444E">
      <w:pPr>
        <w:ind w:left="397"/>
        <w:rPr>
          <w:i/>
        </w:rPr>
      </w:pPr>
      <w:r>
        <w:rPr>
          <w:i/>
        </w:rPr>
        <w:t>C</w:t>
      </w:r>
      <w:r w:rsidR="00EC4EFA">
        <w:rPr>
          <w:i/>
        </w:rPr>
        <w:t>apacité thermique massique c</w:t>
      </w:r>
      <w:r w:rsidR="00EC4EFA">
        <w:rPr>
          <w:i/>
          <w:vertAlign w:val="subscript"/>
        </w:rPr>
        <w:t>air</w:t>
      </w:r>
      <w:r w:rsidR="00EC4EFA">
        <w:rPr>
          <w:i/>
        </w:rPr>
        <w:t xml:space="preserve"> = 1,00.10</w:t>
      </w:r>
      <w:r w:rsidR="00EC4EFA">
        <w:rPr>
          <w:i/>
          <w:vertAlign w:val="superscript"/>
        </w:rPr>
        <w:t>3</w:t>
      </w:r>
      <w:r w:rsidR="00EC4EFA">
        <w:rPr>
          <w:i/>
        </w:rPr>
        <w:t xml:space="preserve"> J.kg</w:t>
      </w:r>
      <w:r w:rsidR="00EC4EFA">
        <w:rPr>
          <w:i/>
          <w:vertAlign w:val="superscript"/>
        </w:rPr>
        <w:t>-1</w:t>
      </w:r>
      <w:r w:rsidR="00EC4EFA">
        <w:rPr>
          <w:i/>
        </w:rPr>
        <w:t>.K</w:t>
      </w:r>
      <w:r w:rsidR="00EC4EFA">
        <w:rPr>
          <w:i/>
          <w:vertAlign w:val="superscript"/>
        </w:rPr>
        <w:t>-1</w:t>
      </w:r>
    </w:p>
    <w:p w:rsidR="00163524" w:rsidRPr="00126D27" w:rsidRDefault="00535BD9" w:rsidP="005C7D9B">
      <w:r>
        <w:t xml:space="preserve">  6) </w:t>
      </w:r>
      <w:r w:rsidR="00D2444E">
        <w:t xml:space="preserve">a- </w:t>
      </w:r>
      <w:r w:rsidR="00126D27">
        <w:t>Vérifier que le volume d’air fuyant par heure vaut environ 99 m</w:t>
      </w:r>
      <w:r w:rsidR="00126D27">
        <w:rPr>
          <w:vertAlign w:val="superscript"/>
        </w:rPr>
        <w:t>3</w:t>
      </w:r>
      <w:r w:rsidR="00126D27">
        <w:t>.h</w:t>
      </w:r>
      <w:r w:rsidR="00126D27">
        <w:rPr>
          <w:vertAlign w:val="superscript"/>
        </w:rPr>
        <w:t>-1</w:t>
      </w:r>
      <w:r w:rsidR="00126D27">
        <w:t>.</w:t>
      </w:r>
    </w:p>
    <w:p w:rsidR="00163524" w:rsidRPr="00126D27" w:rsidRDefault="00126D27" w:rsidP="005C7D9B">
      <w:r>
        <w:t xml:space="preserve">      </w:t>
      </w:r>
      <w:r w:rsidR="00D2444E">
        <w:t xml:space="preserve">b- </w:t>
      </w:r>
      <w:r>
        <w:t>En déduire l’énergie Q</w:t>
      </w:r>
      <w:r>
        <w:rPr>
          <w:vertAlign w:val="subscript"/>
        </w:rPr>
        <w:t>air</w:t>
      </w:r>
      <w:r>
        <w:t xml:space="preserve"> perdue sous forme thermique par heure à cause de la perméabilité à l’air de la maison.</w:t>
      </w:r>
    </w:p>
    <w:p w:rsidR="00D2444E" w:rsidRDefault="00D2444E" w:rsidP="005C7D9B">
      <w:r>
        <w:br w:type="page"/>
      </w:r>
    </w:p>
    <w:p w:rsidR="00163524" w:rsidRPr="00D2444E" w:rsidRDefault="00D2444E" w:rsidP="005C7D9B">
      <w:r>
        <w:lastRenderedPageBreak/>
        <w:t xml:space="preserve">      c- En déduire le flux thermique Φ</w:t>
      </w:r>
      <w:r>
        <w:rPr>
          <w:vertAlign w:val="subscript"/>
        </w:rPr>
        <w:t>air</w:t>
      </w:r>
      <w:r>
        <w:t>.</w:t>
      </w:r>
    </w:p>
    <w:p w:rsidR="00D2444E" w:rsidRDefault="00D2444E" w:rsidP="005C7D9B">
      <w:r>
        <w:t xml:space="preserve">  7) Est-il important de tenir compte de la perméabilité à l’air de la maison ?</w:t>
      </w:r>
    </w:p>
    <w:p w:rsidR="00D2444E" w:rsidRDefault="00D2444E" w:rsidP="005C7D9B">
      <w:r>
        <w:t xml:space="preserve">      Justifier votre réponse.</w:t>
      </w:r>
    </w:p>
    <w:p w:rsidR="00D2444E" w:rsidRPr="00D2444E" w:rsidRDefault="00D2444E" w:rsidP="00D2444E">
      <w:pPr>
        <w:ind w:left="170"/>
        <w:rPr>
          <w:u w:val="single"/>
        </w:rPr>
      </w:pPr>
      <w:r>
        <w:rPr>
          <w:u w:val="single"/>
        </w:rPr>
        <w:t>Bilan thermique de la maison</w:t>
      </w:r>
    </w:p>
    <w:p w:rsidR="00D2444E" w:rsidRDefault="00D2444E" w:rsidP="005C7D9B">
      <w:r>
        <w:t xml:space="preserve"> Le chauffage de la maison sera assuré par un poêle de masse.</w:t>
      </w:r>
    </w:p>
    <w:p w:rsidR="00D2444E" w:rsidRDefault="00D2444E" w:rsidP="005C7D9B">
      <w:r>
        <w:t xml:space="preserve"> Ce type de poêle à bois, constitué de matériaux lourds </w:t>
      </w:r>
      <w:r>
        <w:rPr>
          <w:sz w:val="20"/>
          <w:szCs w:val="20"/>
        </w:rPr>
        <w:t>(pierre, brique ou béton)</w:t>
      </w:r>
      <w:r>
        <w:t>, stocke l’énergie d’une flambée quotidienne unique et intense et la restitue progressivement une fois le feu éteint.</w:t>
      </w:r>
    </w:p>
    <w:p w:rsidR="00D2444E" w:rsidRDefault="00D2444E" w:rsidP="005C7D9B">
      <w:r>
        <w:t xml:space="preserve"> Son rendement est de 92,5%.</w:t>
      </w:r>
    </w:p>
    <w:p w:rsidR="00D2444E" w:rsidRDefault="00D2444E" w:rsidP="005C7D9B">
      <w:r>
        <w:t xml:space="preserve"> Cette maison est prévue pour une famille de quatre personnes.</w:t>
      </w:r>
    </w:p>
    <w:p w:rsidR="00D2444E" w:rsidRPr="00D2444E" w:rsidRDefault="00892472" w:rsidP="005C7D9B">
      <w:r>
        <w:t xml:space="preserve"> La puissance fournie par u</w:t>
      </w:r>
      <w:r w:rsidR="00D2444E">
        <w:t>ne personne à un milieu extérieur à la température de 20°C est d’environ 100 W.</w:t>
      </w:r>
    </w:p>
    <w:p w:rsidR="00D2444E" w:rsidRDefault="00892472" w:rsidP="005C7D9B">
      <w:r>
        <w:t xml:space="preserve">  8) Calculer la puissance P que doit fournir en moyenne le système de chauffage pour compenser l’ensemble des pertes thermiques.</w:t>
      </w:r>
    </w:p>
    <w:p w:rsidR="00892472" w:rsidRDefault="00892472" w:rsidP="005C7D9B">
      <w:r>
        <w:t xml:space="preserve">  9) En déduire l’énergie E fournie par le système de chauffage pendant une saison hivernale.</w:t>
      </w:r>
    </w:p>
    <w:p w:rsidR="00892472" w:rsidRDefault="00892472" w:rsidP="005C7D9B">
      <w:r>
        <w:t xml:space="preserve">      Exprimer le résultat en kilowattheures.</w:t>
      </w:r>
    </w:p>
    <w:p w:rsidR="00801CAD" w:rsidRPr="00801CAD" w:rsidRDefault="00801CAD" w:rsidP="005C7D9B">
      <w:r>
        <w:t xml:space="preserve">  10) Calculer l’énergie E</w:t>
      </w:r>
      <w:r>
        <w:rPr>
          <w:vertAlign w:val="subscript"/>
        </w:rPr>
        <w:t>an</w:t>
      </w:r>
      <w:r>
        <w:t xml:space="preserve"> consommée annuellement par la chaudière.</w:t>
      </w:r>
    </w:p>
    <w:p w:rsidR="00892472" w:rsidRDefault="00801CAD" w:rsidP="005C7D9B">
      <w:r>
        <w:t xml:space="preserve">  11</w:t>
      </w:r>
      <w:r w:rsidR="00892472">
        <w:t xml:space="preserve">) Les caractéristiques thermiques de cette maison permettent-elles d’atteindre la consommation énergétique définie par le bureau d’études </w:t>
      </w:r>
      <w:r w:rsidR="00892472">
        <w:rPr>
          <w:sz w:val="20"/>
          <w:szCs w:val="20"/>
        </w:rPr>
        <w:t>(norme RT2020) </w:t>
      </w:r>
      <w:r w:rsidR="00892472">
        <w:t>?</w:t>
      </w:r>
    </w:p>
    <w:p w:rsidR="00892472" w:rsidRDefault="00892472" w:rsidP="005C7D9B">
      <w:r>
        <w:t xml:space="preserve">     Justifier votre réponse.</w:t>
      </w:r>
    </w:p>
    <w:p w:rsidR="00F22D44" w:rsidRPr="00892472" w:rsidRDefault="00F22D44" w:rsidP="005C7D9B"/>
    <w:p w:rsidR="00D2444E" w:rsidRPr="00892472" w:rsidRDefault="00892472" w:rsidP="005C7D9B">
      <w:pPr>
        <w:rPr>
          <w:b/>
          <w:u w:val="single"/>
        </w:rPr>
      </w:pPr>
      <w:r>
        <w:rPr>
          <w:b/>
          <w:u w:val="single"/>
        </w:rPr>
        <w:t>Apport d’énergie renouvelable</w:t>
      </w:r>
    </w:p>
    <w:p w:rsidR="00D2444E" w:rsidRDefault="00892472" w:rsidP="005C7D9B">
      <w:r>
        <w:t xml:space="preserve"> L’apport en énergie renouvelable sera assuré par des panneaux solaires photovoltaïques.</w:t>
      </w:r>
    </w:p>
    <w:p w:rsidR="00892472" w:rsidRDefault="00892472" w:rsidP="005C7D9B">
      <w:r>
        <w:t xml:space="preserve"> Pour des raisons esthétiques, ils seront placés à plat sur le toit horizontal du bâtiment.</w:t>
      </w:r>
    </w:p>
    <w:p w:rsidR="00892472" w:rsidRDefault="00892472" w:rsidP="005C7D9B">
      <w:r>
        <w:t xml:space="preserve"> Cette maison est prévue pour être construite partout en France.</w:t>
      </w:r>
    </w:p>
    <w:p w:rsidR="00892472" w:rsidRDefault="00E93D4C" w:rsidP="005C7D9B">
      <w:r>
        <w:t xml:space="preserve"> </w:t>
      </w:r>
      <w:r w:rsidR="00892472">
        <w:t>Quel que soit l’ensoleillement annuel, ils devront fournir une énergie propre sur une année égale au moins à 1,00.10</w:t>
      </w:r>
      <w:r w:rsidR="00892472">
        <w:rPr>
          <w:vertAlign w:val="superscript"/>
        </w:rPr>
        <w:t>4</w:t>
      </w:r>
      <w:r w:rsidR="00892472">
        <w:t xml:space="preserve"> kWh.</w:t>
      </w:r>
    </w:p>
    <w:p w:rsidR="00D2444E" w:rsidRDefault="00892472" w:rsidP="005C7D9B">
      <w:r>
        <w:t xml:space="preserve"> </w:t>
      </w:r>
      <w:r w:rsidR="00502374">
        <w:t>La consommation énergétique moyenne annuelle due au chauffage au bois de la maison est de 6,50.10</w:t>
      </w:r>
      <w:r w:rsidR="00502374">
        <w:rPr>
          <w:vertAlign w:val="superscript"/>
        </w:rPr>
        <w:t>3</w:t>
      </w:r>
      <w:r w:rsidR="00502374">
        <w:t xml:space="preserve"> kWh.</w:t>
      </w:r>
    </w:p>
    <w:p w:rsidR="00D2444E" w:rsidRDefault="00502374" w:rsidP="005C7D9B">
      <w:r>
        <w:t xml:space="preserve"> La consommation électrique moyenne annuelle d’une famille de quatre personnes, hors chauffage, est de 2,60.10</w:t>
      </w:r>
      <w:r>
        <w:rPr>
          <w:vertAlign w:val="superscript"/>
        </w:rPr>
        <w:t>3</w:t>
      </w:r>
      <w:r>
        <w:t xml:space="preserve"> kWh.</w:t>
      </w:r>
    </w:p>
    <w:p w:rsidR="00502374" w:rsidRDefault="00502374" w:rsidP="005C7D9B">
      <w:r>
        <w:t xml:space="preserve">  1) L’apport prévu en énergie renouvelable par les panneaux solaires sera-t-il suffisant ?</w:t>
      </w:r>
    </w:p>
    <w:p w:rsidR="00502374" w:rsidRDefault="00502374" w:rsidP="005C7D9B">
      <w:r>
        <w:t xml:space="preserve">      Justifier votre réponse.</w:t>
      </w:r>
    </w:p>
    <w:p w:rsidR="00F22D44" w:rsidRDefault="00F22D44" w:rsidP="005C7D9B"/>
    <w:p w:rsidR="00502374" w:rsidRDefault="00F22D44" w:rsidP="005C7D9B">
      <w:r>
        <w:t xml:space="preserve"> </w:t>
      </w:r>
      <w:r w:rsidR="00502374">
        <w:t>Votre chef de projet vous demande de vérifier sur une installation existante si le rendement des panneaux solaires indiqué sur la documentation est proche de la réalité.</w:t>
      </w:r>
    </w:p>
    <w:p w:rsidR="00502374" w:rsidRDefault="00502374" w:rsidP="005C7D9B">
      <w:r>
        <w:t xml:space="preserve"> Vous disposez du matériel suivant :</w:t>
      </w:r>
    </w:p>
    <w:p w:rsidR="00502374" w:rsidRDefault="00502374" w:rsidP="00502374">
      <w:pPr>
        <w:ind w:left="397"/>
      </w:pPr>
      <w:r>
        <w:t>- un voltmètre</w:t>
      </w:r>
    </w:p>
    <w:p w:rsidR="00502374" w:rsidRDefault="00502374" w:rsidP="00502374">
      <w:pPr>
        <w:ind w:left="397"/>
      </w:pPr>
      <w:r>
        <w:t>- une pince ampèremétrique</w:t>
      </w:r>
    </w:p>
    <w:p w:rsidR="00502374" w:rsidRDefault="00502374" w:rsidP="00502374">
      <w:pPr>
        <w:ind w:left="397"/>
      </w:pPr>
      <w:r>
        <w:t xml:space="preserve">- un solarimètre </w:t>
      </w:r>
      <w:r>
        <w:rPr>
          <w:sz w:val="20"/>
          <w:szCs w:val="20"/>
        </w:rPr>
        <w:t>(instrument permettant de mesurer, en watts par mètre carré, le flux lumineux reçu en un point)</w:t>
      </w:r>
      <w:r>
        <w:t>.</w:t>
      </w:r>
    </w:p>
    <w:p w:rsidR="00502374" w:rsidRPr="00502374" w:rsidRDefault="00502374" w:rsidP="00502374">
      <w:pPr>
        <w:ind w:left="397"/>
      </w:pPr>
      <w:r>
        <w:t>- un mètre ruban.</w:t>
      </w:r>
    </w:p>
    <w:p w:rsidR="00D2444E" w:rsidRDefault="00502374" w:rsidP="005C7D9B">
      <w:r>
        <w:t xml:space="preserve">  2) Proposer un protocole expérimental en utilisant le matériel fourni pour évaluer le rendement.</w:t>
      </w:r>
    </w:p>
    <w:p w:rsidR="00AB5B85" w:rsidRDefault="00AB5B85" w:rsidP="005C7D9B">
      <w:r>
        <w:br w:type="page"/>
      </w:r>
    </w:p>
    <w:p w:rsidR="008E4BC3" w:rsidRDefault="00E92B3E" w:rsidP="005C7D9B">
      <w:r>
        <w:lastRenderedPageBreak/>
        <w:t xml:space="preserve">  3) En vous aidant des</w:t>
      </w:r>
      <w:r w:rsidR="008E4BC3">
        <w:t xml:space="preserve"> document</w:t>
      </w:r>
      <w:r>
        <w:t>s</w:t>
      </w:r>
      <w:r w:rsidR="008E4BC3">
        <w:t xml:space="preserve"> ci-dessous, déterminer la surface minimale de panneaux solaires à installer sur le toit de la maison, sachant que le rendement d’un panneau est estimé à 15%.</w:t>
      </w:r>
    </w:p>
    <w:p w:rsidR="00AB5B85" w:rsidRPr="00390391" w:rsidRDefault="00E93D4C" w:rsidP="00390391">
      <w:pPr>
        <w:jc w:val="center"/>
        <w:rPr>
          <w:sz w:val="20"/>
          <w:szCs w:val="20"/>
        </w:rPr>
      </w:pPr>
      <w:r>
        <w:rPr>
          <w:noProof/>
        </w:rPr>
        <w:drawing>
          <wp:anchor distT="0" distB="0" distL="114300" distR="114300" simplePos="0" relativeHeight="251712512" behindDoc="1" locked="0" layoutInCell="1" allowOverlap="1" wp14:anchorId="2B3EB358" wp14:editId="1F72F8FC">
            <wp:simplePos x="0" y="0"/>
            <wp:positionH relativeFrom="column">
              <wp:posOffset>1160780</wp:posOffset>
            </wp:positionH>
            <wp:positionV relativeFrom="paragraph">
              <wp:posOffset>151130</wp:posOffset>
            </wp:positionV>
            <wp:extent cx="4411980" cy="3103245"/>
            <wp:effectExtent l="0" t="0" r="7620" b="1905"/>
            <wp:wrapNone/>
            <wp:docPr id="294" name="Image 294" descr="facteurs de correction pour une inclinaison et une orientation donné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ncybox-img" descr="facteurs de correction pour une inclinaison et une orientation données"/>
                    <pic:cNvPicPr>
                      <a:picLocks noChangeAspect="1" noChangeArrowheads="1"/>
                    </pic:cNvPicPr>
                  </pic:nvPicPr>
                  <pic:blipFill rotWithShape="1">
                    <a:blip r:embed="rId88">
                      <a:extLst>
                        <a:ext uri="{28A0092B-C50C-407E-A947-70E740481C1C}">
                          <a14:useLocalDpi xmlns:a14="http://schemas.microsoft.com/office/drawing/2010/main" val="0"/>
                        </a:ext>
                      </a:extLst>
                    </a:blip>
                    <a:srcRect l="2458" t="1905" r="1790" b="2399"/>
                    <a:stretch/>
                  </pic:blipFill>
                  <pic:spPr bwMode="auto">
                    <a:xfrm>
                      <a:off x="0" y="0"/>
                      <a:ext cx="4411980" cy="31032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90391">
        <w:t xml:space="preserve">• </w:t>
      </w:r>
      <w:r w:rsidR="00390391">
        <w:rPr>
          <w:i/>
          <w:u w:val="single"/>
        </w:rPr>
        <w:t>Orientation et inclinaison du panneau</w:t>
      </w:r>
      <w:r w:rsidR="00390391">
        <w:t xml:space="preserve"> </w:t>
      </w:r>
      <w:r w:rsidR="00390391">
        <w:rPr>
          <w:sz w:val="20"/>
          <w:szCs w:val="20"/>
        </w:rPr>
        <w:t>(Source :</w:t>
      </w:r>
      <w:r w:rsidR="00D57CA1">
        <w:rPr>
          <w:sz w:val="20"/>
          <w:szCs w:val="20"/>
        </w:rPr>
        <w:t xml:space="preserve"> Hespul</w:t>
      </w:r>
      <w:r w:rsidR="00390391">
        <w:rPr>
          <w:sz w:val="20"/>
          <w:szCs w:val="20"/>
        </w:rPr>
        <w:t>)</w:t>
      </w:r>
    </w:p>
    <w:p w:rsidR="00AB5B85" w:rsidRDefault="00AB5B85" w:rsidP="005C7D9B"/>
    <w:p w:rsidR="00AB5B85" w:rsidRDefault="00AB5B85" w:rsidP="005C7D9B"/>
    <w:p w:rsidR="00AB5B85" w:rsidRDefault="00AB5B85" w:rsidP="005C7D9B"/>
    <w:p w:rsidR="00AB5B85" w:rsidRDefault="00AB5B85" w:rsidP="005C7D9B"/>
    <w:p w:rsidR="00AB5B85" w:rsidRDefault="00AB5B85" w:rsidP="005C7D9B"/>
    <w:p w:rsidR="00AB5B85" w:rsidRDefault="00AB5B85" w:rsidP="005C7D9B"/>
    <w:p w:rsidR="00AB5B85" w:rsidRDefault="00AB5B85" w:rsidP="005C7D9B"/>
    <w:p w:rsidR="00AB5B85" w:rsidRDefault="00AB5B85" w:rsidP="005C7D9B"/>
    <w:p w:rsidR="00AB5B85" w:rsidRDefault="00AB5B85" w:rsidP="005C7D9B"/>
    <w:p w:rsidR="00AB5B85" w:rsidRDefault="00AB5B85" w:rsidP="005C7D9B"/>
    <w:p w:rsidR="00AB5B85" w:rsidRDefault="00AB5B85" w:rsidP="005C7D9B"/>
    <w:p w:rsidR="00AB5B85" w:rsidRDefault="00AB5B85" w:rsidP="005C7D9B"/>
    <w:p w:rsidR="00AB5B85" w:rsidRDefault="00AB5B85" w:rsidP="005C7D9B"/>
    <w:p w:rsidR="00AB5B85" w:rsidRDefault="00AB5B85" w:rsidP="005C7D9B"/>
    <w:p w:rsidR="00AB5B85" w:rsidRDefault="00AB5B85" w:rsidP="005C7D9B"/>
    <w:p w:rsidR="00AB5B85" w:rsidRDefault="00AB5B85" w:rsidP="005C7D9B"/>
    <w:p w:rsidR="00AB5B85" w:rsidRDefault="00AB5B85" w:rsidP="005C7D9B"/>
    <w:p w:rsidR="00AB5B85" w:rsidRDefault="00AB5B85" w:rsidP="005C7D9B"/>
    <w:p w:rsidR="00E93D4C" w:rsidRPr="00F22D44" w:rsidRDefault="00E93D4C" w:rsidP="00E93D4C">
      <w:pPr>
        <w:jc w:val="center"/>
        <w:rPr>
          <w:i/>
          <w:sz w:val="20"/>
          <w:szCs w:val="20"/>
          <w:u w:val="single"/>
        </w:rPr>
      </w:pPr>
      <w:r>
        <w:t xml:space="preserve">• </w:t>
      </w:r>
      <w:r>
        <w:rPr>
          <w:i/>
          <w:u w:val="single"/>
        </w:rPr>
        <w:t xml:space="preserve">Exemples d’ensoleillement annuel en France </w:t>
      </w:r>
      <w:r>
        <w:rPr>
          <w:i/>
          <w:sz w:val="20"/>
          <w:szCs w:val="20"/>
          <w:u w:val="single"/>
        </w:rPr>
        <w:t>(kWh.m</w:t>
      </w:r>
      <w:r>
        <w:rPr>
          <w:i/>
          <w:sz w:val="20"/>
          <w:szCs w:val="20"/>
          <w:u w:val="single"/>
          <w:vertAlign w:val="superscript"/>
        </w:rPr>
        <w:t>-2</w:t>
      </w:r>
      <w:r>
        <w:rPr>
          <w:i/>
          <w:sz w:val="20"/>
          <w:szCs w:val="20"/>
          <w:u w:val="single"/>
        </w:rPr>
        <w:t>.an</w:t>
      </w:r>
      <w:r>
        <w:rPr>
          <w:i/>
          <w:sz w:val="20"/>
          <w:szCs w:val="20"/>
          <w:u w:val="single"/>
          <w:vertAlign w:val="superscript"/>
        </w:rPr>
        <w:t>-1</w:t>
      </w:r>
      <w:r>
        <w:rPr>
          <w:i/>
          <w:sz w:val="20"/>
          <w:szCs w:val="20"/>
          <w:u w:val="single"/>
        </w:rPr>
        <w:t>)</w:t>
      </w:r>
    </w:p>
    <w:tbl>
      <w:tblPr>
        <w:tblStyle w:val="Grilledutableau"/>
        <w:tblW w:w="0" w:type="auto"/>
        <w:tblInd w:w="3794" w:type="dxa"/>
        <w:tblLook w:val="04A0" w:firstRow="1" w:lastRow="0" w:firstColumn="1" w:lastColumn="0" w:noHBand="0" w:noVBand="1"/>
      </w:tblPr>
      <w:tblGrid>
        <w:gridCol w:w="1429"/>
        <w:gridCol w:w="839"/>
      </w:tblGrid>
      <w:tr w:rsidR="00E93D4C" w:rsidTr="00717DBD">
        <w:tc>
          <w:tcPr>
            <w:tcW w:w="1429" w:type="dxa"/>
          </w:tcPr>
          <w:p w:rsidR="00E93D4C" w:rsidRDefault="00E93D4C" w:rsidP="00717DBD">
            <w:r>
              <w:t>Lille</w:t>
            </w:r>
          </w:p>
        </w:tc>
        <w:tc>
          <w:tcPr>
            <w:tcW w:w="839" w:type="dxa"/>
          </w:tcPr>
          <w:p w:rsidR="00E93D4C" w:rsidRDefault="00E93D4C" w:rsidP="00717DBD">
            <w:r>
              <w:t>1100</w:t>
            </w:r>
          </w:p>
        </w:tc>
      </w:tr>
      <w:tr w:rsidR="00E93D4C" w:rsidTr="00717DBD">
        <w:tc>
          <w:tcPr>
            <w:tcW w:w="1429" w:type="dxa"/>
          </w:tcPr>
          <w:p w:rsidR="00E93D4C" w:rsidRDefault="00E93D4C" w:rsidP="00717DBD">
            <w:r>
              <w:t>Lyon</w:t>
            </w:r>
          </w:p>
        </w:tc>
        <w:tc>
          <w:tcPr>
            <w:tcW w:w="839" w:type="dxa"/>
          </w:tcPr>
          <w:p w:rsidR="00E93D4C" w:rsidRDefault="00E93D4C" w:rsidP="00717DBD">
            <w:r>
              <w:t>1400</w:t>
            </w:r>
          </w:p>
        </w:tc>
      </w:tr>
      <w:tr w:rsidR="00E93D4C" w:rsidTr="00717DBD">
        <w:tc>
          <w:tcPr>
            <w:tcW w:w="1429" w:type="dxa"/>
          </w:tcPr>
          <w:p w:rsidR="00E93D4C" w:rsidRDefault="00E93D4C" w:rsidP="00717DBD">
            <w:r>
              <w:t>Valence</w:t>
            </w:r>
          </w:p>
        </w:tc>
        <w:tc>
          <w:tcPr>
            <w:tcW w:w="839" w:type="dxa"/>
          </w:tcPr>
          <w:p w:rsidR="00E93D4C" w:rsidRDefault="00E93D4C" w:rsidP="00717DBD">
            <w:r>
              <w:t>1530</w:t>
            </w:r>
          </w:p>
        </w:tc>
      </w:tr>
      <w:tr w:rsidR="00E93D4C" w:rsidTr="00717DBD">
        <w:tc>
          <w:tcPr>
            <w:tcW w:w="1429" w:type="dxa"/>
          </w:tcPr>
          <w:p w:rsidR="00E93D4C" w:rsidRDefault="00E93D4C" w:rsidP="00717DBD">
            <w:r>
              <w:t>Brignoles</w:t>
            </w:r>
          </w:p>
        </w:tc>
        <w:tc>
          <w:tcPr>
            <w:tcW w:w="839" w:type="dxa"/>
          </w:tcPr>
          <w:p w:rsidR="00E93D4C" w:rsidRDefault="00E93D4C" w:rsidP="00717DBD">
            <w:r>
              <w:t>1700</w:t>
            </w:r>
          </w:p>
        </w:tc>
      </w:tr>
      <w:tr w:rsidR="00E93D4C" w:rsidTr="00717DBD">
        <w:tc>
          <w:tcPr>
            <w:tcW w:w="1429" w:type="dxa"/>
          </w:tcPr>
          <w:p w:rsidR="00E93D4C" w:rsidRDefault="00E93D4C" w:rsidP="00717DBD">
            <w:r>
              <w:t>Marseille</w:t>
            </w:r>
          </w:p>
        </w:tc>
        <w:tc>
          <w:tcPr>
            <w:tcW w:w="839" w:type="dxa"/>
          </w:tcPr>
          <w:p w:rsidR="00E93D4C" w:rsidRDefault="00E93D4C" w:rsidP="00717DBD">
            <w:r>
              <w:t>1900</w:t>
            </w:r>
          </w:p>
        </w:tc>
      </w:tr>
    </w:tbl>
    <w:p w:rsidR="008E4BC3" w:rsidRDefault="008E4BC3" w:rsidP="005C7D9B">
      <w:r>
        <w:t xml:space="preserve">  4) Sur le schéma de l’installation ci-dessous, on trouve en sortie de panneaux solaires un dispositif appelé « Onduleur ».</w:t>
      </w:r>
    </w:p>
    <w:p w:rsidR="008E4BC3" w:rsidRDefault="008E4BC3" w:rsidP="005C7D9B">
      <w:r>
        <w:t xml:space="preserve">      Expliquer son rôle.</w:t>
      </w:r>
    </w:p>
    <w:p w:rsidR="00AB5B85" w:rsidRPr="00A30850" w:rsidRDefault="00390391" w:rsidP="008E4BC3">
      <w:pPr>
        <w:jc w:val="center"/>
        <w:rPr>
          <w:sz w:val="20"/>
          <w:szCs w:val="20"/>
        </w:rPr>
      </w:pPr>
      <w:r>
        <w:t xml:space="preserve">• </w:t>
      </w:r>
      <w:r>
        <w:rPr>
          <w:i/>
          <w:u w:val="single"/>
        </w:rPr>
        <w:t>Schéma électrique d’une installation photovoltaïque</w:t>
      </w:r>
      <w:r w:rsidR="00A30850">
        <w:t xml:space="preserve"> </w:t>
      </w:r>
      <w:r w:rsidR="00A30850">
        <w:rPr>
          <w:sz w:val="20"/>
          <w:szCs w:val="20"/>
        </w:rPr>
        <w:t>(Source : ADEME)</w:t>
      </w:r>
    </w:p>
    <w:p w:rsidR="00D55176" w:rsidRDefault="00FC4B1E" w:rsidP="00CD5C0F">
      <w:r>
        <w:rPr>
          <w:noProof/>
        </w:rPr>
        <w:drawing>
          <wp:anchor distT="0" distB="0" distL="114300" distR="114300" simplePos="0" relativeHeight="251711488" behindDoc="1" locked="0" layoutInCell="1" allowOverlap="1" wp14:anchorId="31ACA3A3" wp14:editId="470E6EEB">
            <wp:simplePos x="0" y="0"/>
            <wp:positionH relativeFrom="column">
              <wp:posOffset>480340</wp:posOffset>
            </wp:positionH>
            <wp:positionV relativeFrom="paragraph">
              <wp:posOffset>39621</wp:posOffset>
            </wp:positionV>
            <wp:extent cx="5890437" cy="3273309"/>
            <wp:effectExtent l="0" t="0" r="0" b="3810"/>
            <wp:wrapNone/>
            <wp:docPr id="293" name="Image 293" descr="Schéma d'une installation photovoltaïque connectée au rése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Schéma d'une installation photovoltaïque connectée au réseau"/>
                    <pic:cNvPicPr>
                      <a:picLocks noChangeAspect="1" noChangeArrowheads="1"/>
                    </pic:cNvPicPr>
                  </pic:nvPicPr>
                  <pic:blipFill rotWithShape="1">
                    <a:blip r:embed="rId89">
                      <a:extLst>
                        <a:ext uri="{28A0092B-C50C-407E-A947-70E740481C1C}">
                          <a14:useLocalDpi xmlns:a14="http://schemas.microsoft.com/office/drawing/2010/main" val="0"/>
                        </a:ext>
                      </a:extLst>
                    </a:blip>
                    <a:srcRect l="1730" t="1990" r="2076" b="10181"/>
                    <a:stretch/>
                  </pic:blipFill>
                  <pic:spPr bwMode="auto">
                    <a:xfrm>
                      <a:off x="0" y="0"/>
                      <a:ext cx="5897248" cy="327709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D55176" w:rsidRDefault="00D55176" w:rsidP="00CD5C0F"/>
    <w:p w:rsidR="00D55176" w:rsidRDefault="00D55176" w:rsidP="00CD5C0F"/>
    <w:p w:rsidR="00D55176" w:rsidRDefault="00D55176" w:rsidP="00CD5C0F"/>
    <w:p w:rsidR="00D55176" w:rsidRDefault="00D55176" w:rsidP="00CD5C0F"/>
    <w:p w:rsidR="00D55176" w:rsidRDefault="00D55176" w:rsidP="00CD5C0F"/>
    <w:p w:rsidR="00D55176" w:rsidRDefault="00D55176" w:rsidP="00CD5C0F"/>
    <w:p w:rsidR="00D55176" w:rsidRDefault="00D55176" w:rsidP="00CD5C0F"/>
    <w:p w:rsidR="00D55176" w:rsidRDefault="00D55176" w:rsidP="00CD5C0F"/>
    <w:p w:rsidR="00D55176" w:rsidRDefault="00D55176" w:rsidP="00CD5C0F"/>
    <w:p w:rsidR="00D55176" w:rsidRDefault="00D55176" w:rsidP="00CD5C0F"/>
    <w:p w:rsidR="00D55176" w:rsidRDefault="00D55176" w:rsidP="00CD5C0F"/>
    <w:p w:rsidR="00D55176" w:rsidRDefault="00D55176" w:rsidP="00CD5C0F"/>
    <w:p w:rsidR="00D55176" w:rsidRDefault="00D55176" w:rsidP="00CD5C0F"/>
    <w:p w:rsidR="00D55176" w:rsidRDefault="00D55176" w:rsidP="00CD5C0F"/>
    <w:p w:rsidR="00D55176" w:rsidRDefault="00D55176" w:rsidP="00CD5C0F"/>
    <w:p w:rsidR="00D55176" w:rsidRDefault="00D55176" w:rsidP="00CD5C0F"/>
    <w:p w:rsidR="00D55176" w:rsidRDefault="00D55176" w:rsidP="00CD5C0F"/>
    <w:p w:rsidR="00D55176" w:rsidRDefault="00D55176" w:rsidP="00CD5C0F"/>
    <w:p w:rsidR="00D55176" w:rsidRDefault="008E4BC3" w:rsidP="00CD5C0F">
      <w:r>
        <w:t xml:space="preserve"> Au 1</w:t>
      </w:r>
      <w:r>
        <w:rPr>
          <w:vertAlign w:val="superscript"/>
        </w:rPr>
        <w:t>er</w:t>
      </w:r>
      <w:r>
        <w:t xml:space="preserve"> juillet 2015, le prix de vente à un particulier par EDF du kWh </w:t>
      </w:r>
      <w:r>
        <w:rPr>
          <w:sz w:val="20"/>
          <w:szCs w:val="20"/>
        </w:rPr>
        <w:t>(heure pleine)</w:t>
      </w:r>
      <w:r>
        <w:t xml:space="preserve"> de l’électricité était de 0,1600 € et le prix de rachat pour une installation photovoltaïque identique de 0,2578 €.</w:t>
      </w:r>
    </w:p>
    <w:p w:rsidR="008E4BC3" w:rsidRPr="008E4BC3" w:rsidRDefault="00CC626C" w:rsidP="00CD5C0F">
      <w:r>
        <w:t xml:space="preserve">  5) Déterminer le bénéfice moyen minimal que peut espérer un particulier en France.</w:t>
      </w:r>
    </w:p>
    <w:p w:rsidR="00A67D9E" w:rsidRDefault="00CC626C" w:rsidP="00023BE3">
      <w:r>
        <w:br w:type="page"/>
      </w:r>
    </w:p>
    <w:p w:rsidR="00FC6674" w:rsidRDefault="00D54766" w:rsidP="00D54766">
      <w:pPr>
        <w:pStyle w:val="Titre2"/>
      </w:pPr>
      <w:r w:rsidRPr="00D54766">
        <w:rPr>
          <w:highlight w:val="yellow"/>
        </w:rPr>
        <w:lastRenderedPageBreak/>
        <w:t>TP</w:t>
      </w:r>
    </w:p>
    <w:p w:rsidR="00DD722B" w:rsidRDefault="00C7740C" w:rsidP="00DD722B">
      <w:pPr>
        <w:jc w:val="center"/>
        <w:rPr>
          <w:b/>
          <w:sz w:val="28"/>
          <w:szCs w:val="28"/>
        </w:rPr>
      </w:pPr>
      <w:r>
        <w:rPr>
          <w:b/>
          <w:sz w:val="28"/>
          <w:szCs w:val="28"/>
        </w:rPr>
        <w:t>Les matériaux à changement de phase, des matériaux intelligents</w:t>
      </w:r>
    </w:p>
    <w:p w:rsidR="00A6203F" w:rsidRDefault="001B5526" w:rsidP="005C7D9B">
      <w:pPr>
        <w:rPr>
          <w:i/>
        </w:rPr>
      </w:pPr>
      <w:r>
        <w:t xml:space="preserve"> </w:t>
      </w:r>
      <w:r w:rsidR="00C7740C">
        <w:rPr>
          <w:i/>
        </w:rPr>
        <w:t xml:space="preserve">Les </w:t>
      </w:r>
      <w:r w:rsidR="00A34C61">
        <w:rPr>
          <w:i/>
        </w:rPr>
        <w:t>matériaux à changement de phase (MCP) ont la capacité de stocker de la chaleur avant de la restituer.</w:t>
      </w:r>
    </w:p>
    <w:p w:rsidR="00A34C61" w:rsidRDefault="00A34C61" w:rsidP="005C7D9B">
      <w:pPr>
        <w:rPr>
          <w:i/>
        </w:rPr>
      </w:pPr>
      <w:r>
        <w:rPr>
          <w:i/>
        </w:rPr>
        <w:t xml:space="preserve"> A l’heure où les questions énergétiques sont de plus en plus sensibles, ces matériaux suscitent l’intérêt croissant des professionnels du bâtiment.</w:t>
      </w:r>
    </w:p>
    <w:p w:rsidR="00A34C61" w:rsidRDefault="00A34C61" w:rsidP="005C7D9B">
      <w:pPr>
        <w:rPr>
          <w:i/>
        </w:rPr>
      </w:pPr>
      <w:r>
        <w:rPr>
          <w:i/>
        </w:rPr>
        <w:t xml:space="preserve"> Des études sont également en cours dans le cadre du réchauffement des chaussées routières pour éviter la formation de verglas dans certaines zones dangereuses.</w:t>
      </w:r>
    </w:p>
    <w:p w:rsidR="00A34C61" w:rsidRDefault="00A34C61" w:rsidP="005C7D9B">
      <w:pPr>
        <w:rPr>
          <w:i/>
        </w:rPr>
      </w:pPr>
      <w:r>
        <w:rPr>
          <w:i/>
        </w:rPr>
        <w:t xml:space="preserve"> L’objectif de ce problème est d’étudier les avantages d’une association de matériaux à changement de phase avec les matériaux usuels utilisés en BTP.</w:t>
      </w:r>
    </w:p>
    <w:p w:rsidR="00A34C61" w:rsidRDefault="00A34C61" w:rsidP="005C7D9B">
      <w:pPr>
        <w:rPr>
          <w:i/>
        </w:rPr>
      </w:pPr>
    </w:p>
    <w:p w:rsidR="001B5526" w:rsidRDefault="00C7740C" w:rsidP="001B2D34">
      <w:pPr>
        <w:jc w:val="center"/>
      </w:pPr>
      <w:r w:rsidRPr="007E0A07">
        <w:rPr>
          <w:u w:val="single"/>
        </w:rPr>
        <w:t>Le problème est composé de deux</w:t>
      </w:r>
      <w:r w:rsidR="001B2D34" w:rsidRPr="007E0A07">
        <w:rPr>
          <w:u w:val="single"/>
        </w:rPr>
        <w:t xml:space="preserve"> parties indépendantes</w:t>
      </w:r>
    </w:p>
    <w:p w:rsidR="00A6203F" w:rsidRDefault="00C7740C" w:rsidP="001B2D34">
      <w:pPr>
        <w:jc w:val="center"/>
      </w:pPr>
      <w:r>
        <w:t xml:space="preserve">Partie </w:t>
      </w:r>
      <w:r>
        <w:rPr>
          <w:b/>
        </w:rPr>
        <w:t>A </w:t>
      </w:r>
      <w:r>
        <w:t xml:space="preserve">: </w:t>
      </w:r>
      <w:r w:rsidR="007E0A07">
        <w:t>Propriétés thermiques du béton et d’un MCP.</w:t>
      </w:r>
    </w:p>
    <w:p w:rsidR="00C7740C" w:rsidRDefault="00C7740C" w:rsidP="001B2D34">
      <w:pPr>
        <w:jc w:val="center"/>
      </w:pPr>
      <w:r>
        <w:t xml:space="preserve">Partie </w:t>
      </w:r>
      <w:r>
        <w:rPr>
          <w:b/>
        </w:rPr>
        <w:t>B </w:t>
      </w:r>
      <w:r>
        <w:t>:</w:t>
      </w:r>
      <w:r w:rsidR="007E0A07">
        <w:t xml:space="preserve"> Les MCP et leurs encapsulants</w:t>
      </w:r>
    </w:p>
    <w:p w:rsidR="00C7740C" w:rsidRDefault="00C7740C" w:rsidP="00C7740C"/>
    <w:p w:rsidR="00C7740C" w:rsidRDefault="00C7740C" w:rsidP="00C7740C">
      <w:pPr>
        <w:jc w:val="center"/>
        <w:rPr>
          <w:i/>
          <w:u w:val="single"/>
        </w:rPr>
      </w:pPr>
      <w:r>
        <w:t xml:space="preserve">• </w:t>
      </w:r>
      <w:r w:rsidR="000C382A">
        <w:rPr>
          <w:i/>
          <w:u w:val="single"/>
        </w:rPr>
        <w:t>Données utiles pour la résolution du problème</w:t>
      </w:r>
    </w:p>
    <w:p w:rsidR="00C7740C" w:rsidRDefault="00A34C61" w:rsidP="00C7740C">
      <w:pPr>
        <w:rPr>
          <w:i/>
          <w:u w:val="single"/>
        </w:rPr>
      </w:pPr>
      <w:r w:rsidRPr="00C7740C">
        <w:rPr>
          <w:i/>
          <w:noProof/>
          <w:u w:val="single"/>
        </w:rPr>
        <mc:AlternateContent>
          <mc:Choice Requires="wps">
            <w:drawing>
              <wp:anchor distT="0" distB="0" distL="114300" distR="114300" simplePos="0" relativeHeight="251769856" behindDoc="1" locked="0" layoutInCell="1" allowOverlap="1" wp14:anchorId="0C89F9B8" wp14:editId="243DBBC5">
                <wp:simplePos x="0" y="0"/>
                <wp:positionH relativeFrom="column">
                  <wp:posOffset>76303</wp:posOffset>
                </wp:positionH>
                <wp:positionV relativeFrom="paragraph">
                  <wp:posOffset>40832</wp:posOffset>
                </wp:positionV>
                <wp:extent cx="6325870" cy="5199321"/>
                <wp:effectExtent l="0" t="0" r="17780" b="20955"/>
                <wp:wrapNone/>
                <wp:docPr id="3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5870" cy="5199321"/>
                        </a:xfrm>
                        <a:prstGeom prst="rect">
                          <a:avLst/>
                        </a:prstGeom>
                        <a:solidFill>
                          <a:srgbClr val="FFFFFF"/>
                        </a:solidFill>
                        <a:ln w="9525">
                          <a:solidFill>
                            <a:srgbClr val="000000"/>
                          </a:solidFill>
                          <a:miter lim="800000"/>
                          <a:headEnd/>
                          <a:tailEnd/>
                        </a:ln>
                      </wps:spPr>
                      <wps:txbx>
                        <w:txbxContent>
                          <w:p w:rsidR="008B2DD8" w:rsidRPr="000C382A" w:rsidRDefault="008B2DD8" w:rsidP="000D5FA6">
                            <w:pPr>
                              <w:ind w:left="283"/>
                              <w:rPr>
                                <w:sz w:val="20"/>
                                <w:szCs w:val="20"/>
                              </w:rPr>
                            </w:pPr>
                            <w:r w:rsidRPr="000D5FA6">
                              <w:rPr>
                                <w:i/>
                                <w:u w:val="single"/>
                              </w:rPr>
                              <w:t>Liquides</w:t>
                            </w:r>
                            <w:r>
                              <w:rPr>
                                <w:i/>
                                <w:u w:val="single"/>
                              </w:rPr>
                              <w:t xml:space="preserve"> ou solides – Les matériaux à changement de phase</w:t>
                            </w:r>
                          </w:p>
                          <w:p w:rsidR="008B2DD8" w:rsidRDefault="008B2DD8">
                            <w:r>
                              <w:t xml:space="preserve"> Le centre scientifique et technique du bâtiment cherche à mettre en évidence l’intérêt des matériaux à changement de phase (MCP) dans la rénovation des bâtiments.</w:t>
                            </w:r>
                          </w:p>
                          <w:p w:rsidR="008B2DD8" w:rsidRDefault="008B2DD8">
                            <w:r>
                              <w:t xml:space="preserve"> En renforçant l’inertie thermique de ces derniers, ils en améliorent le confort.</w:t>
                            </w:r>
                          </w:p>
                          <w:p w:rsidR="008B2DD8" w:rsidRDefault="008B2DD8">
                            <w:r>
                              <w:t xml:space="preserve"> Leurs caractéristiques : ils changent d’état en fonction des variations de la température du milieu ambiant, comme la glace qui se transforme en eau lorsque la barre du zéro degré est franchie.</w:t>
                            </w:r>
                          </w:p>
                          <w:p w:rsidR="008B2DD8" w:rsidRDefault="008B2DD8">
                            <w:r>
                              <w:t xml:space="preserve"> Ils se présentent sous forme de microbilles de paraffine encapsulées dans des polymères.</w:t>
                            </w:r>
                          </w:p>
                          <w:p w:rsidR="008B2DD8" w:rsidRDefault="008B2DD8">
                            <w:r>
                              <w:t xml:space="preserve"> Celles-ci sont incorporées dans des matériaux, tels que plaque de plâtre, béton, panneau sandwich…</w:t>
                            </w:r>
                          </w:p>
                          <w:p w:rsidR="008B2DD8" w:rsidRDefault="008B2DD8">
                            <w:r>
                              <w:t xml:space="preserve"> Seule différence avec l’eau : la température de changement d’état se situe entre 19°C et 27°C, températures respectivement fixées pour le confort d’hiver et d’été.</w:t>
                            </w:r>
                          </w:p>
                          <w:p w:rsidR="008B2DD8" w:rsidRDefault="008B2DD8">
                            <w:r w:rsidRPr="007751AA">
                              <w:rPr>
                                <w:i/>
                              </w:rPr>
                              <w:t xml:space="preserve"> « Dès que l’air ambiant atteint cette température critique, la cire fond et absorbe une partie de la chaleur de la pièce, explique Laurence Le Stum, Account. Lorsque la température redescend, la cire redevient solide et « relargue » l’énergie accumulée dans le milieu ambiant ».</w:t>
                            </w:r>
                          </w:p>
                          <w:p w:rsidR="008B2DD8" w:rsidRDefault="008B2DD8">
                            <w:r>
                              <w:t xml:space="preserve"> Le caractère isotherme de la charge et de la décharge énergétique d’un MCP permet son utilisation en tant que régulateur de température.</w:t>
                            </w:r>
                          </w:p>
                          <w:p w:rsidR="008B2DD8" w:rsidRDefault="008B2DD8" w:rsidP="007751AA">
                            <w:pPr>
                              <w:ind w:left="6746"/>
                              <w:rPr>
                                <w:sz w:val="20"/>
                                <w:szCs w:val="20"/>
                              </w:rPr>
                            </w:pPr>
                            <w:r>
                              <w:rPr>
                                <w:sz w:val="20"/>
                                <w:szCs w:val="20"/>
                              </w:rPr>
                              <w:t xml:space="preserve">(Source : </w:t>
                            </w:r>
                            <w:hyperlink r:id="rId90" w:history="1">
                              <w:r w:rsidRPr="006F499F">
                                <w:rPr>
                                  <w:rStyle w:val="Lienhypertexte"/>
                                  <w:sz w:val="20"/>
                                  <w:szCs w:val="20"/>
                                </w:rPr>
                                <w:t>www.CSTB.com</w:t>
                              </w:r>
                            </w:hyperlink>
                            <w:r>
                              <w:rPr>
                                <w:sz w:val="20"/>
                                <w:szCs w:val="20"/>
                              </w:rPr>
                              <w:t>)</w:t>
                            </w:r>
                          </w:p>
                          <w:p w:rsidR="008B2DD8" w:rsidRDefault="008B2DD8" w:rsidP="007751AA">
                            <w:r w:rsidRPr="007751AA">
                              <w:t xml:space="preserve"> En situation hivernale</w:t>
                            </w:r>
                            <w:r>
                              <w:t>, certaines zones routières, sont plus sensibles à la formation de verglas.</w:t>
                            </w:r>
                          </w:p>
                          <w:p w:rsidR="008B2DD8" w:rsidRDefault="008B2DD8" w:rsidP="007751AA">
                            <w:r>
                              <w:t xml:space="preserve"> La méthode habituelle consiste à épandre, des fondants chimiques.</w:t>
                            </w:r>
                          </w:p>
                          <w:p w:rsidR="008B2DD8" w:rsidRDefault="008B2DD8" w:rsidP="007751AA">
                            <w:r>
                              <w:t xml:space="preserve"> L’alternative étudiée consiste à intégrer des MCP dans la couche supérieure du revêtement routier de type enrobé ou béton routier bicouche.</w:t>
                            </w:r>
                          </w:p>
                          <w:p w:rsidR="008B2DD8" w:rsidRDefault="003D59BC" w:rsidP="007751AA">
                            <w:r>
                              <w:t xml:space="preserve"> </w:t>
                            </w:r>
                            <w:r w:rsidRPr="003D59BC">
                              <w:t>É</w:t>
                            </w:r>
                            <w:r w:rsidR="008B2DD8">
                              <w:t>videmment, la forme physique, ou le conditionnement des MCP doit satisfaire aux contraintes de fabrication, de mise en œuvre et de durabilité des structures routières.</w:t>
                            </w:r>
                          </w:p>
                          <w:p w:rsidR="008B2DD8" w:rsidRDefault="008B2DD8" w:rsidP="007751AA">
                            <w:r>
                              <w:t xml:space="preserve"> </w:t>
                            </w:r>
                            <w:r w:rsidRPr="000D5FA6">
                              <w:t>Les MCP envisagés sont des paraffines à savoir des alcanes linéaires de type C</w:t>
                            </w:r>
                            <w:r>
                              <w:rPr>
                                <w:vertAlign w:val="subscript"/>
                              </w:rPr>
                              <w:t>n</w:t>
                            </w:r>
                            <w:r>
                              <w:t>H</w:t>
                            </w:r>
                            <w:r>
                              <w:rPr>
                                <w:vertAlign w:val="subscript"/>
                              </w:rPr>
                              <w:t>2n+2</w:t>
                            </w:r>
                            <w:r>
                              <w:t>.</w:t>
                            </w:r>
                          </w:p>
                          <w:p w:rsidR="008B2DD8" w:rsidRDefault="008B2DD8" w:rsidP="007751AA">
                            <w:r>
                              <w:t xml:space="preserve"> Celui retenu pour la prévention du verglas devient solide aux alentours de 5°C.</w:t>
                            </w:r>
                          </w:p>
                          <w:p w:rsidR="008B2DD8" w:rsidRDefault="008B2DD8" w:rsidP="007751AA">
                            <w:r>
                              <w:t xml:space="preserve"> Différents encapsulants du MCP ont été étudiées</w:t>
                            </w:r>
                          </w:p>
                          <w:p w:rsidR="008B2DD8" w:rsidRDefault="008B2DD8" w:rsidP="007751AA">
                            <w:r>
                              <w:t xml:space="preserve"> Les recherches actuelles s’orientent vers le test des résines thermodurcissables de type époxyde avec durcisseur de type amine.</w:t>
                            </w:r>
                          </w:p>
                          <w:p w:rsidR="008B2DD8" w:rsidRPr="000D5FA6" w:rsidRDefault="008B2DD8" w:rsidP="00ED4927">
                            <w:pPr>
                              <w:ind w:left="5159"/>
                            </w:pPr>
                            <w:r>
                              <w:t>(D’après Belgian Road Research Centre)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0" type="#_x0000_t202" style="position:absolute;margin-left:6pt;margin-top:3.2pt;width:498.1pt;height:409.4pt;z-index:-25154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">
                <v:textbox>
                  <w:txbxContent>
                    <w:p w:rsidR="008B2DD8" w:rsidRPr="000C382A" w:rsidRDefault="008B2DD8" w:rsidP="000D5FA6">
                      <w:pPr>
                        <w:ind w:left="283"/>
                        <w:rPr>
                          <w:sz w:val="20"/>
                          <w:szCs w:val="20"/>
                        </w:rPr>
                      </w:pPr>
                      <w:r w:rsidRPr="000D5FA6">
                        <w:rPr>
                          <w:i/>
                          <w:u w:val="single"/>
                        </w:rPr>
                        <w:t>Liquides</w:t>
                      </w:r>
                      <w:r>
                        <w:rPr>
                          <w:i/>
                          <w:u w:val="single"/>
                        </w:rPr>
                        <w:t xml:space="preserve"> ou solides – Les matériaux à changement de phase</w:t>
                      </w:r>
                    </w:p>
                    <w:p w:rsidR="008B2DD8" w:rsidRDefault="008B2DD8">
                      <w:r>
                        <w:t xml:space="preserve"> Le centre scientifique et technique du bâtiment cherche à mettre en évidence l’intérêt des matériaux à changement de phase (MCP) dans la rénovation des bâtiments.</w:t>
                      </w:r>
                    </w:p>
                    <w:p w:rsidR="008B2DD8" w:rsidRDefault="008B2DD8">
                      <w:r>
                        <w:t xml:space="preserve"> En renforçant l’inertie thermique de ces derniers, ils en améliorent le confort.</w:t>
                      </w:r>
                    </w:p>
                    <w:p w:rsidR="008B2DD8" w:rsidRDefault="008B2DD8">
                      <w:r>
                        <w:t xml:space="preserve"> Leurs caractéristiques : ils changent d’état en fonction des variations de la température du milieu ambiant, comme la glace qui se transforme en eau lorsque la barre du zéro degré est franchie.</w:t>
                      </w:r>
                    </w:p>
                    <w:p w:rsidR="008B2DD8" w:rsidRDefault="008B2DD8">
                      <w:r>
                        <w:t xml:space="preserve"> Ils se présentent sous forme de microbilles de paraffine encapsulées dans des polymères.</w:t>
                      </w:r>
                    </w:p>
                    <w:p w:rsidR="008B2DD8" w:rsidRDefault="008B2DD8">
                      <w:r>
                        <w:t xml:space="preserve"> Celles-ci sont incorporées dans des matériaux, tels que plaque de plâtre, béton, panneau sandwich…</w:t>
                      </w:r>
                    </w:p>
                    <w:p w:rsidR="008B2DD8" w:rsidRDefault="008B2DD8">
                      <w:r>
                        <w:t xml:space="preserve"> Seule différence avec l’eau : la température de changement d’état se situe entre 19°C et 27°C, températures respectivement fixées pour le confort d’hiver et d’été.</w:t>
                      </w:r>
                    </w:p>
                    <w:p w:rsidR="008B2DD8" w:rsidRDefault="008B2DD8">
                      <w:r w:rsidRPr="007751AA">
                        <w:rPr>
                          <w:i/>
                        </w:rPr>
                        <w:t xml:space="preserve"> « Dès que l’air ambiant atteint cette température critique, la cire fond et absorbe une partie de la chaleur de la pièce, explique Laurence Le Stum, Account. Lorsque la température redescend, la cire redevient solide et « relargue » l’énergie accumulée dans le milieu ambiant ».</w:t>
                      </w:r>
                    </w:p>
                    <w:p w:rsidR="008B2DD8" w:rsidRDefault="008B2DD8">
                      <w:r>
                        <w:t xml:space="preserve"> Le caractère isotherme de la charge et de la décharge énergétique d’un MCP permet son utilisation en tant que régulateur de température.</w:t>
                      </w:r>
                    </w:p>
                    <w:p w:rsidR="008B2DD8" w:rsidRDefault="008B2DD8" w:rsidP="007751AA">
                      <w:pPr>
                        <w:ind w:left="6746"/>
                        <w:rPr>
                          <w:sz w:val="20"/>
                          <w:szCs w:val="20"/>
                        </w:rPr>
                      </w:pPr>
                      <w:r>
                        <w:rPr>
                          <w:sz w:val="20"/>
                          <w:szCs w:val="20"/>
                        </w:rPr>
                        <w:t xml:space="preserve">(Source : </w:t>
                      </w:r>
                      <w:hyperlink r:id="rId91" w:history="1">
                        <w:r w:rsidRPr="006F499F">
                          <w:rPr>
                            <w:rStyle w:val="Lienhypertexte"/>
                            <w:sz w:val="20"/>
                            <w:szCs w:val="20"/>
                          </w:rPr>
                          <w:t>www.CSTB.com</w:t>
                        </w:r>
                      </w:hyperlink>
                      <w:r>
                        <w:rPr>
                          <w:sz w:val="20"/>
                          <w:szCs w:val="20"/>
                        </w:rPr>
                        <w:t>)</w:t>
                      </w:r>
                    </w:p>
                    <w:p w:rsidR="008B2DD8" w:rsidRDefault="008B2DD8" w:rsidP="007751AA">
                      <w:r w:rsidRPr="007751AA">
                        <w:t xml:space="preserve"> En situation hivernale</w:t>
                      </w:r>
                      <w:r>
                        <w:t>, certaines zones routières, sont plus sensibles à la formation de verglas.</w:t>
                      </w:r>
                    </w:p>
                    <w:p w:rsidR="008B2DD8" w:rsidRDefault="008B2DD8" w:rsidP="007751AA">
                      <w:r>
                        <w:t xml:space="preserve"> La méthode habituelle consiste à épandre, des fondants chimiques.</w:t>
                      </w:r>
                    </w:p>
                    <w:p w:rsidR="008B2DD8" w:rsidRDefault="008B2DD8" w:rsidP="007751AA">
                      <w:r>
                        <w:t xml:space="preserve"> L’alternative étudiée consiste à intégrer des MCP dans la couche supérieure du revêtement routier de type enrobé ou béton routier bicouche.</w:t>
                      </w:r>
                    </w:p>
                    <w:p w:rsidR="008B2DD8" w:rsidRDefault="003D59BC" w:rsidP="007751AA">
                      <w:r>
                        <w:t xml:space="preserve"> </w:t>
                      </w:r>
                      <w:r w:rsidRPr="003D59BC">
                        <w:t>É</w:t>
                      </w:r>
                      <w:r w:rsidR="008B2DD8">
                        <w:t>videmment, la forme physique, ou le conditionnement des MCP doit satisfaire aux contraintes de fabrication, de mise en œuvre et de durabilité des structures routières.</w:t>
                      </w:r>
                    </w:p>
                    <w:p w:rsidR="008B2DD8" w:rsidRDefault="008B2DD8" w:rsidP="007751AA">
                      <w:r>
                        <w:t xml:space="preserve"> </w:t>
                      </w:r>
                      <w:r w:rsidRPr="000D5FA6">
                        <w:t>Les MCP envisagés sont des paraffines à savoir des alcanes linéaires de type C</w:t>
                      </w:r>
                      <w:r>
                        <w:rPr>
                          <w:vertAlign w:val="subscript"/>
                        </w:rPr>
                        <w:t>n</w:t>
                      </w:r>
                      <w:r>
                        <w:t>H</w:t>
                      </w:r>
                      <w:r>
                        <w:rPr>
                          <w:vertAlign w:val="subscript"/>
                        </w:rPr>
                        <w:t>2n+2</w:t>
                      </w:r>
                      <w:r>
                        <w:t>.</w:t>
                      </w:r>
                    </w:p>
                    <w:p w:rsidR="008B2DD8" w:rsidRDefault="008B2DD8" w:rsidP="007751AA">
                      <w:r>
                        <w:t xml:space="preserve"> Celui retenu pour la prévention du verglas devient solide aux alentours de 5°C.</w:t>
                      </w:r>
                    </w:p>
                    <w:p w:rsidR="008B2DD8" w:rsidRDefault="008B2DD8" w:rsidP="007751AA">
                      <w:r>
                        <w:t xml:space="preserve"> Différents encapsulants du MCP ont été étudiées</w:t>
                      </w:r>
                    </w:p>
                    <w:p w:rsidR="008B2DD8" w:rsidRDefault="008B2DD8" w:rsidP="007751AA">
                      <w:r>
                        <w:t xml:space="preserve"> Les recherches actuelles s’orientent vers le test des résines thermodurcissables de type époxyde avec durcisseur de type amine.</w:t>
                      </w:r>
                    </w:p>
                    <w:p w:rsidR="008B2DD8" w:rsidRPr="000D5FA6" w:rsidRDefault="008B2DD8" w:rsidP="00ED4927">
                      <w:pPr>
                        <w:ind w:left="5159"/>
                      </w:pPr>
                      <w:r>
                        <w:t>(D’après Belgian Road Research Centre)</w:t>
                      </w:r>
                    </w:p>
                  </w:txbxContent>
                </v:textbox>
              </v:shape>
            </w:pict>
          </mc:Fallback>
        </mc:AlternateContent>
      </w:r>
    </w:p>
    <w:p w:rsidR="00C7740C" w:rsidRDefault="00C7740C" w:rsidP="00C7740C">
      <w:pPr>
        <w:rPr>
          <w:i/>
          <w:u w:val="single"/>
        </w:rPr>
      </w:pPr>
    </w:p>
    <w:p w:rsidR="00C7740C" w:rsidRDefault="00C7740C" w:rsidP="00C7740C">
      <w:pPr>
        <w:rPr>
          <w:i/>
          <w:u w:val="single"/>
        </w:rPr>
      </w:pPr>
    </w:p>
    <w:p w:rsidR="00A34C61" w:rsidRDefault="00A34C61" w:rsidP="00C7740C">
      <w:pPr>
        <w:rPr>
          <w:i/>
          <w:u w:val="single"/>
        </w:rPr>
      </w:pPr>
    </w:p>
    <w:p w:rsidR="00A34C61" w:rsidRDefault="00A34C61" w:rsidP="00C7740C">
      <w:pPr>
        <w:rPr>
          <w:i/>
          <w:u w:val="single"/>
        </w:rPr>
      </w:pPr>
    </w:p>
    <w:p w:rsidR="00A34C61" w:rsidRDefault="00A34C61" w:rsidP="00C7740C">
      <w:pPr>
        <w:rPr>
          <w:i/>
          <w:u w:val="single"/>
        </w:rPr>
      </w:pPr>
    </w:p>
    <w:p w:rsidR="00A34C61" w:rsidRDefault="00A34C61" w:rsidP="00C7740C">
      <w:pPr>
        <w:rPr>
          <w:i/>
          <w:u w:val="single"/>
        </w:rPr>
      </w:pPr>
    </w:p>
    <w:p w:rsidR="00A34C61" w:rsidRDefault="00A34C61" w:rsidP="00C7740C">
      <w:pPr>
        <w:rPr>
          <w:i/>
          <w:u w:val="single"/>
        </w:rPr>
      </w:pPr>
    </w:p>
    <w:p w:rsidR="00A34C61" w:rsidRDefault="00A34C61" w:rsidP="00C7740C">
      <w:pPr>
        <w:rPr>
          <w:i/>
          <w:u w:val="single"/>
        </w:rPr>
      </w:pPr>
    </w:p>
    <w:p w:rsidR="00A34C61" w:rsidRDefault="00A34C61" w:rsidP="00C7740C">
      <w:pPr>
        <w:rPr>
          <w:i/>
          <w:u w:val="single"/>
        </w:rPr>
      </w:pPr>
    </w:p>
    <w:p w:rsidR="00A34C61" w:rsidRDefault="00A34C61" w:rsidP="00C7740C">
      <w:pPr>
        <w:rPr>
          <w:i/>
          <w:u w:val="single"/>
        </w:rPr>
      </w:pPr>
    </w:p>
    <w:p w:rsidR="00A34C61" w:rsidRDefault="00A34C61" w:rsidP="00C7740C">
      <w:pPr>
        <w:rPr>
          <w:i/>
          <w:u w:val="single"/>
        </w:rPr>
      </w:pPr>
    </w:p>
    <w:p w:rsidR="00A34C61" w:rsidRDefault="00A34C61" w:rsidP="00C7740C">
      <w:pPr>
        <w:rPr>
          <w:i/>
          <w:u w:val="single"/>
        </w:rPr>
      </w:pPr>
    </w:p>
    <w:p w:rsidR="00A34C61" w:rsidRDefault="00A34C61" w:rsidP="00C7740C">
      <w:pPr>
        <w:rPr>
          <w:i/>
          <w:u w:val="single"/>
        </w:rPr>
      </w:pPr>
    </w:p>
    <w:p w:rsidR="00A34C61" w:rsidRDefault="00A34C61" w:rsidP="00C7740C">
      <w:pPr>
        <w:rPr>
          <w:i/>
          <w:u w:val="single"/>
        </w:rPr>
      </w:pPr>
    </w:p>
    <w:p w:rsidR="00A34C61" w:rsidRDefault="00A34C61" w:rsidP="00C7740C">
      <w:pPr>
        <w:rPr>
          <w:i/>
          <w:u w:val="single"/>
        </w:rPr>
      </w:pPr>
    </w:p>
    <w:p w:rsidR="00A34C61" w:rsidRDefault="00A34C61" w:rsidP="00C7740C">
      <w:pPr>
        <w:rPr>
          <w:i/>
          <w:u w:val="single"/>
        </w:rPr>
      </w:pPr>
    </w:p>
    <w:p w:rsidR="00A34C61" w:rsidRDefault="00A34C61" w:rsidP="00C7740C">
      <w:pPr>
        <w:rPr>
          <w:i/>
          <w:u w:val="single"/>
        </w:rPr>
      </w:pPr>
    </w:p>
    <w:p w:rsidR="00A34C61" w:rsidRDefault="00A34C61" w:rsidP="00C7740C">
      <w:pPr>
        <w:rPr>
          <w:i/>
          <w:u w:val="single"/>
        </w:rPr>
      </w:pPr>
    </w:p>
    <w:p w:rsidR="00A34C61" w:rsidRDefault="00A34C61" w:rsidP="00C7740C">
      <w:pPr>
        <w:rPr>
          <w:i/>
          <w:u w:val="single"/>
        </w:rPr>
      </w:pPr>
    </w:p>
    <w:p w:rsidR="00A34C61" w:rsidRDefault="00A34C61" w:rsidP="00C7740C">
      <w:pPr>
        <w:rPr>
          <w:i/>
          <w:u w:val="single"/>
        </w:rPr>
      </w:pPr>
    </w:p>
    <w:p w:rsidR="00A34C61" w:rsidRDefault="00A34C61" w:rsidP="00C7740C">
      <w:pPr>
        <w:rPr>
          <w:i/>
          <w:u w:val="single"/>
        </w:rPr>
      </w:pPr>
    </w:p>
    <w:p w:rsidR="00A34C61" w:rsidRDefault="00A34C61" w:rsidP="00C7740C">
      <w:pPr>
        <w:rPr>
          <w:i/>
          <w:u w:val="single"/>
        </w:rPr>
      </w:pPr>
    </w:p>
    <w:p w:rsidR="00A34C61" w:rsidRDefault="00A34C61" w:rsidP="00C7740C">
      <w:pPr>
        <w:rPr>
          <w:i/>
          <w:u w:val="single"/>
        </w:rPr>
      </w:pPr>
    </w:p>
    <w:p w:rsidR="00A34C61" w:rsidRDefault="00A34C61" w:rsidP="00C7740C">
      <w:pPr>
        <w:rPr>
          <w:i/>
          <w:u w:val="single"/>
        </w:rPr>
      </w:pPr>
    </w:p>
    <w:p w:rsidR="00A34C61" w:rsidRDefault="00A34C61" w:rsidP="00C7740C">
      <w:pPr>
        <w:rPr>
          <w:i/>
          <w:u w:val="single"/>
        </w:rPr>
      </w:pPr>
    </w:p>
    <w:p w:rsidR="000D5FA6" w:rsidRDefault="000D5FA6" w:rsidP="00C7740C">
      <w:pPr>
        <w:rPr>
          <w:i/>
          <w:u w:val="single"/>
        </w:rPr>
      </w:pPr>
    </w:p>
    <w:p w:rsidR="000D5FA6" w:rsidRDefault="000D5FA6" w:rsidP="00C7740C">
      <w:pPr>
        <w:rPr>
          <w:i/>
          <w:u w:val="single"/>
        </w:rPr>
      </w:pPr>
    </w:p>
    <w:p w:rsidR="000D5FA6" w:rsidRDefault="000D5FA6" w:rsidP="00C7740C">
      <w:pPr>
        <w:rPr>
          <w:i/>
          <w:u w:val="single"/>
        </w:rPr>
      </w:pPr>
    </w:p>
    <w:p w:rsidR="000D5FA6" w:rsidRDefault="000D5FA6" w:rsidP="00C7740C">
      <w:pPr>
        <w:rPr>
          <w:i/>
          <w:u w:val="single"/>
        </w:rPr>
      </w:pPr>
    </w:p>
    <w:p w:rsidR="00987529" w:rsidRDefault="00987529" w:rsidP="00C7740C">
      <w:pPr>
        <w:rPr>
          <w:i/>
          <w:u w:val="single"/>
        </w:rPr>
      </w:pPr>
      <w:r>
        <w:rPr>
          <w:i/>
          <w:u w:val="single"/>
        </w:rPr>
        <w:br w:type="page"/>
      </w:r>
    </w:p>
    <w:p w:rsidR="00C7740C" w:rsidRPr="00C7740C" w:rsidRDefault="00C7740C" w:rsidP="00C7740C">
      <w:pPr>
        <w:jc w:val="center"/>
        <w:rPr>
          <w:i/>
          <w:u w:val="single"/>
        </w:rPr>
      </w:pPr>
      <w:r w:rsidRPr="00C7740C">
        <w:rPr>
          <w:i/>
        </w:rPr>
        <w:lastRenderedPageBreak/>
        <w:t xml:space="preserve">• </w:t>
      </w:r>
      <w:r w:rsidR="006E73CF">
        <w:rPr>
          <w:i/>
          <w:u w:val="single"/>
        </w:rPr>
        <w:t>Données relatives à tout le problème</w:t>
      </w:r>
    </w:p>
    <w:p w:rsidR="00C7740C" w:rsidRPr="00BF0853" w:rsidRDefault="00987529" w:rsidP="00BF0853">
      <w:pPr>
        <w:ind w:left="397"/>
        <w:rPr>
          <w:i/>
        </w:rPr>
      </w:pPr>
      <w:r>
        <w:rPr>
          <w:i/>
        </w:rPr>
        <w:t>-</w:t>
      </w:r>
      <w:r w:rsidR="00BF0853">
        <w:rPr>
          <w:i/>
        </w:rPr>
        <w:t xml:space="preserve"> </w:t>
      </w:r>
      <w:r w:rsidR="00EF23EE">
        <w:rPr>
          <w:i/>
          <w:u w:val="single"/>
        </w:rPr>
        <w:t>C</w:t>
      </w:r>
      <w:r w:rsidR="00BF0853" w:rsidRPr="00A020A0">
        <w:rPr>
          <w:i/>
          <w:u w:val="single"/>
        </w:rPr>
        <w:t>apacités thermiques massiques</w:t>
      </w:r>
      <w:r w:rsidR="00BF0853">
        <w:rPr>
          <w:i/>
        </w:rPr>
        <w:t> :</w:t>
      </w:r>
    </w:p>
    <w:p w:rsidR="00C7740C" w:rsidRDefault="00BF0853" w:rsidP="00BF0853">
      <w:pPr>
        <w:ind w:left="964"/>
      </w:pPr>
      <w:proofErr w:type="gramStart"/>
      <w:r>
        <w:t>c</w:t>
      </w:r>
      <w:r>
        <w:rPr>
          <w:vertAlign w:val="subscript"/>
        </w:rPr>
        <w:t>béton</w:t>
      </w:r>
      <w:proofErr w:type="gramEnd"/>
      <w:r>
        <w:t xml:space="preserve"> = 980 J.kg</w:t>
      </w:r>
      <w:r>
        <w:rPr>
          <w:vertAlign w:val="superscript"/>
        </w:rPr>
        <w:t>-1</w:t>
      </w:r>
      <w:r>
        <w:t>.K</w:t>
      </w:r>
      <w:r>
        <w:rPr>
          <w:vertAlign w:val="superscript"/>
        </w:rPr>
        <w:t>-1</w:t>
      </w:r>
    </w:p>
    <w:p w:rsidR="00BF0853" w:rsidRDefault="00BF0853" w:rsidP="00BF0853">
      <w:pPr>
        <w:ind w:left="964"/>
      </w:pPr>
      <w:proofErr w:type="gramStart"/>
      <w:r>
        <w:t>c</w:t>
      </w:r>
      <w:r>
        <w:rPr>
          <w:vertAlign w:val="subscript"/>
        </w:rPr>
        <w:t>paraffine</w:t>
      </w:r>
      <w:proofErr w:type="gramEnd"/>
      <w:r>
        <w:t xml:space="preserve"> = 2200 J.kg</w:t>
      </w:r>
      <w:r>
        <w:rPr>
          <w:vertAlign w:val="superscript"/>
        </w:rPr>
        <w:t>-1</w:t>
      </w:r>
      <w:r>
        <w:t>.K</w:t>
      </w:r>
      <w:r>
        <w:rPr>
          <w:vertAlign w:val="superscript"/>
        </w:rPr>
        <w:t>-1</w:t>
      </w:r>
    </w:p>
    <w:p w:rsidR="00BF0853" w:rsidRPr="00BF0853" w:rsidRDefault="00987529" w:rsidP="00BF0853">
      <w:pPr>
        <w:ind w:left="397"/>
        <w:rPr>
          <w:i/>
        </w:rPr>
      </w:pPr>
      <w:r>
        <w:rPr>
          <w:i/>
        </w:rPr>
        <w:t>-</w:t>
      </w:r>
      <w:r w:rsidR="00BF0853" w:rsidRPr="00BF0853">
        <w:rPr>
          <w:i/>
        </w:rPr>
        <w:t xml:space="preserve"> </w:t>
      </w:r>
      <w:r w:rsidR="00BF0853" w:rsidRPr="00A020A0">
        <w:rPr>
          <w:i/>
          <w:u w:val="single"/>
        </w:rPr>
        <w:t>Chaleur latente massique</w:t>
      </w:r>
      <w:r w:rsidR="00BF0853" w:rsidRPr="00BF0853">
        <w:rPr>
          <w:i/>
        </w:rPr>
        <w:t xml:space="preserve"> </w:t>
      </w:r>
      <w:r w:rsidR="00BF0853" w:rsidRPr="00BF0853">
        <w:rPr>
          <w:i/>
          <w:sz w:val="20"/>
          <w:szCs w:val="20"/>
        </w:rPr>
        <w:t>(enthalpie)</w:t>
      </w:r>
      <w:r w:rsidR="00BF0853">
        <w:rPr>
          <w:i/>
        </w:rPr>
        <w:t xml:space="preserve"> </w:t>
      </w:r>
      <w:r w:rsidR="00BF0853" w:rsidRPr="00A020A0">
        <w:rPr>
          <w:i/>
          <w:u w:val="single"/>
        </w:rPr>
        <w:t>de fusion</w:t>
      </w:r>
      <w:r w:rsidR="00BF0853">
        <w:rPr>
          <w:i/>
        </w:rPr>
        <w:t xml:space="preserve"> de la paraffine :</w:t>
      </w:r>
    </w:p>
    <w:p w:rsidR="00C7740C" w:rsidRDefault="00BF0853" w:rsidP="00BF0853">
      <w:pPr>
        <w:ind w:left="964"/>
      </w:pPr>
      <w:r>
        <w:t>L</w:t>
      </w:r>
      <w:r>
        <w:rPr>
          <w:vertAlign w:val="subscript"/>
        </w:rPr>
        <w:t>f</w:t>
      </w:r>
      <w:r>
        <w:t xml:space="preserve"> = 166 kJ.kg</w:t>
      </w:r>
      <w:r>
        <w:rPr>
          <w:vertAlign w:val="superscript"/>
        </w:rPr>
        <w:t>-1</w:t>
      </w:r>
    </w:p>
    <w:p w:rsidR="006E73CF" w:rsidRDefault="00987529" w:rsidP="00BF0853">
      <w:pPr>
        <w:ind w:left="397"/>
        <w:rPr>
          <w:i/>
        </w:rPr>
      </w:pPr>
      <w:r>
        <w:rPr>
          <w:i/>
        </w:rPr>
        <w:t>-</w:t>
      </w:r>
      <w:r w:rsidR="00BF0853">
        <w:rPr>
          <w:i/>
        </w:rPr>
        <w:t xml:space="preserve"> </w:t>
      </w:r>
      <w:r w:rsidR="00BF0853" w:rsidRPr="00A020A0">
        <w:rPr>
          <w:i/>
          <w:u w:val="single"/>
        </w:rPr>
        <w:t>Conductivité thermique</w:t>
      </w:r>
      <w:r w:rsidR="006F2C88" w:rsidRPr="00A020A0">
        <w:rPr>
          <w:i/>
          <w:u w:val="single"/>
        </w:rPr>
        <w:t xml:space="preserve"> λ du béton pour différentes masses volumiques ρ</w:t>
      </w:r>
      <w:r w:rsidR="006F2C88">
        <w:rPr>
          <w:i/>
        </w:rPr>
        <w:t> :</w:t>
      </w:r>
    </w:p>
    <w:tbl>
      <w:tblPr>
        <w:tblStyle w:val="Grilledutableau"/>
        <w:tblW w:w="0" w:type="auto"/>
        <w:tblInd w:w="397" w:type="dxa"/>
        <w:tblLook w:val="04A0" w:firstRow="1" w:lastRow="0" w:firstColumn="1" w:lastColumn="0" w:noHBand="0" w:noVBand="1"/>
      </w:tblPr>
      <w:tblGrid>
        <w:gridCol w:w="2830"/>
        <w:gridCol w:w="1984"/>
        <w:gridCol w:w="1985"/>
        <w:gridCol w:w="1984"/>
      </w:tblGrid>
      <w:tr w:rsidR="006F2C88" w:rsidTr="006F2C88">
        <w:tc>
          <w:tcPr>
            <w:tcW w:w="2830" w:type="dxa"/>
            <w:vAlign w:val="center"/>
          </w:tcPr>
          <w:p w:rsidR="006F2C88" w:rsidRPr="006F2C88" w:rsidRDefault="006F2C88" w:rsidP="006F2C88">
            <w:pPr>
              <w:jc w:val="center"/>
              <w:rPr>
                <w:i/>
                <w:sz w:val="20"/>
                <w:szCs w:val="20"/>
              </w:rPr>
            </w:pPr>
            <w:r>
              <w:rPr>
                <w:i/>
              </w:rPr>
              <w:t>Masse volumique ρ</w:t>
            </w:r>
            <w:r>
              <w:rPr>
                <w:i/>
                <w:vertAlign w:val="subscript"/>
              </w:rPr>
              <w:t>b</w:t>
            </w:r>
            <w:r>
              <w:rPr>
                <w:i/>
              </w:rPr>
              <w:t xml:space="preserve"> </w:t>
            </w:r>
            <w:r>
              <w:rPr>
                <w:i/>
                <w:sz w:val="20"/>
                <w:szCs w:val="20"/>
              </w:rPr>
              <w:t>(kg.m</w:t>
            </w:r>
            <w:r>
              <w:rPr>
                <w:i/>
                <w:sz w:val="20"/>
                <w:szCs w:val="20"/>
                <w:vertAlign w:val="superscript"/>
              </w:rPr>
              <w:t>-3</w:t>
            </w:r>
            <w:r>
              <w:rPr>
                <w:i/>
                <w:sz w:val="20"/>
                <w:szCs w:val="20"/>
              </w:rPr>
              <w:t>)</w:t>
            </w:r>
          </w:p>
        </w:tc>
        <w:tc>
          <w:tcPr>
            <w:tcW w:w="1984" w:type="dxa"/>
            <w:vAlign w:val="center"/>
          </w:tcPr>
          <w:p w:rsidR="006F2C88" w:rsidRPr="006F2C88" w:rsidRDefault="006F2C88" w:rsidP="006F2C88">
            <w:pPr>
              <w:jc w:val="center"/>
              <w:rPr>
                <w:i/>
              </w:rPr>
            </w:pPr>
            <w:r>
              <w:rPr>
                <w:i/>
              </w:rPr>
              <w:t>2100 &lt; ρ</w:t>
            </w:r>
            <w:r>
              <w:rPr>
                <w:i/>
                <w:vertAlign w:val="subscript"/>
              </w:rPr>
              <w:t>b</w:t>
            </w:r>
            <w:r>
              <w:rPr>
                <w:i/>
              </w:rPr>
              <w:t xml:space="preserve"> ≤ 2200</w:t>
            </w:r>
          </w:p>
        </w:tc>
        <w:tc>
          <w:tcPr>
            <w:tcW w:w="1985" w:type="dxa"/>
            <w:vAlign w:val="center"/>
          </w:tcPr>
          <w:p w:rsidR="006F2C88" w:rsidRDefault="006F2C88" w:rsidP="006F2C88">
            <w:pPr>
              <w:jc w:val="center"/>
              <w:rPr>
                <w:i/>
              </w:rPr>
            </w:pPr>
            <w:r>
              <w:rPr>
                <w:i/>
              </w:rPr>
              <w:t>2200 &lt; ρ</w:t>
            </w:r>
            <w:r>
              <w:rPr>
                <w:i/>
                <w:vertAlign w:val="subscript"/>
              </w:rPr>
              <w:t>b</w:t>
            </w:r>
            <w:r>
              <w:rPr>
                <w:i/>
              </w:rPr>
              <w:t xml:space="preserve"> ≤ 2300</w:t>
            </w:r>
          </w:p>
        </w:tc>
        <w:tc>
          <w:tcPr>
            <w:tcW w:w="1984" w:type="dxa"/>
            <w:vAlign w:val="center"/>
          </w:tcPr>
          <w:p w:rsidR="006F2C88" w:rsidRDefault="006F2C88" w:rsidP="006F2C88">
            <w:pPr>
              <w:jc w:val="center"/>
              <w:rPr>
                <w:i/>
              </w:rPr>
            </w:pPr>
            <w:r>
              <w:rPr>
                <w:i/>
              </w:rPr>
              <w:t>2300 &lt; ρ</w:t>
            </w:r>
            <w:r>
              <w:rPr>
                <w:i/>
                <w:vertAlign w:val="subscript"/>
              </w:rPr>
              <w:t>b</w:t>
            </w:r>
            <w:r>
              <w:rPr>
                <w:i/>
              </w:rPr>
              <w:t xml:space="preserve"> ≤ 2400</w:t>
            </w:r>
          </w:p>
        </w:tc>
      </w:tr>
      <w:tr w:rsidR="006F2C88" w:rsidTr="006F2C88">
        <w:tc>
          <w:tcPr>
            <w:tcW w:w="2830" w:type="dxa"/>
            <w:vAlign w:val="center"/>
          </w:tcPr>
          <w:p w:rsidR="006F2C88" w:rsidRPr="006F2C88" w:rsidRDefault="006F2C88" w:rsidP="006F2C88">
            <w:pPr>
              <w:jc w:val="center"/>
              <w:rPr>
                <w:i/>
                <w:sz w:val="20"/>
                <w:szCs w:val="20"/>
              </w:rPr>
            </w:pPr>
            <w:r>
              <w:rPr>
                <w:i/>
              </w:rPr>
              <w:t xml:space="preserve">λ </w:t>
            </w:r>
            <w:r>
              <w:rPr>
                <w:i/>
                <w:sz w:val="20"/>
                <w:szCs w:val="20"/>
              </w:rPr>
              <w:t>(W.K</w:t>
            </w:r>
            <w:r>
              <w:rPr>
                <w:i/>
                <w:sz w:val="20"/>
                <w:szCs w:val="20"/>
                <w:vertAlign w:val="superscript"/>
              </w:rPr>
              <w:t>-1</w:t>
            </w:r>
            <w:r>
              <w:rPr>
                <w:i/>
                <w:sz w:val="20"/>
                <w:szCs w:val="20"/>
              </w:rPr>
              <w:t>.m</w:t>
            </w:r>
            <w:r>
              <w:rPr>
                <w:i/>
                <w:sz w:val="20"/>
                <w:szCs w:val="20"/>
                <w:vertAlign w:val="superscript"/>
              </w:rPr>
              <w:t>-1</w:t>
            </w:r>
            <w:r>
              <w:rPr>
                <w:i/>
                <w:sz w:val="20"/>
                <w:szCs w:val="20"/>
              </w:rPr>
              <w:t>)</w:t>
            </w:r>
          </w:p>
        </w:tc>
        <w:tc>
          <w:tcPr>
            <w:tcW w:w="1984" w:type="dxa"/>
            <w:vAlign w:val="center"/>
          </w:tcPr>
          <w:p w:rsidR="006F2C88" w:rsidRDefault="006F2C88" w:rsidP="006F2C88">
            <w:pPr>
              <w:jc w:val="center"/>
              <w:rPr>
                <w:i/>
              </w:rPr>
            </w:pPr>
            <w:r>
              <w:rPr>
                <w:i/>
              </w:rPr>
              <w:t>1,73</w:t>
            </w:r>
          </w:p>
        </w:tc>
        <w:tc>
          <w:tcPr>
            <w:tcW w:w="1985" w:type="dxa"/>
            <w:vAlign w:val="center"/>
          </w:tcPr>
          <w:p w:rsidR="006F2C88" w:rsidRDefault="006F2C88" w:rsidP="006F2C88">
            <w:pPr>
              <w:jc w:val="center"/>
              <w:rPr>
                <w:i/>
              </w:rPr>
            </w:pPr>
            <w:r>
              <w:rPr>
                <w:i/>
              </w:rPr>
              <w:t>1,90</w:t>
            </w:r>
          </w:p>
        </w:tc>
        <w:tc>
          <w:tcPr>
            <w:tcW w:w="1984" w:type="dxa"/>
            <w:vAlign w:val="center"/>
          </w:tcPr>
          <w:p w:rsidR="006F2C88" w:rsidRDefault="006F2C88" w:rsidP="006F2C88">
            <w:pPr>
              <w:jc w:val="center"/>
              <w:rPr>
                <w:i/>
              </w:rPr>
            </w:pPr>
            <w:r>
              <w:rPr>
                <w:i/>
              </w:rPr>
              <w:t>2,09</w:t>
            </w:r>
          </w:p>
        </w:tc>
      </w:tr>
    </w:tbl>
    <w:p w:rsidR="006F2C88" w:rsidRDefault="00987529" w:rsidP="006F2C88">
      <w:pPr>
        <w:ind w:left="397"/>
      </w:pPr>
      <w:r>
        <w:rPr>
          <w:i/>
        </w:rPr>
        <w:t>-</w:t>
      </w:r>
      <w:r w:rsidR="006F2C88">
        <w:rPr>
          <w:i/>
        </w:rPr>
        <w:t xml:space="preserve"> </w:t>
      </w:r>
      <w:r w:rsidR="00191CA4">
        <w:rPr>
          <w:i/>
          <w:u w:val="single"/>
        </w:rPr>
        <w:t>R</w:t>
      </w:r>
      <w:r w:rsidR="00EE6FC3">
        <w:rPr>
          <w:i/>
          <w:u w:val="single"/>
        </w:rPr>
        <w:t>ésistance thermique R</w:t>
      </w:r>
      <w:r w:rsidR="00EE6FC3" w:rsidRPr="00EE6FC3">
        <w:rPr>
          <w:i/>
        </w:rPr>
        <w:t xml:space="preserve"> </w:t>
      </w:r>
      <w:r w:rsidR="006F2C88">
        <w:rPr>
          <w:i/>
        </w:rPr>
        <w:t>pour</w:t>
      </w:r>
      <w:r w:rsidR="00EE6FC3">
        <w:rPr>
          <w:i/>
        </w:rPr>
        <w:t xml:space="preserve"> une paroi plane de surface S,</w:t>
      </w:r>
      <w:r w:rsidR="006F2C88">
        <w:rPr>
          <w:i/>
        </w:rPr>
        <w:t xml:space="preserve"> d’épaisseur e</w:t>
      </w:r>
      <w:r w:rsidR="00EE6FC3">
        <w:rPr>
          <w:i/>
        </w:rPr>
        <w:t xml:space="preserve"> et de </w:t>
      </w:r>
      <w:r w:rsidR="00EE6FC3" w:rsidRPr="00EE6FC3">
        <w:rPr>
          <w:i/>
        </w:rPr>
        <w:t>conductivité thermique λ</w:t>
      </w:r>
      <w:r w:rsidR="006F2C88">
        <w:rPr>
          <w:i/>
        </w:rPr>
        <w:t xml:space="preserve"> : </w:t>
      </w:r>
      <w:r w:rsidR="00D257D7" w:rsidRPr="00604DAA">
        <w:rPr>
          <w:position w:val="-24"/>
        </w:rPr>
        <w:object w:dxaOrig="800" w:dyaOrig="620">
          <v:shape id="_x0000_i1031" type="#_x0000_t75" style="width:40pt;height:31pt" o:ole="">
            <v:imagedata r:id="rId92" o:title=""/>
          </v:shape>
          <o:OLEObject Type="Embed" ProgID="Equation.DSMT4" ShapeID="_x0000_i1031" DrawAspect="Content" ObjectID="_1537159076" r:id="rId93"/>
        </w:object>
      </w:r>
      <w:r w:rsidR="00D257D7">
        <w:t>.</w:t>
      </w:r>
    </w:p>
    <w:p w:rsidR="00D257D7" w:rsidRDefault="00987529" w:rsidP="00221E02">
      <w:pPr>
        <w:ind w:left="397"/>
        <w:rPr>
          <w:i/>
        </w:rPr>
      </w:pPr>
      <w:r>
        <w:rPr>
          <w:i/>
        </w:rPr>
        <w:t>-</w:t>
      </w:r>
      <w:r w:rsidR="00D257D7">
        <w:rPr>
          <w:i/>
        </w:rPr>
        <w:t xml:space="preserve"> </w:t>
      </w:r>
      <w:r w:rsidR="00D257D7" w:rsidRPr="00A020A0">
        <w:rPr>
          <w:i/>
          <w:u w:val="single"/>
        </w:rPr>
        <w:t>Effet Joule</w:t>
      </w:r>
      <w:r w:rsidR="00D257D7">
        <w:rPr>
          <w:i/>
        </w:rPr>
        <w:t> :</w:t>
      </w:r>
      <w:r w:rsidR="00221E02">
        <w:rPr>
          <w:i/>
        </w:rPr>
        <w:t xml:space="preserve"> une résistance électrique soumise à la tension électrique U et traversée par le courant d’intensité I transfère intégralement sous forme thermique la puissance électrique P = UI qu’elle reçoit.</w:t>
      </w:r>
    </w:p>
    <w:p w:rsidR="00221E02" w:rsidRDefault="00987529" w:rsidP="006F2C88">
      <w:pPr>
        <w:ind w:left="397"/>
        <w:rPr>
          <w:i/>
        </w:rPr>
      </w:pPr>
      <w:r>
        <w:rPr>
          <w:i/>
        </w:rPr>
        <w:t>-</w:t>
      </w:r>
      <w:r w:rsidR="00221E02">
        <w:rPr>
          <w:i/>
        </w:rPr>
        <w:t xml:space="preserve"> </w:t>
      </w:r>
      <w:r w:rsidR="00221E02" w:rsidRPr="00A020A0">
        <w:rPr>
          <w:i/>
          <w:u w:val="single"/>
        </w:rPr>
        <w:t>Inertie thermique</w:t>
      </w:r>
      <w:r w:rsidR="00221E02">
        <w:rPr>
          <w:i/>
        </w:rPr>
        <w:t> :</w:t>
      </w:r>
    </w:p>
    <w:p w:rsidR="00221E02" w:rsidRDefault="00221E02" w:rsidP="006F2C88">
      <w:pPr>
        <w:ind w:left="397"/>
        <w:rPr>
          <w:i/>
        </w:rPr>
      </w:pPr>
      <w:r>
        <w:rPr>
          <w:i/>
        </w:rPr>
        <w:t xml:space="preserve"> Celle d’un matériau représente sa capacité à résister au changement de température lorsque son équilibre thermique est perturbé.</w:t>
      </w:r>
    </w:p>
    <w:p w:rsidR="00221E02" w:rsidRDefault="00221E02" w:rsidP="006F2C88">
      <w:pPr>
        <w:ind w:left="397"/>
        <w:rPr>
          <w:i/>
        </w:rPr>
      </w:pPr>
      <w:r>
        <w:rPr>
          <w:i/>
        </w:rPr>
        <w:t xml:space="preserve"> Le nouvel équilibre thermique est atteint après un temps caractéristique τ qui est proportionnel à </w:t>
      </w:r>
      <w:r w:rsidRPr="00221E02">
        <w:rPr>
          <w:i/>
          <w:position w:val="-24"/>
        </w:rPr>
        <w:object w:dxaOrig="320" w:dyaOrig="660">
          <v:shape id="_x0000_i1032" type="#_x0000_t75" style="width:16pt;height:33pt" o:ole="">
            <v:imagedata r:id="rId94" o:title=""/>
          </v:shape>
          <o:OLEObject Type="Embed" ProgID="Equation.DSMT4" ShapeID="_x0000_i1032" DrawAspect="Content" ObjectID="_1537159077" r:id="rId95"/>
        </w:object>
      </w:r>
      <w:r>
        <w:t xml:space="preserve"> </w:t>
      </w:r>
      <w:r w:rsidRPr="00221E02">
        <w:rPr>
          <w:i/>
        </w:rPr>
        <w:t>où</w:t>
      </w:r>
      <w:r>
        <w:rPr>
          <w:i/>
        </w:rPr>
        <w:t xml:space="preserve"> e est l’épaisseur du matériau et D une grandeur appelée diffusivité thermique.</w:t>
      </w:r>
    </w:p>
    <w:p w:rsidR="00221E02" w:rsidRDefault="00221E02" w:rsidP="006F2C88">
      <w:pPr>
        <w:ind w:left="397"/>
      </w:pPr>
      <w:r>
        <w:rPr>
          <w:i/>
        </w:rPr>
        <w:t xml:space="preserve"> La diffusivité thermique dépend de la conductivité thermique λ, de la capacité thermique massique c et de la masse volumique ρ du matériau et s’exprime par </w:t>
      </w:r>
      <w:r w:rsidRPr="00604DAA">
        <w:rPr>
          <w:position w:val="-28"/>
        </w:rPr>
        <w:object w:dxaOrig="800" w:dyaOrig="660">
          <v:shape id="_x0000_i1033" type="#_x0000_t75" style="width:40pt;height:33pt" o:ole="">
            <v:imagedata r:id="rId96" o:title=""/>
          </v:shape>
          <o:OLEObject Type="Embed" ProgID="Equation.DSMT4" ShapeID="_x0000_i1033" DrawAspect="Content" ObjectID="_1537159078" r:id="rId97"/>
        </w:object>
      </w:r>
      <w:r w:rsidR="00A020A0">
        <w:t xml:space="preserve"> </w:t>
      </w:r>
      <w:r w:rsidR="00A020A0">
        <w:rPr>
          <w:sz w:val="20"/>
          <w:szCs w:val="20"/>
        </w:rPr>
        <w:t>(m</w:t>
      </w:r>
      <w:r w:rsidR="00A020A0">
        <w:rPr>
          <w:sz w:val="20"/>
          <w:szCs w:val="20"/>
          <w:vertAlign w:val="superscript"/>
        </w:rPr>
        <w:t>2</w:t>
      </w:r>
      <w:r w:rsidR="00A020A0">
        <w:rPr>
          <w:sz w:val="20"/>
          <w:szCs w:val="20"/>
        </w:rPr>
        <w:t>.s</w:t>
      </w:r>
      <w:r w:rsidR="00A020A0">
        <w:rPr>
          <w:sz w:val="20"/>
          <w:szCs w:val="20"/>
          <w:vertAlign w:val="superscript"/>
        </w:rPr>
        <w:t>-1</w:t>
      </w:r>
      <w:r w:rsidR="00A020A0">
        <w:rPr>
          <w:sz w:val="20"/>
          <w:szCs w:val="20"/>
        </w:rPr>
        <w:t>)</w:t>
      </w:r>
      <w:r w:rsidR="00A020A0">
        <w:t>.</w:t>
      </w:r>
    </w:p>
    <w:p w:rsidR="00A020A0" w:rsidRDefault="009340B2" w:rsidP="006F2C88">
      <w:pPr>
        <w:ind w:left="397"/>
        <w:rPr>
          <w:i/>
        </w:rPr>
      </w:pPr>
      <w:r>
        <w:rPr>
          <w:i/>
        </w:rPr>
        <w:t>-</w:t>
      </w:r>
      <w:r w:rsidR="00A020A0">
        <w:rPr>
          <w:i/>
        </w:rPr>
        <w:t xml:space="preserve"> </w:t>
      </w:r>
      <w:r w:rsidR="00EF23EE" w:rsidRPr="00EF23EE">
        <w:rPr>
          <w:i/>
        </w:rPr>
        <w:t>É</w:t>
      </w:r>
      <w:r w:rsidR="00191CA4">
        <w:rPr>
          <w:i/>
          <w:u w:val="single"/>
        </w:rPr>
        <w:t>quivalence </w:t>
      </w:r>
      <w:r w:rsidR="00191CA4">
        <w:rPr>
          <w:i/>
        </w:rPr>
        <w:t>:</w:t>
      </w:r>
      <w:r w:rsidR="00A020A0">
        <w:rPr>
          <w:i/>
        </w:rPr>
        <w:t xml:space="preserve"> 1 Wh = 3600 J</w:t>
      </w:r>
    </w:p>
    <w:p w:rsidR="00A020A0" w:rsidRDefault="009340B2" w:rsidP="006F2C88">
      <w:pPr>
        <w:ind w:left="397"/>
        <w:rPr>
          <w:i/>
        </w:rPr>
      </w:pPr>
      <w:r>
        <w:rPr>
          <w:i/>
        </w:rPr>
        <w:t xml:space="preserve">- </w:t>
      </w:r>
      <w:r w:rsidR="00A020A0">
        <w:rPr>
          <w:i/>
          <w:u w:val="single"/>
        </w:rPr>
        <w:t>Noms des premiers alcanes </w:t>
      </w:r>
      <w:r w:rsidR="00A020A0">
        <w:rPr>
          <w:i/>
        </w:rPr>
        <w:t>:</w:t>
      </w:r>
    </w:p>
    <w:tbl>
      <w:tblPr>
        <w:tblStyle w:val="Grilledutableau"/>
        <w:tblW w:w="0" w:type="auto"/>
        <w:tblInd w:w="397" w:type="dxa"/>
        <w:tblLook w:val="04A0" w:firstRow="1" w:lastRow="0" w:firstColumn="1" w:lastColumn="0" w:noHBand="0" w:noVBand="1"/>
      </w:tblPr>
      <w:tblGrid>
        <w:gridCol w:w="3255"/>
        <w:gridCol w:w="1134"/>
        <w:gridCol w:w="3260"/>
        <w:gridCol w:w="1560"/>
      </w:tblGrid>
      <w:tr w:rsidR="00B95B8E" w:rsidTr="002051BA">
        <w:tc>
          <w:tcPr>
            <w:tcW w:w="3255" w:type="dxa"/>
            <w:vAlign w:val="center"/>
          </w:tcPr>
          <w:p w:rsidR="00A020A0" w:rsidRDefault="00B95B8E" w:rsidP="002051BA">
            <w:pPr>
              <w:jc w:val="center"/>
              <w:rPr>
                <w:i/>
              </w:rPr>
            </w:pPr>
            <w:r>
              <w:rPr>
                <w:i/>
              </w:rPr>
              <w:t>Nombre d’atome</w:t>
            </w:r>
            <w:r w:rsidRPr="00B95B8E">
              <w:rPr>
                <w:i/>
                <w:sz w:val="20"/>
                <w:szCs w:val="20"/>
              </w:rPr>
              <w:t>(s)</w:t>
            </w:r>
            <w:r>
              <w:rPr>
                <w:i/>
              </w:rPr>
              <w:t xml:space="preserve"> de carbone</w:t>
            </w:r>
          </w:p>
        </w:tc>
        <w:tc>
          <w:tcPr>
            <w:tcW w:w="1134" w:type="dxa"/>
            <w:vAlign w:val="center"/>
          </w:tcPr>
          <w:p w:rsidR="00A020A0" w:rsidRDefault="00B95B8E" w:rsidP="002051BA">
            <w:pPr>
              <w:jc w:val="center"/>
              <w:rPr>
                <w:i/>
              </w:rPr>
            </w:pPr>
            <w:r>
              <w:rPr>
                <w:i/>
              </w:rPr>
              <w:t>Nom</w:t>
            </w:r>
          </w:p>
        </w:tc>
        <w:tc>
          <w:tcPr>
            <w:tcW w:w="3260" w:type="dxa"/>
            <w:vAlign w:val="center"/>
          </w:tcPr>
          <w:p w:rsidR="00A020A0" w:rsidRDefault="00B95B8E" w:rsidP="002051BA">
            <w:pPr>
              <w:jc w:val="center"/>
              <w:rPr>
                <w:i/>
              </w:rPr>
            </w:pPr>
            <w:r>
              <w:rPr>
                <w:i/>
              </w:rPr>
              <w:t>Nombre d’atome</w:t>
            </w:r>
            <w:r w:rsidRPr="00B95B8E">
              <w:rPr>
                <w:i/>
                <w:sz w:val="20"/>
                <w:szCs w:val="20"/>
              </w:rPr>
              <w:t>(s)</w:t>
            </w:r>
            <w:r>
              <w:rPr>
                <w:i/>
              </w:rPr>
              <w:t xml:space="preserve"> de carbone</w:t>
            </w:r>
          </w:p>
        </w:tc>
        <w:tc>
          <w:tcPr>
            <w:tcW w:w="1560" w:type="dxa"/>
            <w:vAlign w:val="center"/>
          </w:tcPr>
          <w:p w:rsidR="00A020A0" w:rsidRDefault="00B95B8E" w:rsidP="002051BA">
            <w:pPr>
              <w:jc w:val="center"/>
              <w:rPr>
                <w:i/>
              </w:rPr>
            </w:pPr>
            <w:r>
              <w:rPr>
                <w:i/>
              </w:rPr>
              <w:t>Nom</w:t>
            </w:r>
          </w:p>
        </w:tc>
      </w:tr>
      <w:tr w:rsidR="00B95B8E" w:rsidTr="002051BA">
        <w:tc>
          <w:tcPr>
            <w:tcW w:w="3255" w:type="dxa"/>
            <w:vAlign w:val="center"/>
          </w:tcPr>
          <w:p w:rsidR="00A020A0" w:rsidRDefault="00F44AFA" w:rsidP="002051BA">
            <w:pPr>
              <w:jc w:val="center"/>
              <w:rPr>
                <w:i/>
              </w:rPr>
            </w:pPr>
            <w:r>
              <w:rPr>
                <w:i/>
              </w:rPr>
              <w:t>1</w:t>
            </w:r>
          </w:p>
        </w:tc>
        <w:tc>
          <w:tcPr>
            <w:tcW w:w="1134" w:type="dxa"/>
            <w:vAlign w:val="center"/>
          </w:tcPr>
          <w:p w:rsidR="00A020A0" w:rsidRDefault="00B95B8E" w:rsidP="002051BA">
            <w:pPr>
              <w:jc w:val="center"/>
              <w:rPr>
                <w:i/>
              </w:rPr>
            </w:pPr>
            <w:r>
              <w:rPr>
                <w:i/>
              </w:rPr>
              <w:t>méthane</w:t>
            </w:r>
          </w:p>
        </w:tc>
        <w:tc>
          <w:tcPr>
            <w:tcW w:w="3260" w:type="dxa"/>
            <w:vAlign w:val="center"/>
          </w:tcPr>
          <w:p w:rsidR="00A020A0" w:rsidRDefault="00F44AFA" w:rsidP="002051BA">
            <w:pPr>
              <w:jc w:val="center"/>
              <w:rPr>
                <w:i/>
              </w:rPr>
            </w:pPr>
            <w:r>
              <w:rPr>
                <w:i/>
              </w:rPr>
              <w:t>11</w:t>
            </w:r>
          </w:p>
        </w:tc>
        <w:tc>
          <w:tcPr>
            <w:tcW w:w="1560" w:type="dxa"/>
            <w:vAlign w:val="center"/>
          </w:tcPr>
          <w:p w:rsidR="00A020A0" w:rsidRDefault="00B95B8E" w:rsidP="002051BA">
            <w:pPr>
              <w:jc w:val="center"/>
              <w:rPr>
                <w:i/>
              </w:rPr>
            </w:pPr>
            <w:r>
              <w:rPr>
                <w:i/>
              </w:rPr>
              <w:t>undécane</w:t>
            </w:r>
          </w:p>
        </w:tc>
      </w:tr>
      <w:tr w:rsidR="00B95B8E" w:rsidTr="002051BA">
        <w:tc>
          <w:tcPr>
            <w:tcW w:w="3255" w:type="dxa"/>
            <w:vAlign w:val="center"/>
          </w:tcPr>
          <w:p w:rsidR="00A020A0" w:rsidRDefault="00191CA4" w:rsidP="002051BA">
            <w:pPr>
              <w:jc w:val="center"/>
              <w:rPr>
                <w:i/>
              </w:rPr>
            </w:pPr>
            <w:r>
              <w:rPr>
                <w:i/>
              </w:rPr>
              <w:t>2</w:t>
            </w:r>
          </w:p>
        </w:tc>
        <w:tc>
          <w:tcPr>
            <w:tcW w:w="1134" w:type="dxa"/>
            <w:vAlign w:val="center"/>
          </w:tcPr>
          <w:p w:rsidR="00A020A0" w:rsidRDefault="00191CA4" w:rsidP="002051BA">
            <w:pPr>
              <w:jc w:val="center"/>
              <w:rPr>
                <w:i/>
              </w:rPr>
            </w:pPr>
            <w:r>
              <w:rPr>
                <w:i/>
              </w:rPr>
              <w:t>éthane</w:t>
            </w:r>
          </w:p>
        </w:tc>
        <w:tc>
          <w:tcPr>
            <w:tcW w:w="3260" w:type="dxa"/>
            <w:vAlign w:val="center"/>
          </w:tcPr>
          <w:p w:rsidR="00A020A0" w:rsidRDefault="00191CA4" w:rsidP="002051BA">
            <w:pPr>
              <w:jc w:val="center"/>
              <w:rPr>
                <w:i/>
              </w:rPr>
            </w:pPr>
            <w:r>
              <w:rPr>
                <w:i/>
              </w:rPr>
              <w:t>12</w:t>
            </w:r>
          </w:p>
        </w:tc>
        <w:tc>
          <w:tcPr>
            <w:tcW w:w="1560" w:type="dxa"/>
            <w:vAlign w:val="center"/>
          </w:tcPr>
          <w:p w:rsidR="00A020A0" w:rsidRDefault="00191CA4" w:rsidP="002051BA">
            <w:pPr>
              <w:jc w:val="center"/>
              <w:rPr>
                <w:i/>
              </w:rPr>
            </w:pPr>
            <w:r>
              <w:rPr>
                <w:i/>
              </w:rPr>
              <w:t>dodécane</w:t>
            </w:r>
          </w:p>
        </w:tc>
      </w:tr>
      <w:tr w:rsidR="00B95B8E" w:rsidTr="002051BA">
        <w:tc>
          <w:tcPr>
            <w:tcW w:w="3255" w:type="dxa"/>
            <w:vAlign w:val="center"/>
          </w:tcPr>
          <w:p w:rsidR="00A020A0" w:rsidRDefault="00191CA4" w:rsidP="002051BA">
            <w:pPr>
              <w:jc w:val="center"/>
              <w:rPr>
                <w:i/>
              </w:rPr>
            </w:pPr>
            <w:r>
              <w:rPr>
                <w:i/>
              </w:rPr>
              <w:t>3</w:t>
            </w:r>
          </w:p>
        </w:tc>
        <w:tc>
          <w:tcPr>
            <w:tcW w:w="1134" w:type="dxa"/>
            <w:vAlign w:val="center"/>
          </w:tcPr>
          <w:p w:rsidR="00A020A0" w:rsidRDefault="00191CA4" w:rsidP="002051BA">
            <w:pPr>
              <w:jc w:val="center"/>
              <w:rPr>
                <w:i/>
              </w:rPr>
            </w:pPr>
            <w:r>
              <w:rPr>
                <w:i/>
              </w:rPr>
              <w:t>propane</w:t>
            </w:r>
          </w:p>
        </w:tc>
        <w:tc>
          <w:tcPr>
            <w:tcW w:w="3260" w:type="dxa"/>
            <w:vAlign w:val="center"/>
          </w:tcPr>
          <w:p w:rsidR="00A020A0" w:rsidRDefault="00191CA4" w:rsidP="002051BA">
            <w:pPr>
              <w:jc w:val="center"/>
              <w:rPr>
                <w:i/>
              </w:rPr>
            </w:pPr>
            <w:r>
              <w:rPr>
                <w:i/>
              </w:rPr>
              <w:t>13</w:t>
            </w:r>
          </w:p>
        </w:tc>
        <w:tc>
          <w:tcPr>
            <w:tcW w:w="1560" w:type="dxa"/>
            <w:vAlign w:val="center"/>
          </w:tcPr>
          <w:p w:rsidR="00A020A0" w:rsidRDefault="00191CA4" w:rsidP="002051BA">
            <w:pPr>
              <w:jc w:val="center"/>
              <w:rPr>
                <w:i/>
              </w:rPr>
            </w:pPr>
            <w:r>
              <w:rPr>
                <w:i/>
              </w:rPr>
              <w:t>tridécane</w:t>
            </w:r>
          </w:p>
        </w:tc>
      </w:tr>
      <w:tr w:rsidR="00B95B8E" w:rsidTr="002051BA">
        <w:tc>
          <w:tcPr>
            <w:tcW w:w="3255" w:type="dxa"/>
            <w:vAlign w:val="center"/>
          </w:tcPr>
          <w:p w:rsidR="00A020A0" w:rsidRDefault="00191CA4" w:rsidP="002051BA">
            <w:pPr>
              <w:jc w:val="center"/>
              <w:rPr>
                <w:i/>
              </w:rPr>
            </w:pPr>
            <w:r>
              <w:rPr>
                <w:i/>
              </w:rPr>
              <w:t>4</w:t>
            </w:r>
          </w:p>
        </w:tc>
        <w:tc>
          <w:tcPr>
            <w:tcW w:w="1134" w:type="dxa"/>
            <w:vAlign w:val="center"/>
          </w:tcPr>
          <w:p w:rsidR="00A020A0" w:rsidRDefault="00191CA4" w:rsidP="002051BA">
            <w:pPr>
              <w:jc w:val="center"/>
              <w:rPr>
                <w:i/>
              </w:rPr>
            </w:pPr>
            <w:r>
              <w:rPr>
                <w:i/>
              </w:rPr>
              <w:t>butane</w:t>
            </w:r>
          </w:p>
        </w:tc>
        <w:tc>
          <w:tcPr>
            <w:tcW w:w="3260" w:type="dxa"/>
            <w:vAlign w:val="center"/>
          </w:tcPr>
          <w:p w:rsidR="00A020A0" w:rsidRDefault="00191CA4" w:rsidP="002051BA">
            <w:pPr>
              <w:jc w:val="center"/>
              <w:rPr>
                <w:i/>
              </w:rPr>
            </w:pPr>
            <w:r>
              <w:rPr>
                <w:i/>
              </w:rPr>
              <w:t>14</w:t>
            </w:r>
          </w:p>
        </w:tc>
        <w:tc>
          <w:tcPr>
            <w:tcW w:w="1560" w:type="dxa"/>
            <w:vAlign w:val="center"/>
          </w:tcPr>
          <w:p w:rsidR="00A020A0" w:rsidRDefault="00191CA4" w:rsidP="002051BA">
            <w:pPr>
              <w:jc w:val="center"/>
              <w:rPr>
                <w:i/>
              </w:rPr>
            </w:pPr>
            <w:r>
              <w:rPr>
                <w:i/>
              </w:rPr>
              <w:t>tétradécane</w:t>
            </w:r>
          </w:p>
        </w:tc>
      </w:tr>
      <w:tr w:rsidR="00B95B8E" w:rsidTr="002051BA">
        <w:trPr>
          <w:trHeight w:val="77"/>
        </w:trPr>
        <w:tc>
          <w:tcPr>
            <w:tcW w:w="3255" w:type="dxa"/>
            <w:vAlign w:val="center"/>
          </w:tcPr>
          <w:p w:rsidR="00A020A0" w:rsidRDefault="00191CA4" w:rsidP="002051BA">
            <w:pPr>
              <w:jc w:val="center"/>
              <w:rPr>
                <w:i/>
              </w:rPr>
            </w:pPr>
            <w:r>
              <w:rPr>
                <w:i/>
              </w:rPr>
              <w:t>5</w:t>
            </w:r>
          </w:p>
        </w:tc>
        <w:tc>
          <w:tcPr>
            <w:tcW w:w="1134" w:type="dxa"/>
            <w:vAlign w:val="center"/>
          </w:tcPr>
          <w:p w:rsidR="00A020A0" w:rsidRDefault="00191CA4" w:rsidP="002051BA">
            <w:pPr>
              <w:jc w:val="center"/>
              <w:rPr>
                <w:i/>
              </w:rPr>
            </w:pPr>
            <w:r>
              <w:rPr>
                <w:i/>
              </w:rPr>
              <w:t>pentane</w:t>
            </w:r>
          </w:p>
        </w:tc>
        <w:tc>
          <w:tcPr>
            <w:tcW w:w="3260" w:type="dxa"/>
            <w:vAlign w:val="center"/>
          </w:tcPr>
          <w:p w:rsidR="00A020A0" w:rsidRDefault="00191CA4" w:rsidP="002051BA">
            <w:pPr>
              <w:jc w:val="center"/>
              <w:rPr>
                <w:i/>
              </w:rPr>
            </w:pPr>
            <w:r>
              <w:rPr>
                <w:i/>
              </w:rPr>
              <w:t>15</w:t>
            </w:r>
          </w:p>
        </w:tc>
        <w:tc>
          <w:tcPr>
            <w:tcW w:w="1560" w:type="dxa"/>
            <w:vAlign w:val="center"/>
          </w:tcPr>
          <w:p w:rsidR="00A020A0" w:rsidRDefault="00191CA4" w:rsidP="002051BA">
            <w:pPr>
              <w:jc w:val="center"/>
              <w:rPr>
                <w:i/>
              </w:rPr>
            </w:pPr>
            <w:r>
              <w:rPr>
                <w:i/>
              </w:rPr>
              <w:t>pentadécane</w:t>
            </w:r>
          </w:p>
        </w:tc>
      </w:tr>
      <w:tr w:rsidR="00B95B8E" w:rsidTr="002051BA">
        <w:tc>
          <w:tcPr>
            <w:tcW w:w="3255" w:type="dxa"/>
            <w:vAlign w:val="center"/>
          </w:tcPr>
          <w:p w:rsidR="00A020A0" w:rsidRDefault="00191CA4" w:rsidP="002051BA">
            <w:pPr>
              <w:jc w:val="center"/>
              <w:rPr>
                <w:i/>
              </w:rPr>
            </w:pPr>
            <w:r>
              <w:rPr>
                <w:i/>
              </w:rPr>
              <w:t>6</w:t>
            </w:r>
          </w:p>
        </w:tc>
        <w:tc>
          <w:tcPr>
            <w:tcW w:w="1134" w:type="dxa"/>
            <w:vAlign w:val="center"/>
          </w:tcPr>
          <w:p w:rsidR="00A020A0" w:rsidRDefault="00191CA4" w:rsidP="002051BA">
            <w:pPr>
              <w:jc w:val="center"/>
              <w:rPr>
                <w:i/>
              </w:rPr>
            </w:pPr>
            <w:r>
              <w:rPr>
                <w:i/>
              </w:rPr>
              <w:t>hexane</w:t>
            </w:r>
          </w:p>
        </w:tc>
        <w:tc>
          <w:tcPr>
            <w:tcW w:w="3260" w:type="dxa"/>
            <w:vAlign w:val="center"/>
          </w:tcPr>
          <w:p w:rsidR="00A020A0" w:rsidRDefault="00191CA4" w:rsidP="002051BA">
            <w:pPr>
              <w:jc w:val="center"/>
              <w:rPr>
                <w:i/>
              </w:rPr>
            </w:pPr>
            <w:r>
              <w:rPr>
                <w:i/>
              </w:rPr>
              <w:t>16</w:t>
            </w:r>
          </w:p>
        </w:tc>
        <w:tc>
          <w:tcPr>
            <w:tcW w:w="1560" w:type="dxa"/>
            <w:vAlign w:val="center"/>
          </w:tcPr>
          <w:p w:rsidR="00A020A0" w:rsidRDefault="00191CA4" w:rsidP="002051BA">
            <w:pPr>
              <w:jc w:val="center"/>
              <w:rPr>
                <w:i/>
              </w:rPr>
            </w:pPr>
            <w:r>
              <w:rPr>
                <w:i/>
              </w:rPr>
              <w:t>hexadécane</w:t>
            </w:r>
          </w:p>
        </w:tc>
      </w:tr>
      <w:tr w:rsidR="00B95B8E" w:rsidTr="002051BA">
        <w:tc>
          <w:tcPr>
            <w:tcW w:w="3255" w:type="dxa"/>
            <w:vAlign w:val="center"/>
          </w:tcPr>
          <w:p w:rsidR="00A020A0" w:rsidRDefault="00191CA4" w:rsidP="002051BA">
            <w:pPr>
              <w:jc w:val="center"/>
              <w:rPr>
                <w:i/>
              </w:rPr>
            </w:pPr>
            <w:r>
              <w:rPr>
                <w:i/>
              </w:rPr>
              <w:t>7</w:t>
            </w:r>
          </w:p>
        </w:tc>
        <w:tc>
          <w:tcPr>
            <w:tcW w:w="1134" w:type="dxa"/>
            <w:vAlign w:val="center"/>
          </w:tcPr>
          <w:p w:rsidR="00A020A0" w:rsidRDefault="00191CA4" w:rsidP="002051BA">
            <w:pPr>
              <w:jc w:val="center"/>
              <w:rPr>
                <w:i/>
              </w:rPr>
            </w:pPr>
            <w:r>
              <w:rPr>
                <w:i/>
              </w:rPr>
              <w:t>heptane</w:t>
            </w:r>
          </w:p>
        </w:tc>
        <w:tc>
          <w:tcPr>
            <w:tcW w:w="3260" w:type="dxa"/>
            <w:vAlign w:val="center"/>
          </w:tcPr>
          <w:p w:rsidR="00A020A0" w:rsidRDefault="00191CA4" w:rsidP="002051BA">
            <w:pPr>
              <w:jc w:val="center"/>
              <w:rPr>
                <w:i/>
              </w:rPr>
            </w:pPr>
            <w:r>
              <w:rPr>
                <w:i/>
              </w:rPr>
              <w:t>17</w:t>
            </w:r>
          </w:p>
        </w:tc>
        <w:tc>
          <w:tcPr>
            <w:tcW w:w="1560" w:type="dxa"/>
            <w:vAlign w:val="center"/>
          </w:tcPr>
          <w:p w:rsidR="00A020A0" w:rsidRDefault="00191CA4" w:rsidP="002051BA">
            <w:pPr>
              <w:jc w:val="center"/>
              <w:rPr>
                <w:i/>
              </w:rPr>
            </w:pPr>
            <w:r>
              <w:rPr>
                <w:i/>
              </w:rPr>
              <w:t>heptdécane</w:t>
            </w:r>
          </w:p>
        </w:tc>
      </w:tr>
      <w:tr w:rsidR="00B95B8E" w:rsidTr="002051BA">
        <w:tc>
          <w:tcPr>
            <w:tcW w:w="3255" w:type="dxa"/>
            <w:vAlign w:val="center"/>
          </w:tcPr>
          <w:p w:rsidR="00A020A0" w:rsidRDefault="00191CA4" w:rsidP="002051BA">
            <w:pPr>
              <w:jc w:val="center"/>
              <w:rPr>
                <w:i/>
              </w:rPr>
            </w:pPr>
            <w:r>
              <w:rPr>
                <w:i/>
              </w:rPr>
              <w:t>8</w:t>
            </w:r>
          </w:p>
        </w:tc>
        <w:tc>
          <w:tcPr>
            <w:tcW w:w="1134" w:type="dxa"/>
            <w:vAlign w:val="center"/>
          </w:tcPr>
          <w:p w:rsidR="00A020A0" w:rsidRDefault="00191CA4" w:rsidP="002051BA">
            <w:pPr>
              <w:jc w:val="center"/>
              <w:rPr>
                <w:i/>
              </w:rPr>
            </w:pPr>
            <w:r>
              <w:rPr>
                <w:i/>
              </w:rPr>
              <w:t>octane</w:t>
            </w:r>
          </w:p>
        </w:tc>
        <w:tc>
          <w:tcPr>
            <w:tcW w:w="3260" w:type="dxa"/>
            <w:vAlign w:val="center"/>
          </w:tcPr>
          <w:p w:rsidR="00A020A0" w:rsidRDefault="00191CA4" w:rsidP="002051BA">
            <w:pPr>
              <w:jc w:val="center"/>
              <w:rPr>
                <w:i/>
              </w:rPr>
            </w:pPr>
            <w:r>
              <w:rPr>
                <w:i/>
              </w:rPr>
              <w:t>18</w:t>
            </w:r>
          </w:p>
        </w:tc>
        <w:tc>
          <w:tcPr>
            <w:tcW w:w="1560" w:type="dxa"/>
            <w:vAlign w:val="center"/>
          </w:tcPr>
          <w:p w:rsidR="00A020A0" w:rsidRDefault="00191CA4" w:rsidP="002051BA">
            <w:pPr>
              <w:jc w:val="center"/>
              <w:rPr>
                <w:i/>
              </w:rPr>
            </w:pPr>
            <w:r>
              <w:rPr>
                <w:i/>
              </w:rPr>
              <w:t>octadécane</w:t>
            </w:r>
          </w:p>
        </w:tc>
      </w:tr>
      <w:tr w:rsidR="00B95B8E" w:rsidTr="002051BA">
        <w:tc>
          <w:tcPr>
            <w:tcW w:w="3255" w:type="dxa"/>
            <w:vAlign w:val="center"/>
          </w:tcPr>
          <w:p w:rsidR="00A020A0" w:rsidRDefault="00191CA4" w:rsidP="002051BA">
            <w:pPr>
              <w:jc w:val="center"/>
              <w:rPr>
                <w:i/>
              </w:rPr>
            </w:pPr>
            <w:r>
              <w:rPr>
                <w:i/>
              </w:rPr>
              <w:t>9</w:t>
            </w:r>
          </w:p>
        </w:tc>
        <w:tc>
          <w:tcPr>
            <w:tcW w:w="1134" w:type="dxa"/>
            <w:vAlign w:val="center"/>
          </w:tcPr>
          <w:p w:rsidR="00A020A0" w:rsidRDefault="00191CA4" w:rsidP="002051BA">
            <w:pPr>
              <w:jc w:val="center"/>
              <w:rPr>
                <w:i/>
              </w:rPr>
            </w:pPr>
            <w:r>
              <w:rPr>
                <w:i/>
              </w:rPr>
              <w:t>nonane</w:t>
            </w:r>
          </w:p>
        </w:tc>
        <w:tc>
          <w:tcPr>
            <w:tcW w:w="3260" w:type="dxa"/>
            <w:vAlign w:val="center"/>
          </w:tcPr>
          <w:p w:rsidR="00A020A0" w:rsidRDefault="00191CA4" w:rsidP="002051BA">
            <w:pPr>
              <w:jc w:val="center"/>
              <w:rPr>
                <w:i/>
              </w:rPr>
            </w:pPr>
            <w:r>
              <w:rPr>
                <w:i/>
              </w:rPr>
              <w:t>19</w:t>
            </w:r>
          </w:p>
        </w:tc>
        <w:tc>
          <w:tcPr>
            <w:tcW w:w="1560" w:type="dxa"/>
            <w:vAlign w:val="center"/>
          </w:tcPr>
          <w:p w:rsidR="00A020A0" w:rsidRDefault="00191CA4" w:rsidP="002051BA">
            <w:pPr>
              <w:jc w:val="center"/>
              <w:rPr>
                <w:i/>
              </w:rPr>
            </w:pPr>
            <w:r>
              <w:rPr>
                <w:i/>
              </w:rPr>
              <w:t>nonadécane</w:t>
            </w:r>
          </w:p>
        </w:tc>
      </w:tr>
      <w:tr w:rsidR="00B95B8E" w:rsidTr="002051BA">
        <w:tc>
          <w:tcPr>
            <w:tcW w:w="3255" w:type="dxa"/>
            <w:vAlign w:val="center"/>
          </w:tcPr>
          <w:p w:rsidR="00A020A0" w:rsidRDefault="00191CA4" w:rsidP="002051BA">
            <w:pPr>
              <w:jc w:val="center"/>
              <w:rPr>
                <w:i/>
              </w:rPr>
            </w:pPr>
            <w:r>
              <w:rPr>
                <w:i/>
              </w:rPr>
              <w:t>10</w:t>
            </w:r>
          </w:p>
        </w:tc>
        <w:tc>
          <w:tcPr>
            <w:tcW w:w="1134" w:type="dxa"/>
            <w:vAlign w:val="center"/>
          </w:tcPr>
          <w:p w:rsidR="00A020A0" w:rsidRDefault="00191CA4" w:rsidP="002051BA">
            <w:pPr>
              <w:jc w:val="center"/>
              <w:rPr>
                <w:i/>
              </w:rPr>
            </w:pPr>
            <w:r>
              <w:rPr>
                <w:i/>
              </w:rPr>
              <w:t>décane</w:t>
            </w:r>
          </w:p>
        </w:tc>
        <w:tc>
          <w:tcPr>
            <w:tcW w:w="3260" w:type="dxa"/>
            <w:vAlign w:val="center"/>
          </w:tcPr>
          <w:p w:rsidR="00A020A0" w:rsidRDefault="00191CA4" w:rsidP="002051BA">
            <w:pPr>
              <w:jc w:val="center"/>
              <w:rPr>
                <w:i/>
              </w:rPr>
            </w:pPr>
            <w:r>
              <w:rPr>
                <w:i/>
              </w:rPr>
              <w:t>20</w:t>
            </w:r>
          </w:p>
        </w:tc>
        <w:tc>
          <w:tcPr>
            <w:tcW w:w="1560" w:type="dxa"/>
            <w:vAlign w:val="center"/>
          </w:tcPr>
          <w:p w:rsidR="00A020A0" w:rsidRDefault="00313BEA" w:rsidP="002051BA">
            <w:pPr>
              <w:jc w:val="center"/>
              <w:rPr>
                <w:i/>
              </w:rPr>
            </w:pPr>
            <w:r>
              <w:rPr>
                <w:i/>
              </w:rPr>
              <w:t>eicos</w:t>
            </w:r>
            <w:r w:rsidR="00191CA4">
              <w:rPr>
                <w:i/>
              </w:rPr>
              <w:t>ane</w:t>
            </w:r>
          </w:p>
        </w:tc>
      </w:tr>
    </w:tbl>
    <w:p w:rsidR="006E73CF" w:rsidRPr="00BF0853" w:rsidRDefault="006E73CF" w:rsidP="00C7740C"/>
    <w:p w:rsidR="00C7740C" w:rsidRPr="00C7740C" w:rsidRDefault="00C7740C" w:rsidP="00C7740C">
      <w:pPr>
        <w:rPr>
          <w:b/>
        </w:rPr>
      </w:pPr>
      <w:r w:rsidRPr="00C7740C">
        <w:rPr>
          <w:b/>
          <w:u w:val="single"/>
        </w:rPr>
        <w:t>Thermique</w:t>
      </w:r>
      <w:r>
        <w:rPr>
          <w:b/>
        </w:rPr>
        <w:t xml:space="preserve"> (</w:t>
      </w:r>
      <w:r>
        <w:t>A</w:t>
      </w:r>
      <w:r>
        <w:rPr>
          <w:b/>
        </w:rPr>
        <w:t>)</w:t>
      </w:r>
    </w:p>
    <w:p w:rsidR="00C7740C" w:rsidRPr="00C7740C" w:rsidRDefault="00C7740C" w:rsidP="00C7740C">
      <w:pPr>
        <w:ind w:left="170"/>
        <w:rPr>
          <w:u w:val="single"/>
        </w:rPr>
      </w:pPr>
      <w:r>
        <w:rPr>
          <w:u w:val="single"/>
        </w:rPr>
        <w:t xml:space="preserve">Les </w:t>
      </w:r>
      <w:r w:rsidR="006E73CF">
        <w:rPr>
          <w:u w:val="single"/>
        </w:rPr>
        <w:t>matériaux à changement de phase</w:t>
      </w:r>
    </w:p>
    <w:p w:rsidR="00C7740C" w:rsidRPr="00C7740C" w:rsidRDefault="00AE4565" w:rsidP="00C7740C">
      <w:r>
        <w:rPr>
          <w:noProof/>
        </w:rPr>
        <w:drawing>
          <wp:anchor distT="0" distB="0" distL="114300" distR="114300" simplePos="0" relativeHeight="251778048" behindDoc="1" locked="0" layoutInCell="1" allowOverlap="1" wp14:anchorId="5D4C3994" wp14:editId="5049C18D">
            <wp:simplePos x="0" y="0"/>
            <wp:positionH relativeFrom="column">
              <wp:posOffset>320675</wp:posOffset>
            </wp:positionH>
            <wp:positionV relativeFrom="paragraph">
              <wp:posOffset>38897</wp:posOffset>
            </wp:positionV>
            <wp:extent cx="3263900" cy="499110"/>
            <wp:effectExtent l="0" t="0" r="0" b="0"/>
            <wp:wrapNone/>
            <wp:docPr id="328" name="Image 328" descr="C:\Users\Alain Ludier\Documents\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lain Ludier\Documents\t1.jpg"/>
                    <pic:cNvPicPr>
                      <a:picLocks noChangeAspect="1" noChangeArrowheads="1"/>
                    </pic:cNvPicPr>
                  </pic:nvPicPr>
                  <pic:blipFill rotWithShape="1">
                    <a:blip r:embed="rId98" cstate="print">
                      <a:extLst>
                        <a:ext uri="{28A0092B-C50C-407E-A947-70E740481C1C}">
                          <a14:useLocalDpi xmlns:a14="http://schemas.microsoft.com/office/drawing/2010/main" val="0"/>
                        </a:ext>
                      </a:extLst>
                    </a:blip>
                    <a:srcRect t="8632" r="2540" b="10219"/>
                    <a:stretch/>
                  </pic:blipFill>
                  <pic:spPr bwMode="auto">
                    <a:xfrm>
                      <a:off x="0" y="0"/>
                      <a:ext cx="3263900" cy="4991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F44AFA" w:rsidRDefault="00F44AFA" w:rsidP="00C7740C"/>
    <w:p w:rsidR="00F44AFA" w:rsidRDefault="00F44AFA" w:rsidP="00C7740C"/>
    <w:p w:rsidR="00F44AFA" w:rsidRDefault="00F44AFA" w:rsidP="00C7740C"/>
    <w:p w:rsidR="00F44AFA" w:rsidRDefault="00987529" w:rsidP="00C7740C">
      <w:r>
        <w:t xml:space="preserve">  1) S</w:t>
      </w:r>
      <w:r w:rsidR="00AE4565">
        <w:t>ur le schéma ci-dessus faire figurer au-dessus de chaque flèche le nom des changements d’</w:t>
      </w:r>
      <w:r>
        <w:t>état.</w:t>
      </w:r>
    </w:p>
    <w:p w:rsidR="00987529" w:rsidRDefault="00987529" w:rsidP="00C7740C">
      <w:r>
        <w:t xml:space="preserve">      Indiquer lequel correspond à un changement d’état exothermique et lequel correspond à un changement d’état endothermique.</w:t>
      </w:r>
    </w:p>
    <w:p w:rsidR="00987529" w:rsidRDefault="00987529" w:rsidP="00C7740C">
      <w:r>
        <w:t xml:space="preserve">  2) Pourquoi l’eau à la pression atmosphérique ne peut-elle pas être utilisée comme MCP pour la régulation thermique des bâtiments ?</w:t>
      </w:r>
    </w:p>
    <w:p w:rsidR="00987529" w:rsidRDefault="00987529" w:rsidP="00C7740C">
      <w:r>
        <w:br w:type="page"/>
      </w:r>
    </w:p>
    <w:p w:rsidR="00987529" w:rsidRPr="00987529" w:rsidRDefault="00987529" w:rsidP="00987529">
      <w:pPr>
        <w:ind w:left="170"/>
        <w:rPr>
          <w:u w:val="single"/>
        </w:rPr>
      </w:pPr>
      <w:r>
        <w:rPr>
          <w:u w:val="single"/>
        </w:rPr>
        <w:lastRenderedPageBreak/>
        <w:t xml:space="preserve">Détermination de caractéristiques </w:t>
      </w:r>
      <w:r w:rsidR="009D4612">
        <w:rPr>
          <w:u w:val="single"/>
        </w:rPr>
        <w:t xml:space="preserve">thermiques </w:t>
      </w:r>
      <w:r>
        <w:rPr>
          <w:u w:val="single"/>
        </w:rPr>
        <w:t>du béton</w:t>
      </w:r>
    </w:p>
    <w:p w:rsidR="00C7740C" w:rsidRPr="00313BEA" w:rsidRDefault="00987529" w:rsidP="00C7740C">
      <w:r>
        <w:t xml:space="preserve"> On suit le protocole suivant avec un béton de masse volumique ρ</w:t>
      </w:r>
      <w:r>
        <w:rPr>
          <w:vertAlign w:val="subscript"/>
        </w:rPr>
        <w:t>b</w:t>
      </w:r>
      <w:r w:rsidR="00313BEA">
        <w:t xml:space="preserve"> = 2400 kg.m</w:t>
      </w:r>
      <w:r w:rsidR="00313BEA">
        <w:rPr>
          <w:vertAlign w:val="superscript"/>
        </w:rPr>
        <w:t>-3</w:t>
      </w:r>
      <w:r w:rsidR="00313BEA">
        <w:t>.</w:t>
      </w:r>
    </w:p>
    <w:p w:rsidR="00C7740C" w:rsidRPr="00C7740C" w:rsidRDefault="005C3D63" w:rsidP="00C7740C">
      <w:r>
        <w:rPr>
          <w:noProof/>
        </w:rPr>
        <mc:AlternateContent>
          <mc:Choice Requires="wps">
            <w:drawing>
              <wp:anchor distT="0" distB="0" distL="114300" distR="114300" simplePos="0" relativeHeight="251780096" behindDoc="0" locked="0" layoutInCell="1" allowOverlap="1" wp14:anchorId="7BCF4FDD" wp14:editId="5B37BBD5">
                <wp:simplePos x="0" y="0"/>
                <wp:positionH relativeFrom="column">
                  <wp:posOffset>288955</wp:posOffset>
                </wp:positionH>
                <wp:positionV relativeFrom="paragraph">
                  <wp:posOffset>45366</wp:posOffset>
                </wp:positionV>
                <wp:extent cx="5422309" cy="2583711"/>
                <wp:effectExtent l="0" t="0" r="26035" b="26670"/>
                <wp:wrapNone/>
                <wp:docPr id="32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2309" cy="2583711"/>
                        </a:xfrm>
                        <a:prstGeom prst="rect">
                          <a:avLst/>
                        </a:prstGeom>
                        <a:solidFill>
                          <a:srgbClr val="FFFFFF"/>
                        </a:solidFill>
                        <a:ln w="9525">
                          <a:solidFill>
                            <a:srgbClr val="000000"/>
                          </a:solidFill>
                          <a:miter lim="800000"/>
                          <a:headEnd/>
                          <a:tailEnd/>
                        </a:ln>
                      </wps:spPr>
                      <wps:txbx>
                        <w:txbxContent>
                          <w:p w:rsidR="008B2DD8" w:rsidRPr="00C7740C" w:rsidRDefault="008B2DD8" w:rsidP="005C3D63">
                            <w:r>
                              <w:rPr>
                                <w:noProof/>
                              </w:rPr>
                              <w:drawing>
                                <wp:inline distT="0" distB="0" distL="0" distR="0" wp14:anchorId="083BC3AC" wp14:editId="77CE553A">
                                  <wp:extent cx="3604260" cy="1605280"/>
                                  <wp:effectExtent l="0" t="0" r="0" b="0"/>
                                  <wp:docPr id="330" name="Imag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604260" cy="1605280"/>
                                          </a:xfrm>
                                          <a:prstGeom prst="rect">
                                            <a:avLst/>
                                          </a:prstGeom>
                                          <a:noFill/>
                                          <a:ln>
                                            <a:noFill/>
                                          </a:ln>
                                        </pic:spPr>
                                      </pic:pic>
                                    </a:graphicData>
                                  </a:graphic>
                                </wp:inline>
                              </w:drawing>
                            </w:r>
                          </w:p>
                          <w:p w:rsidR="008B2DD8" w:rsidRDefault="008B2DD8" w:rsidP="005C3D63">
                            <w:r>
                              <w:t>- Introduire une masse m</w:t>
                            </w:r>
                            <w:r>
                              <w:rPr>
                                <w:vertAlign w:val="subscript"/>
                              </w:rPr>
                              <w:t>e</w:t>
                            </w:r>
                            <w:r>
                              <w:t xml:space="preserve"> d’eau dans le calorimètre.</w:t>
                            </w:r>
                          </w:p>
                          <w:p w:rsidR="008B2DD8" w:rsidRDefault="008B2DD8" w:rsidP="005C3D63">
                            <w:r>
                              <w:t>- Mesurer la température θ</w:t>
                            </w:r>
                            <w:r>
                              <w:rPr>
                                <w:vertAlign w:val="subscript"/>
                              </w:rPr>
                              <w:t>i</w:t>
                            </w:r>
                            <w:r>
                              <w:t xml:space="preserve"> de l’ensemble.</w:t>
                            </w:r>
                          </w:p>
                          <w:p w:rsidR="008B2DD8" w:rsidRDefault="008B2DD8" w:rsidP="005C3D63">
                            <w:r>
                              <w:t>- Introduire dans le calorimètre un morceau de béton de masse m préalablement placé dans un bain marie à la température θ.</w:t>
                            </w:r>
                          </w:p>
                          <w:p w:rsidR="008B2DD8" w:rsidRDefault="008B2DD8">
                            <w:r>
                              <w:t>- A l’équilibre thermique, relever la température finale θ</w:t>
                            </w:r>
                            <w:r>
                              <w:rPr>
                                <w:vertAlign w:val="subscript"/>
                              </w:rPr>
                              <w:t>f</w:t>
                            </w:r>
                            <w:r>
                              <w:t xml:space="preserve"> de l’ensemble.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1" type="#_x0000_t202" style="position:absolute;margin-left:22.75pt;margin-top:3.55pt;width:426.95pt;height:203.4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">
                <v:textbox>
                  <w:txbxContent>
                    <w:p w:rsidR="008B2DD8" w:rsidRPr="00C7740C" w:rsidRDefault="008B2DD8" w:rsidP="005C3D63">
                      <w:r>
                        <w:rPr>
                          <w:noProof/>
                        </w:rPr>
                        <w:drawing>
                          <wp:inline distT="0" distB="0" distL="0" distR="0" wp14:anchorId="083BC3AC" wp14:editId="77CE553A">
                            <wp:extent cx="3604260" cy="1605280"/>
                            <wp:effectExtent l="0" t="0" r="0" b="0"/>
                            <wp:docPr id="330" name="Imag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04260" cy="1605280"/>
                                    </a:xfrm>
                                    <a:prstGeom prst="rect">
                                      <a:avLst/>
                                    </a:prstGeom>
                                    <a:noFill/>
                                    <a:ln>
                                      <a:noFill/>
                                    </a:ln>
                                  </pic:spPr>
                                </pic:pic>
                              </a:graphicData>
                            </a:graphic>
                          </wp:inline>
                        </w:drawing>
                      </w:r>
                    </w:p>
                    <w:p w:rsidR="008B2DD8" w:rsidRDefault="008B2DD8" w:rsidP="005C3D63">
                      <w:r>
                        <w:t>- Introduire une masse m</w:t>
                      </w:r>
                      <w:r>
                        <w:rPr>
                          <w:vertAlign w:val="subscript"/>
                        </w:rPr>
                        <w:t>e</w:t>
                      </w:r>
                      <w:r>
                        <w:t xml:space="preserve"> d’eau dans le calorimètre.</w:t>
                      </w:r>
                    </w:p>
                    <w:p w:rsidR="008B2DD8" w:rsidRDefault="008B2DD8" w:rsidP="005C3D63">
                      <w:r>
                        <w:t>- Mesurer la température θ</w:t>
                      </w:r>
                      <w:r>
                        <w:rPr>
                          <w:vertAlign w:val="subscript"/>
                        </w:rPr>
                        <w:t>i</w:t>
                      </w:r>
                      <w:r>
                        <w:t xml:space="preserve"> de l’ensemble.</w:t>
                      </w:r>
                    </w:p>
                    <w:p w:rsidR="008B2DD8" w:rsidRDefault="008B2DD8" w:rsidP="005C3D63">
                      <w:r>
                        <w:t>- Introduire dans le calorimètre un morceau de béton de masse m préalablement placé dans un bain marie à la température θ.</w:t>
                      </w:r>
                    </w:p>
                    <w:p w:rsidR="008B2DD8" w:rsidRDefault="008B2DD8">
                      <w:r>
                        <w:t>- A l’équilibre thermique, relever la température finale θ</w:t>
                      </w:r>
                      <w:r>
                        <w:rPr>
                          <w:vertAlign w:val="subscript"/>
                        </w:rPr>
                        <w:t>f</w:t>
                      </w:r>
                      <w:r>
                        <w:t xml:space="preserve"> de l’ensemble.</w:t>
                      </w:r>
                    </w:p>
                  </w:txbxContent>
                </v:textbox>
              </v:shape>
            </w:pict>
          </mc:Fallback>
        </mc:AlternateContent>
      </w:r>
    </w:p>
    <w:p w:rsidR="00C7740C" w:rsidRPr="00C7740C" w:rsidRDefault="00C7740C" w:rsidP="00C7740C"/>
    <w:p w:rsidR="00C7740C" w:rsidRPr="00C7740C" w:rsidRDefault="00C7740C" w:rsidP="00C7740C"/>
    <w:p w:rsidR="00C7740C" w:rsidRDefault="00C7740C" w:rsidP="00C7740C"/>
    <w:p w:rsidR="00C7740C" w:rsidRDefault="00C7740C" w:rsidP="00C7740C"/>
    <w:p w:rsidR="00C7740C" w:rsidRDefault="00C7740C" w:rsidP="00C7740C"/>
    <w:p w:rsidR="00C7740C" w:rsidRDefault="00C7740C" w:rsidP="00C7740C"/>
    <w:p w:rsidR="00C7740C" w:rsidRDefault="00C7740C" w:rsidP="00C7740C"/>
    <w:p w:rsidR="00C7740C" w:rsidRDefault="00C7740C" w:rsidP="00C7740C"/>
    <w:p w:rsidR="00C7740C" w:rsidRDefault="00C7740C" w:rsidP="00C7740C"/>
    <w:p w:rsidR="005C3D63" w:rsidRDefault="005C3D63" w:rsidP="00C7740C"/>
    <w:p w:rsidR="005C3D63" w:rsidRDefault="005C3D63" w:rsidP="00C7740C"/>
    <w:p w:rsidR="005C3D63" w:rsidRDefault="005C3D63" w:rsidP="00C7740C"/>
    <w:p w:rsidR="005C3D63" w:rsidRDefault="005C3D63" w:rsidP="00C7740C"/>
    <w:p w:rsidR="005C3D63" w:rsidRDefault="005C3D63" w:rsidP="00C7740C"/>
    <w:p w:rsidR="005C3D63" w:rsidRPr="00667335" w:rsidRDefault="00667335" w:rsidP="00C7740C">
      <w:r>
        <w:t xml:space="preserve"> Dans des ouvrages spécialisés, on trouve que pour cette formulation du béton, la valeur de la capacité thermique massique du béton attendue se situe autour de c = 980 J.kg</w:t>
      </w:r>
      <w:r>
        <w:rPr>
          <w:vertAlign w:val="superscript"/>
        </w:rPr>
        <w:t>-1</w:t>
      </w:r>
      <w:r>
        <w:t>.K</w:t>
      </w:r>
      <w:r>
        <w:rPr>
          <w:vertAlign w:val="superscript"/>
        </w:rPr>
        <w:t>-1</w:t>
      </w:r>
      <w:r>
        <w:t>.</w:t>
      </w:r>
    </w:p>
    <w:p w:rsidR="005C3D63" w:rsidRDefault="00667335" w:rsidP="00C7740C">
      <w:r>
        <w:t xml:space="preserve"> L’exploitation des mesures expérimentales obtenues avec le protocole conduit à une valeur assez différente.</w:t>
      </w:r>
    </w:p>
    <w:p w:rsidR="005C3D63" w:rsidRPr="00667335" w:rsidRDefault="00667335" w:rsidP="00C7740C">
      <w:r>
        <w:t xml:space="preserve">  3) Expliquer </w:t>
      </w:r>
      <w:r>
        <w:rPr>
          <w:u w:val="single"/>
        </w:rPr>
        <w:t>sans calcul</w:t>
      </w:r>
      <w:r>
        <w:t xml:space="preserve"> d’où peut provenir cet écart.</w:t>
      </w:r>
    </w:p>
    <w:p w:rsidR="005C3D63" w:rsidRPr="005447AC" w:rsidRDefault="005447AC" w:rsidP="005447AC">
      <w:pPr>
        <w:ind w:left="170"/>
        <w:rPr>
          <w:u w:val="single"/>
        </w:rPr>
      </w:pPr>
      <w:r>
        <w:rPr>
          <w:u w:val="single"/>
        </w:rPr>
        <w:t>Détermination de la conductivité thermique</w:t>
      </w:r>
    </w:p>
    <w:p w:rsidR="00627CC6" w:rsidRDefault="005447AC" w:rsidP="00C7740C">
      <w:r>
        <w:t xml:space="preserve"> On suit maintenant le protocole expérimental suivant pour déterminer la conductivité thermique d’un bloc de béton de masse volumique ρ</w:t>
      </w:r>
      <w:r>
        <w:rPr>
          <w:vertAlign w:val="subscript"/>
        </w:rPr>
        <w:t>b</w:t>
      </w:r>
      <w:r>
        <w:t xml:space="preserve"> = 2400 kg.m</w:t>
      </w:r>
      <w:r>
        <w:rPr>
          <w:vertAlign w:val="superscript"/>
        </w:rPr>
        <w:t>-3</w:t>
      </w:r>
      <w:r>
        <w:t>, de surface S et d’épaisseur e.</w:t>
      </w:r>
    </w:p>
    <w:p w:rsidR="00543BCB" w:rsidRDefault="00543BCB" w:rsidP="00C7740C">
      <w:r>
        <w:rPr>
          <w:noProof/>
        </w:rPr>
        <mc:AlternateContent>
          <mc:Choice Requires="wps">
            <w:drawing>
              <wp:anchor distT="0" distB="0" distL="114300" distR="114300" simplePos="0" relativeHeight="251784192" behindDoc="0" locked="0" layoutInCell="1" allowOverlap="1" wp14:editId="36B11C9B">
                <wp:simplePos x="0" y="0"/>
                <wp:positionH relativeFrom="column">
                  <wp:posOffset>65672</wp:posOffset>
                </wp:positionH>
                <wp:positionV relativeFrom="paragraph">
                  <wp:posOffset>-2658</wp:posOffset>
                </wp:positionV>
                <wp:extent cx="6177516" cy="4699591"/>
                <wp:effectExtent l="0" t="0" r="13970" b="25400"/>
                <wp:wrapNone/>
                <wp:docPr id="32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77516" cy="4699591"/>
                        </a:xfrm>
                        <a:prstGeom prst="rect">
                          <a:avLst/>
                        </a:prstGeom>
                        <a:solidFill>
                          <a:srgbClr val="FFFFFF"/>
                        </a:solidFill>
                        <a:ln w="9525">
                          <a:solidFill>
                            <a:srgbClr val="000000"/>
                          </a:solidFill>
                          <a:miter lim="800000"/>
                          <a:headEnd/>
                          <a:tailEnd/>
                        </a:ln>
                      </wps:spPr>
                      <wps:txbx>
                        <w:txbxContent>
                          <w:p w:rsidR="008B2DD8" w:rsidRDefault="008B2DD8">
                            <w:r>
                              <w:rPr>
                                <w:noProof/>
                              </w:rPr>
                              <w:drawing>
                                <wp:inline distT="0" distB="0" distL="0" distR="0">
                                  <wp:extent cx="6078855" cy="2847654"/>
                                  <wp:effectExtent l="0" t="0" r="0" b="0"/>
                                  <wp:docPr id="332" name="Imag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078855" cy="2847654"/>
                                          </a:xfrm>
                                          <a:prstGeom prst="rect">
                                            <a:avLst/>
                                          </a:prstGeom>
                                          <a:noFill/>
                                          <a:ln>
                                            <a:noFill/>
                                          </a:ln>
                                        </pic:spPr>
                                      </pic:pic>
                                    </a:graphicData>
                                  </a:graphic>
                                </wp:inline>
                              </w:drawing>
                            </w:r>
                          </w:p>
                          <w:p w:rsidR="008B2DD8" w:rsidRDefault="008B2DD8" w:rsidP="00543BCB">
                            <w:r>
                              <w:t>- L’échantillon de béton est placé entre deux plaques d’aluminium dans une enceinte isolée partiellement de l’extérieur.</w:t>
                            </w:r>
                          </w:p>
                          <w:p w:rsidR="008B2DD8" w:rsidRDefault="008B2DD8" w:rsidP="00543BCB">
                            <w:r>
                              <w:t>- Une face de ce matériau est chauffée par effet Joule à l’aide d’une résistance chauffante.</w:t>
                            </w:r>
                          </w:p>
                          <w:p w:rsidR="008B2DD8" w:rsidRDefault="008B2DD8" w:rsidP="00543BCB">
                            <w:r>
                              <w:t>- Cette énergie électrique est transférée à l’échantillon de béton.</w:t>
                            </w:r>
                          </w:p>
                          <w:p w:rsidR="008B2DD8" w:rsidRDefault="008B2DD8" w:rsidP="00543BCB">
                            <w:r>
                              <w:t>- L’autre face est refroidie grâce à une cellule Peltier.</w:t>
                            </w:r>
                          </w:p>
                          <w:p w:rsidR="008B2DD8" w:rsidRDefault="008B2DD8" w:rsidP="00543BCB">
                            <w:r>
                              <w:t>- Deux sondes thermométriques repèrent la température de chaque face du béton.</w:t>
                            </w:r>
                          </w:p>
                          <w:p w:rsidR="008B2DD8" w:rsidRDefault="008B2DD8" w:rsidP="00543BCB">
                            <w:r>
                              <w:t>- Le ventilateur permet d’évacuer la chaleur dissipée par la cellule Peltier.</w:t>
                            </w:r>
                          </w:p>
                          <w:p w:rsidR="008B2DD8" w:rsidRDefault="008B2DD8" w:rsidP="00543BCB">
                            <w:r>
                              <w:t>- Une fois le régime stationnaire établi les températures θ</w:t>
                            </w:r>
                            <w:r>
                              <w:rPr>
                                <w:vertAlign w:val="subscript"/>
                              </w:rPr>
                              <w:t>1</w:t>
                            </w:r>
                            <w:r>
                              <w:t xml:space="preserve"> de la face chaude et θ</w:t>
                            </w:r>
                            <w:r>
                              <w:rPr>
                                <w:vertAlign w:val="subscript"/>
                              </w:rPr>
                              <w:t>2</w:t>
                            </w:r>
                            <w:r>
                              <w:t xml:space="preserve"> de la face froide du béton sont relevées.</w:t>
                            </w:r>
                          </w:p>
                          <w:p w:rsidR="008B2DD8" w:rsidRDefault="008B2DD8">
                            <w:r>
                              <w:t>- On note R la résistance thermique de cet échantillon de béton.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2" type="#_x0000_t202" style="position:absolute;margin-left:5.15pt;margin-top:-.2pt;width:486.4pt;height:370.0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">
                <v:textbox>
                  <w:txbxContent>
                    <w:p w:rsidR="008B2DD8" w:rsidRDefault="008B2DD8">
                      <w:r>
                        <w:rPr>
                          <w:noProof/>
                        </w:rPr>
                        <w:drawing>
                          <wp:inline distT="0" distB="0" distL="0" distR="0">
                            <wp:extent cx="6078855" cy="2847654"/>
                            <wp:effectExtent l="0" t="0" r="0" b="0"/>
                            <wp:docPr id="332" name="Imag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078855" cy="2847654"/>
                                    </a:xfrm>
                                    <a:prstGeom prst="rect">
                                      <a:avLst/>
                                    </a:prstGeom>
                                    <a:noFill/>
                                    <a:ln>
                                      <a:noFill/>
                                    </a:ln>
                                  </pic:spPr>
                                </pic:pic>
                              </a:graphicData>
                            </a:graphic>
                          </wp:inline>
                        </w:drawing>
                      </w:r>
                    </w:p>
                    <w:p w:rsidR="008B2DD8" w:rsidRDefault="008B2DD8" w:rsidP="00543BCB">
                      <w:r>
                        <w:t>- L’échantillon de béton est placé entre deux plaques d’aluminium dans une enceinte isolée partiellement de l’extérieur.</w:t>
                      </w:r>
                    </w:p>
                    <w:p w:rsidR="008B2DD8" w:rsidRDefault="008B2DD8" w:rsidP="00543BCB">
                      <w:r>
                        <w:t>- Une face de ce matériau est chauffée par effet Joule à l’aide d’une résistance chauffante.</w:t>
                      </w:r>
                    </w:p>
                    <w:p w:rsidR="008B2DD8" w:rsidRDefault="008B2DD8" w:rsidP="00543BCB">
                      <w:r>
                        <w:t>- Cette énergie électrique est transférée à l’échantillon de béton.</w:t>
                      </w:r>
                    </w:p>
                    <w:p w:rsidR="008B2DD8" w:rsidRDefault="008B2DD8" w:rsidP="00543BCB">
                      <w:r>
                        <w:t>- L’autre face est refroidie grâce à une cellule Peltier.</w:t>
                      </w:r>
                    </w:p>
                    <w:p w:rsidR="008B2DD8" w:rsidRDefault="008B2DD8" w:rsidP="00543BCB">
                      <w:r>
                        <w:t>- Deux sondes thermométriques repèrent la température de chaque face du béton.</w:t>
                      </w:r>
                    </w:p>
                    <w:p w:rsidR="008B2DD8" w:rsidRDefault="008B2DD8" w:rsidP="00543BCB">
                      <w:r>
                        <w:t>- Le ventilateur permet d’évacuer la chaleur dissipée par la cellule Peltier.</w:t>
                      </w:r>
                    </w:p>
                    <w:p w:rsidR="008B2DD8" w:rsidRDefault="008B2DD8" w:rsidP="00543BCB">
                      <w:r>
                        <w:t>- Une fois le régime stationnaire établi les températures θ</w:t>
                      </w:r>
                      <w:r>
                        <w:rPr>
                          <w:vertAlign w:val="subscript"/>
                        </w:rPr>
                        <w:t>1</w:t>
                      </w:r>
                      <w:r>
                        <w:t xml:space="preserve"> de la face chaude et θ</w:t>
                      </w:r>
                      <w:r>
                        <w:rPr>
                          <w:vertAlign w:val="subscript"/>
                        </w:rPr>
                        <w:t>2</w:t>
                      </w:r>
                      <w:r>
                        <w:t xml:space="preserve"> de la face froide du béton sont relevées.</w:t>
                      </w:r>
                    </w:p>
                    <w:p w:rsidR="008B2DD8" w:rsidRDefault="008B2DD8">
                      <w:r>
                        <w:t>- On note R la résistance thermique de cet échantillon de béton.</w:t>
                      </w:r>
                    </w:p>
                  </w:txbxContent>
                </v:textbox>
              </v:shape>
            </w:pict>
          </mc:Fallback>
        </mc:AlternateContent>
      </w:r>
    </w:p>
    <w:p w:rsidR="00543BCB" w:rsidRDefault="00543BCB" w:rsidP="00C7740C"/>
    <w:p w:rsidR="00543BCB" w:rsidRDefault="00543BCB" w:rsidP="00C7740C"/>
    <w:p w:rsidR="00543BCB" w:rsidRDefault="00543BCB" w:rsidP="00C7740C"/>
    <w:p w:rsidR="00543BCB" w:rsidRDefault="00543BCB" w:rsidP="00C7740C"/>
    <w:p w:rsidR="00543BCB" w:rsidRDefault="00543BCB" w:rsidP="00C7740C"/>
    <w:p w:rsidR="00543BCB" w:rsidRDefault="00543BCB" w:rsidP="00C7740C"/>
    <w:p w:rsidR="00543BCB" w:rsidRDefault="00543BCB" w:rsidP="00C7740C"/>
    <w:p w:rsidR="00543BCB" w:rsidRDefault="00543BCB" w:rsidP="00C7740C"/>
    <w:p w:rsidR="00543BCB" w:rsidRDefault="00543BCB" w:rsidP="00C7740C"/>
    <w:p w:rsidR="00543BCB" w:rsidRDefault="00543BCB" w:rsidP="00C7740C"/>
    <w:p w:rsidR="00543BCB" w:rsidRDefault="00543BCB" w:rsidP="00C7740C"/>
    <w:p w:rsidR="00543BCB" w:rsidRDefault="00543BCB" w:rsidP="00C7740C"/>
    <w:p w:rsidR="00543BCB" w:rsidRDefault="00543BCB" w:rsidP="00C7740C"/>
    <w:p w:rsidR="00543BCB" w:rsidRDefault="00543BCB" w:rsidP="00C7740C"/>
    <w:p w:rsidR="00543BCB" w:rsidRDefault="00543BCB" w:rsidP="00C7740C"/>
    <w:p w:rsidR="00543BCB" w:rsidRDefault="00543BCB" w:rsidP="00C7740C"/>
    <w:p w:rsidR="00543BCB" w:rsidRDefault="00543BCB" w:rsidP="00C7740C"/>
    <w:p w:rsidR="00543BCB" w:rsidRDefault="00543BCB" w:rsidP="00C7740C"/>
    <w:p w:rsidR="00543BCB" w:rsidRDefault="00543BCB" w:rsidP="00C7740C"/>
    <w:p w:rsidR="00543BCB" w:rsidRDefault="00543BCB" w:rsidP="00C7740C"/>
    <w:p w:rsidR="00543BCB" w:rsidRDefault="00543BCB" w:rsidP="00C7740C"/>
    <w:p w:rsidR="00543BCB" w:rsidRDefault="00543BCB" w:rsidP="00C7740C"/>
    <w:p w:rsidR="00543BCB" w:rsidRDefault="00543BCB" w:rsidP="00C7740C"/>
    <w:p w:rsidR="00543BCB" w:rsidRDefault="00543BCB" w:rsidP="00C7740C"/>
    <w:p w:rsidR="00543BCB" w:rsidRDefault="00543BCB" w:rsidP="00C7740C"/>
    <w:p w:rsidR="00A32D18" w:rsidRDefault="00A32D18" w:rsidP="00C7740C"/>
    <w:p w:rsidR="00EF5F3F" w:rsidRDefault="004B2BF6" w:rsidP="00C7740C">
      <w:r>
        <w:t xml:space="preserve">  4) </w:t>
      </w:r>
      <w:r w:rsidR="0079074C">
        <w:t>Quel mode de transfert thermique est mis en jeu dans le bloc de béton ?</w:t>
      </w:r>
    </w:p>
    <w:p w:rsidR="00A32D18" w:rsidRDefault="00A32D18" w:rsidP="00C7740C">
      <w:r>
        <w:br w:type="page"/>
      </w:r>
    </w:p>
    <w:p w:rsidR="0079074C" w:rsidRDefault="0079074C" w:rsidP="00C7740C">
      <w:r>
        <w:lastRenderedPageBreak/>
        <w:t xml:space="preserve">  5) Rappeler la relation liant le flux thermique Φ et la différence de température Δθ dans le cas d’une paroi plane, en précisant les unités des grandeurs utilisées.</w:t>
      </w:r>
    </w:p>
    <w:p w:rsidR="0079074C" w:rsidRDefault="00D73D66" w:rsidP="00C7740C">
      <w:r>
        <w:t xml:space="preserve">  6) Expliquer soigneusement pourquoi ce dispositif expérimental permet d’accéder à la mesure de la résistance thermique du béton.</w:t>
      </w:r>
    </w:p>
    <w:p w:rsidR="00D73D66" w:rsidRDefault="00D73D66" w:rsidP="00C7740C">
      <w:r>
        <w:t xml:space="preserve">  7) A partir des données expérimentales suivantes, justifier que le flux thermique a pour valeur Φ = 6,00 W.</w:t>
      </w:r>
    </w:p>
    <w:tbl>
      <w:tblPr>
        <w:tblStyle w:val="Grilledutableau"/>
        <w:tblW w:w="0" w:type="auto"/>
        <w:jc w:val="center"/>
        <w:tblLook w:val="04A0" w:firstRow="1" w:lastRow="0" w:firstColumn="1" w:lastColumn="0" w:noHBand="0" w:noVBand="1"/>
      </w:tblPr>
      <w:tblGrid>
        <w:gridCol w:w="851"/>
        <w:gridCol w:w="850"/>
        <w:gridCol w:w="993"/>
        <w:gridCol w:w="992"/>
        <w:gridCol w:w="942"/>
        <w:gridCol w:w="901"/>
      </w:tblGrid>
      <w:tr w:rsidR="00D73D66" w:rsidTr="00D73D66">
        <w:trPr>
          <w:jc w:val="center"/>
        </w:trPr>
        <w:tc>
          <w:tcPr>
            <w:tcW w:w="851" w:type="dxa"/>
            <w:vAlign w:val="center"/>
          </w:tcPr>
          <w:p w:rsidR="00D73D66" w:rsidRPr="00D73D66" w:rsidRDefault="00D73D66" w:rsidP="00D73D66">
            <w:pPr>
              <w:jc w:val="center"/>
              <w:rPr>
                <w:sz w:val="20"/>
                <w:szCs w:val="20"/>
              </w:rPr>
            </w:pPr>
            <w:r>
              <w:t xml:space="preserve">U </w:t>
            </w:r>
            <w:r>
              <w:rPr>
                <w:sz w:val="20"/>
                <w:szCs w:val="20"/>
              </w:rPr>
              <w:t>(V)</w:t>
            </w:r>
          </w:p>
        </w:tc>
        <w:tc>
          <w:tcPr>
            <w:tcW w:w="850" w:type="dxa"/>
            <w:vAlign w:val="center"/>
          </w:tcPr>
          <w:p w:rsidR="00D73D66" w:rsidRPr="00D73D66" w:rsidRDefault="00D73D66" w:rsidP="00D73D66">
            <w:pPr>
              <w:jc w:val="center"/>
              <w:rPr>
                <w:sz w:val="20"/>
                <w:szCs w:val="20"/>
              </w:rPr>
            </w:pPr>
            <w:r>
              <w:t xml:space="preserve">I </w:t>
            </w:r>
            <w:r>
              <w:rPr>
                <w:sz w:val="20"/>
                <w:szCs w:val="20"/>
              </w:rPr>
              <w:t>(A)</w:t>
            </w:r>
          </w:p>
        </w:tc>
        <w:tc>
          <w:tcPr>
            <w:tcW w:w="993" w:type="dxa"/>
            <w:vAlign w:val="center"/>
          </w:tcPr>
          <w:p w:rsidR="00D73D66" w:rsidRPr="00D73D66" w:rsidRDefault="00D73D66" w:rsidP="00D73D66">
            <w:pPr>
              <w:jc w:val="center"/>
              <w:rPr>
                <w:sz w:val="20"/>
                <w:szCs w:val="20"/>
              </w:rPr>
            </w:pPr>
            <w:r>
              <w:t xml:space="preserve">S </w:t>
            </w:r>
            <w:r>
              <w:rPr>
                <w:sz w:val="20"/>
                <w:szCs w:val="20"/>
              </w:rPr>
              <w:t>(cm</w:t>
            </w:r>
            <w:r>
              <w:rPr>
                <w:sz w:val="20"/>
                <w:szCs w:val="20"/>
                <w:vertAlign w:val="superscript"/>
              </w:rPr>
              <w:t>2</w:t>
            </w:r>
            <w:r>
              <w:rPr>
                <w:sz w:val="20"/>
                <w:szCs w:val="20"/>
              </w:rPr>
              <w:t>)</w:t>
            </w:r>
          </w:p>
        </w:tc>
        <w:tc>
          <w:tcPr>
            <w:tcW w:w="992" w:type="dxa"/>
            <w:vAlign w:val="center"/>
          </w:tcPr>
          <w:p w:rsidR="00D73D66" w:rsidRPr="00D73D66" w:rsidRDefault="00D73D66" w:rsidP="00D73D66">
            <w:pPr>
              <w:jc w:val="center"/>
              <w:rPr>
                <w:sz w:val="20"/>
                <w:szCs w:val="20"/>
              </w:rPr>
            </w:pPr>
            <w:r>
              <w:t>θ</w:t>
            </w:r>
            <w:r>
              <w:rPr>
                <w:vertAlign w:val="subscript"/>
              </w:rPr>
              <w:t>1</w:t>
            </w:r>
            <w:r>
              <w:t xml:space="preserve"> </w:t>
            </w:r>
            <w:r>
              <w:rPr>
                <w:sz w:val="20"/>
                <w:szCs w:val="20"/>
              </w:rPr>
              <w:t>(°C)</w:t>
            </w:r>
          </w:p>
        </w:tc>
        <w:tc>
          <w:tcPr>
            <w:tcW w:w="942" w:type="dxa"/>
            <w:vAlign w:val="center"/>
          </w:tcPr>
          <w:p w:rsidR="00D73D66" w:rsidRDefault="00D73D66" w:rsidP="00D73D66">
            <w:pPr>
              <w:jc w:val="center"/>
            </w:pPr>
            <w:r>
              <w:t>θ</w:t>
            </w:r>
            <w:r>
              <w:rPr>
                <w:vertAlign w:val="subscript"/>
              </w:rPr>
              <w:t>2</w:t>
            </w:r>
            <w:r>
              <w:t xml:space="preserve"> </w:t>
            </w:r>
            <w:r>
              <w:rPr>
                <w:sz w:val="20"/>
                <w:szCs w:val="20"/>
              </w:rPr>
              <w:t>(°C)</w:t>
            </w:r>
          </w:p>
        </w:tc>
        <w:tc>
          <w:tcPr>
            <w:tcW w:w="901" w:type="dxa"/>
            <w:vAlign w:val="center"/>
          </w:tcPr>
          <w:p w:rsidR="00D73D66" w:rsidRPr="00D73D66" w:rsidRDefault="00D73D66" w:rsidP="00D73D66">
            <w:pPr>
              <w:jc w:val="center"/>
              <w:rPr>
                <w:sz w:val="20"/>
                <w:szCs w:val="20"/>
              </w:rPr>
            </w:pPr>
            <w:r>
              <w:t xml:space="preserve">e </w:t>
            </w:r>
            <w:r>
              <w:rPr>
                <w:sz w:val="20"/>
                <w:szCs w:val="20"/>
              </w:rPr>
              <w:t>(mm)</w:t>
            </w:r>
          </w:p>
        </w:tc>
      </w:tr>
      <w:tr w:rsidR="00D73D66" w:rsidTr="00D73D66">
        <w:trPr>
          <w:jc w:val="center"/>
        </w:trPr>
        <w:tc>
          <w:tcPr>
            <w:tcW w:w="851" w:type="dxa"/>
            <w:vAlign w:val="center"/>
          </w:tcPr>
          <w:p w:rsidR="00D73D66" w:rsidRDefault="00D73D66" w:rsidP="00D73D66">
            <w:pPr>
              <w:jc w:val="center"/>
            </w:pPr>
            <w:r>
              <w:t>12,00</w:t>
            </w:r>
          </w:p>
        </w:tc>
        <w:tc>
          <w:tcPr>
            <w:tcW w:w="850" w:type="dxa"/>
            <w:vAlign w:val="center"/>
          </w:tcPr>
          <w:p w:rsidR="00D73D66" w:rsidRDefault="00D73D66" w:rsidP="00D73D66">
            <w:pPr>
              <w:jc w:val="center"/>
            </w:pPr>
            <w:r>
              <w:t>0,500</w:t>
            </w:r>
          </w:p>
        </w:tc>
        <w:tc>
          <w:tcPr>
            <w:tcW w:w="993" w:type="dxa"/>
            <w:vAlign w:val="center"/>
          </w:tcPr>
          <w:p w:rsidR="00D73D66" w:rsidRDefault="00D73D66" w:rsidP="00D73D66">
            <w:pPr>
              <w:jc w:val="center"/>
            </w:pPr>
            <w:r>
              <w:t>64,0</w:t>
            </w:r>
          </w:p>
        </w:tc>
        <w:tc>
          <w:tcPr>
            <w:tcW w:w="992" w:type="dxa"/>
            <w:vAlign w:val="center"/>
          </w:tcPr>
          <w:p w:rsidR="00D73D66" w:rsidRDefault="00D73D66" w:rsidP="00D73D66">
            <w:pPr>
              <w:jc w:val="center"/>
            </w:pPr>
            <w:r>
              <w:t>29,7</w:t>
            </w:r>
          </w:p>
        </w:tc>
        <w:tc>
          <w:tcPr>
            <w:tcW w:w="942" w:type="dxa"/>
            <w:vAlign w:val="center"/>
          </w:tcPr>
          <w:p w:rsidR="00D73D66" w:rsidRDefault="00D73D66" w:rsidP="00D73D66">
            <w:pPr>
              <w:jc w:val="center"/>
            </w:pPr>
            <w:r>
              <w:t>27,5</w:t>
            </w:r>
          </w:p>
        </w:tc>
        <w:tc>
          <w:tcPr>
            <w:tcW w:w="901" w:type="dxa"/>
            <w:vAlign w:val="center"/>
          </w:tcPr>
          <w:p w:rsidR="00D73D66" w:rsidRDefault="00D73D66" w:rsidP="00D73D66">
            <w:pPr>
              <w:jc w:val="center"/>
            </w:pPr>
            <w:r>
              <w:t>5,00</w:t>
            </w:r>
          </w:p>
        </w:tc>
      </w:tr>
    </w:tbl>
    <w:p w:rsidR="00EF5F3F" w:rsidRDefault="00D73D66" w:rsidP="00C7740C">
      <w:r>
        <w:t xml:space="preserve">  8) Montrer que les mesures expérimentales précédentes permettent de retrouver une valeur</w:t>
      </w:r>
      <w:r w:rsidR="007114A1">
        <w:t xml:space="preserve"> de la conductivité thermique</w:t>
      </w:r>
      <w:r>
        <w:t>, λ, du béton,</w:t>
      </w:r>
      <w:r w:rsidR="007114A1">
        <w:t xml:space="preserve"> </w:t>
      </w:r>
      <w:r>
        <w:t>proche de celle proposée dans les données.</w:t>
      </w:r>
    </w:p>
    <w:p w:rsidR="00EF5F3F" w:rsidRPr="007114A1" w:rsidRDefault="007114A1" w:rsidP="007114A1">
      <w:pPr>
        <w:ind w:left="170"/>
        <w:rPr>
          <w:u w:val="single"/>
        </w:rPr>
      </w:pPr>
      <w:r>
        <w:rPr>
          <w:u w:val="single"/>
        </w:rPr>
        <w:t>Etude d’une association MCP-béton</w:t>
      </w:r>
    </w:p>
    <w:p w:rsidR="00EF5F3F" w:rsidRPr="00A32D18" w:rsidRDefault="00D31F53" w:rsidP="00D31F53">
      <w:pPr>
        <w:ind w:left="170"/>
        <w:rPr>
          <w:i/>
        </w:rPr>
      </w:pPr>
      <w:r w:rsidRPr="00A32D18">
        <w:rPr>
          <w:i/>
        </w:rPr>
        <w:t>(Ajout d’un panneau de MCP sur un mur)</w:t>
      </w:r>
    </w:p>
    <w:p w:rsidR="00EF5F3F" w:rsidRPr="00A008D9" w:rsidRDefault="009D55E1" w:rsidP="00C7740C">
      <w:r>
        <w:t xml:space="preserve"> On s’</w:t>
      </w:r>
      <w:r w:rsidR="00D31F53">
        <w:t xml:space="preserve">intéresse à un </w:t>
      </w:r>
      <w:r w:rsidR="00A008D9">
        <w:t>mur composé pour grande partie de béton et de coefficient de transmission thermique U = 0,660 W.m</w:t>
      </w:r>
      <w:r w:rsidR="00A008D9">
        <w:rPr>
          <w:vertAlign w:val="superscript"/>
        </w:rPr>
        <w:t>-2</w:t>
      </w:r>
      <w:r w:rsidR="00A008D9">
        <w:t>.K</w:t>
      </w:r>
      <w:r w:rsidR="00A008D9" w:rsidRPr="00313BEA">
        <w:rPr>
          <w:vertAlign w:val="superscript"/>
        </w:rPr>
        <w:t>-1</w:t>
      </w:r>
      <w:r w:rsidR="00A008D9">
        <w:t>.</w:t>
      </w:r>
    </w:p>
    <w:p w:rsidR="00EF5F3F" w:rsidRDefault="00D31F53" w:rsidP="00C7740C">
      <w:r>
        <w:t xml:space="preserve">  9) Rappeler </w:t>
      </w:r>
      <w:r w:rsidR="00A008D9">
        <w:t>la relation liant la résistance thermique surfacique r</w:t>
      </w:r>
      <w:r w:rsidR="00A008D9">
        <w:rPr>
          <w:vertAlign w:val="subscript"/>
        </w:rPr>
        <w:t>mur</w:t>
      </w:r>
      <w:r w:rsidR="00A008D9">
        <w:t xml:space="preserve"> et le coefficient de transmission thermique.</w:t>
      </w:r>
    </w:p>
    <w:p w:rsidR="00A008D9" w:rsidRDefault="00A008D9" w:rsidP="00C7740C">
      <w:r>
        <w:t xml:space="preserve">      Calculer r</w:t>
      </w:r>
      <w:r>
        <w:rPr>
          <w:vertAlign w:val="subscript"/>
        </w:rPr>
        <w:t>mur</w:t>
      </w:r>
      <w:r>
        <w:t>.</w:t>
      </w:r>
    </w:p>
    <w:p w:rsidR="00A008D9" w:rsidRPr="00A008D9" w:rsidRDefault="00A008D9" w:rsidP="00C7740C"/>
    <w:p w:rsidR="009D55E1" w:rsidRDefault="00A008D9" w:rsidP="00C7740C">
      <w:r>
        <w:t xml:space="preserve"> On plaque sur toute la surface du mur un panneau à inertie thermique </w:t>
      </w:r>
      <w:r w:rsidRPr="00313BEA">
        <w:t>(épaisseur e’ = 5 mm)</w:t>
      </w:r>
      <w:r>
        <w:t xml:space="preserve"> contenant un MCP.</w:t>
      </w:r>
    </w:p>
    <w:p w:rsidR="00A008D9" w:rsidRDefault="00A008D9" w:rsidP="00C7740C">
      <w:r>
        <w:t xml:space="preserve"> La conductivité thermique du panneau est estimée à λ’ = 0,180 W.m</w:t>
      </w:r>
      <w:r>
        <w:rPr>
          <w:vertAlign w:val="superscript"/>
        </w:rPr>
        <w:t>-1</w:t>
      </w:r>
      <w:r>
        <w:t>.K</w:t>
      </w:r>
      <w:r>
        <w:rPr>
          <w:vertAlign w:val="superscript"/>
        </w:rPr>
        <w:t>-1</w:t>
      </w:r>
      <w:r>
        <w:t>.</w:t>
      </w:r>
    </w:p>
    <w:p w:rsidR="00A008D9" w:rsidRPr="00A008D9" w:rsidRDefault="00A008D9" w:rsidP="00C7740C">
      <w:r>
        <w:t xml:space="preserve"> Ce panneau contient 2,70 kg de paraffine.</w:t>
      </w:r>
    </w:p>
    <w:p w:rsidR="009D55E1" w:rsidRPr="00A32D18" w:rsidRDefault="00A008D9" w:rsidP="00C7740C">
      <w:r>
        <w:t xml:space="preserve">  10</w:t>
      </w:r>
      <w:r w:rsidR="009D55E1">
        <w:t xml:space="preserve">) </w:t>
      </w:r>
      <w:r w:rsidR="008A0175">
        <w:t>C</w:t>
      </w:r>
      <w:r>
        <w:t>alculer la résistance thermique surfacique globale r</w:t>
      </w:r>
      <w:r>
        <w:rPr>
          <w:vertAlign w:val="subscript"/>
        </w:rPr>
        <w:t>g</w:t>
      </w:r>
      <w:r>
        <w:t xml:space="preserve"> et en déduire </w:t>
      </w:r>
      <w:r w:rsidR="008A0175">
        <w:t>le nouveau coeffi</w:t>
      </w:r>
      <w:r w:rsidR="00A32D18">
        <w:t>cient de transmission thermique U</w:t>
      </w:r>
      <w:r w:rsidR="00A32D18">
        <w:rPr>
          <w:vertAlign w:val="subscript"/>
        </w:rPr>
        <w:t>g</w:t>
      </w:r>
      <w:r w:rsidR="00A32D18">
        <w:t xml:space="preserve"> de l’association ainsi constituée.</w:t>
      </w:r>
    </w:p>
    <w:p w:rsidR="009D55E1" w:rsidRDefault="009D55E1" w:rsidP="00C7740C"/>
    <w:p w:rsidR="00D31F53" w:rsidRDefault="00D31F53" w:rsidP="00C7740C">
      <w:r>
        <w:t xml:space="preserve"> Lors d’un </w:t>
      </w:r>
      <w:r w:rsidR="008A0175">
        <w:t>essai en laboratoire, le panneau à inertie thermique de surface S = 1 m</w:t>
      </w:r>
      <w:r w:rsidR="008A0175">
        <w:rPr>
          <w:vertAlign w:val="superscript"/>
        </w:rPr>
        <w:t>2</w:t>
      </w:r>
      <w:r w:rsidR="008A0175">
        <w:t xml:space="preserve"> est soumis à une variation de température de 18°C à 24°C.</w:t>
      </w:r>
    </w:p>
    <w:p w:rsidR="00D31F53" w:rsidRDefault="008A0175" w:rsidP="00C7740C">
      <w:r>
        <w:t xml:space="preserve"> Sur le site constructeur, on peut voir le diagramme ci-dessous.</w:t>
      </w:r>
    </w:p>
    <w:p w:rsidR="00D31F53" w:rsidRDefault="00D31F53" w:rsidP="00D31F53">
      <w:pPr>
        <w:jc w:val="center"/>
        <w:rPr>
          <w:i/>
          <w:sz w:val="20"/>
          <w:szCs w:val="20"/>
        </w:rPr>
      </w:pPr>
      <w:r w:rsidRPr="00D31F53">
        <w:rPr>
          <w:i/>
        </w:rPr>
        <w:t xml:space="preserve">• </w:t>
      </w:r>
      <w:r w:rsidRPr="00D31F53">
        <w:rPr>
          <w:i/>
          <w:u w:val="single"/>
        </w:rPr>
        <w:t>Comparaison du stockage thermique</w:t>
      </w:r>
      <w:r>
        <w:rPr>
          <w:i/>
          <w:u w:val="single"/>
        </w:rPr>
        <w:t xml:space="preserve"> de différents matériaux avec un panneau  à inertie thermique pour un</w:t>
      </w:r>
      <w:r w:rsidR="009D55E1">
        <w:rPr>
          <w:i/>
          <w:u w:val="single"/>
        </w:rPr>
        <w:t>e</w:t>
      </w:r>
      <w:r>
        <w:rPr>
          <w:i/>
          <w:u w:val="single"/>
        </w:rPr>
        <w:t xml:space="preserve"> même épaisseur</w:t>
      </w:r>
      <w:r w:rsidRPr="008A0175">
        <w:rPr>
          <w:i/>
        </w:rPr>
        <w:t xml:space="preserve"> </w:t>
      </w:r>
      <w:r>
        <w:rPr>
          <w:i/>
          <w:sz w:val="20"/>
          <w:szCs w:val="20"/>
        </w:rPr>
        <w:t>(5 mm)</w:t>
      </w:r>
    </w:p>
    <w:p w:rsidR="008A0175" w:rsidRPr="00D31F53" w:rsidRDefault="008A0175" w:rsidP="00D31F53">
      <w:pPr>
        <w:jc w:val="center"/>
        <w:rPr>
          <w:i/>
        </w:rPr>
      </w:pPr>
      <w:r>
        <w:rPr>
          <w:i/>
          <w:sz w:val="20"/>
          <w:szCs w:val="20"/>
        </w:rPr>
        <w:t xml:space="preserve">[10°C </w:t>
      </w:r>
      <w:r w:rsidR="00175749">
        <w:rPr>
          <w:i/>
          <w:sz w:val="20"/>
          <w:szCs w:val="20"/>
        </w:rPr>
        <w:t>-</w:t>
      </w:r>
      <w:r>
        <w:rPr>
          <w:i/>
          <w:sz w:val="20"/>
          <w:szCs w:val="20"/>
        </w:rPr>
        <w:t xml:space="preserve"> 24°C]</w:t>
      </w:r>
    </w:p>
    <w:p w:rsidR="00D31F53" w:rsidRPr="00D31F53" w:rsidRDefault="009D55E1" w:rsidP="00C7740C">
      <w:pPr>
        <w:rPr>
          <w:i/>
        </w:rPr>
      </w:pPr>
      <w:r>
        <w:rPr>
          <w:noProof/>
        </w:rPr>
        <w:drawing>
          <wp:anchor distT="0" distB="0" distL="114300" distR="114300" simplePos="0" relativeHeight="251772928" behindDoc="1" locked="0" layoutInCell="1" allowOverlap="1" wp14:anchorId="740F012B" wp14:editId="7EACBD5D">
            <wp:simplePos x="0" y="0"/>
            <wp:positionH relativeFrom="column">
              <wp:posOffset>65671</wp:posOffset>
            </wp:positionH>
            <wp:positionV relativeFrom="paragraph">
              <wp:posOffset>13453</wp:posOffset>
            </wp:positionV>
            <wp:extent cx="6464595" cy="2252492"/>
            <wp:effectExtent l="0" t="0" r="0" b="0"/>
            <wp:wrapNone/>
            <wp:docPr id="323" name="Image 323" descr="C:\Users\Alain Ludier\Documents\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lain Ludier\Documents\t2.jpg"/>
                    <pic:cNvPicPr>
                      <a:picLocks noChangeAspect="1" noChangeArrowheads="1"/>
                    </pic:cNvPicPr>
                  </pic:nvPicPr>
                  <pic:blipFill rotWithShape="1">
                    <a:blip r:embed="rId103" cstate="print">
                      <a:extLst>
                        <a:ext uri="{28A0092B-C50C-407E-A947-70E740481C1C}">
                          <a14:useLocalDpi xmlns:a14="http://schemas.microsoft.com/office/drawing/2010/main" val="0"/>
                        </a:ext>
                      </a:extLst>
                    </a:blip>
                    <a:srcRect t="2306" r="1138"/>
                    <a:stretch/>
                  </pic:blipFill>
                  <pic:spPr bwMode="auto">
                    <a:xfrm>
                      <a:off x="0" y="0"/>
                      <a:ext cx="6464172" cy="22523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D31F53" w:rsidRDefault="00D31F53" w:rsidP="00C7740C"/>
    <w:p w:rsidR="00D31F53" w:rsidRDefault="00D31F53" w:rsidP="00C7740C"/>
    <w:p w:rsidR="00D31F53" w:rsidRDefault="00D31F53" w:rsidP="00C7740C"/>
    <w:p w:rsidR="00D31F53" w:rsidRDefault="00D31F53" w:rsidP="00C7740C"/>
    <w:p w:rsidR="00D31F53" w:rsidRDefault="00D31F53" w:rsidP="00C7740C"/>
    <w:p w:rsidR="00D31F53" w:rsidRDefault="00D31F53" w:rsidP="00C7740C"/>
    <w:p w:rsidR="00D31F53" w:rsidRDefault="00D31F53" w:rsidP="00C7740C"/>
    <w:p w:rsidR="00D31F53" w:rsidRDefault="00D31F53" w:rsidP="00C7740C"/>
    <w:p w:rsidR="00D31F53" w:rsidRDefault="00D31F53" w:rsidP="00C7740C"/>
    <w:p w:rsidR="00EF5F3F" w:rsidRDefault="00EF5F3F" w:rsidP="00C7740C"/>
    <w:p w:rsidR="00EF5F3F" w:rsidRDefault="00EF5F3F" w:rsidP="00C7740C"/>
    <w:p w:rsidR="00EF5F3F" w:rsidRDefault="00EF5F3F" w:rsidP="00C7740C"/>
    <w:p w:rsidR="008A0175" w:rsidRDefault="008A0175" w:rsidP="00C7740C"/>
    <w:p w:rsidR="00EF5F3F" w:rsidRDefault="008A0175" w:rsidP="00C7740C">
      <w:r>
        <w:t xml:space="preserve">  11</w:t>
      </w:r>
      <w:r w:rsidR="009D55E1">
        <w:t xml:space="preserve">) A l’aide </w:t>
      </w:r>
      <w:r>
        <w:t xml:space="preserve">du diagramme précédent, montrer que pour cette variation de température, l’énergie stockée dans le panneau est due pour plus de 85% à l’énergie mise en jeu par la fusion de la paraffine que le panneau contient </w:t>
      </w:r>
      <w:r>
        <w:rPr>
          <w:sz w:val="20"/>
          <w:szCs w:val="20"/>
        </w:rPr>
        <w:t>(on rappelle que le panneau contient m = 2,70 kg de paraffine)</w:t>
      </w:r>
      <w:r>
        <w:t>.</w:t>
      </w:r>
    </w:p>
    <w:p w:rsidR="00717DBD" w:rsidRDefault="003C581F" w:rsidP="00C7740C">
      <w:r>
        <w:t xml:space="preserve">  12</w:t>
      </w:r>
      <w:r w:rsidR="009D55E1">
        <w:t xml:space="preserve">) Montrer </w:t>
      </w:r>
      <w:r w:rsidR="008A0175">
        <w:t>que l’épaisseur de béton qui,</w:t>
      </w:r>
      <w:r w:rsidR="00EB3F68">
        <w:t xml:space="preserve"> à surface égale, permettait un s</w:t>
      </w:r>
      <w:r w:rsidR="008A0175">
        <w:t>tockage d’énergie équivalent à celui d’un panneau à inertie thermique est d’environ 3 cm.</w:t>
      </w:r>
    </w:p>
    <w:p w:rsidR="00717DBD" w:rsidRPr="00EB3F68" w:rsidRDefault="003C581F" w:rsidP="00C7740C">
      <w:r>
        <w:t xml:space="preserve">  13</w:t>
      </w:r>
      <w:r w:rsidR="009D55E1">
        <w:t xml:space="preserve">) Conclure </w:t>
      </w:r>
      <w:r w:rsidR="00EB3F68">
        <w:t xml:space="preserve">quant à l’intérêt de l’ajout d’un panneau  à inertie thermique sur le mur </w:t>
      </w:r>
      <w:r w:rsidR="00EB3F68">
        <w:rPr>
          <w:sz w:val="20"/>
          <w:szCs w:val="20"/>
        </w:rPr>
        <w:t>(on s’intéressera aux aspects d’isolation et de stockage thermiques)</w:t>
      </w:r>
      <w:r w:rsidR="00EB3F68">
        <w:t>.</w:t>
      </w:r>
    </w:p>
    <w:p w:rsidR="00EB3F68" w:rsidRDefault="00EB3F68" w:rsidP="00C7740C">
      <w:r>
        <w:br w:type="page"/>
      </w:r>
    </w:p>
    <w:p w:rsidR="00717DBD" w:rsidRPr="00AA3E83" w:rsidRDefault="00031B4E" w:rsidP="0008344E">
      <w:pPr>
        <w:ind w:left="170"/>
        <w:rPr>
          <w:i/>
        </w:rPr>
      </w:pPr>
      <w:r>
        <w:lastRenderedPageBreak/>
        <w:t xml:space="preserve"> </w:t>
      </w:r>
      <w:r w:rsidR="00A32742" w:rsidRPr="00AA3E83">
        <w:rPr>
          <w:i/>
        </w:rPr>
        <w:t xml:space="preserve">(Incorporation </w:t>
      </w:r>
      <w:r w:rsidR="0008344E" w:rsidRPr="00AA3E83">
        <w:rPr>
          <w:i/>
        </w:rPr>
        <w:t>d’un MCP lors de la formation d’un béton)</w:t>
      </w:r>
    </w:p>
    <w:p w:rsidR="00717DBD" w:rsidRPr="00031B4E" w:rsidRDefault="0008344E" w:rsidP="00C7740C">
      <w:r>
        <w:t xml:space="preserve"> Une </w:t>
      </w:r>
      <w:r w:rsidR="00031B4E">
        <w:t xml:space="preserve">étude expérimentale en comparant un béton de référence </w:t>
      </w:r>
      <w:r w:rsidR="00031B4E">
        <w:rPr>
          <w:sz w:val="20"/>
          <w:szCs w:val="20"/>
        </w:rPr>
        <w:t>(masse volumique ρ</w:t>
      </w:r>
      <w:r w:rsidR="00031B4E">
        <w:rPr>
          <w:sz w:val="20"/>
          <w:szCs w:val="20"/>
          <w:vertAlign w:val="subscript"/>
        </w:rPr>
        <w:t>b</w:t>
      </w:r>
      <w:r w:rsidR="00031B4E">
        <w:rPr>
          <w:sz w:val="20"/>
          <w:szCs w:val="20"/>
        </w:rPr>
        <w:t xml:space="preserve"> = 2400 kg.m</w:t>
      </w:r>
      <w:r w:rsidR="00031B4E">
        <w:rPr>
          <w:sz w:val="20"/>
          <w:szCs w:val="20"/>
          <w:vertAlign w:val="superscript"/>
        </w:rPr>
        <w:t>-3</w:t>
      </w:r>
      <w:r w:rsidR="00031B4E">
        <w:rPr>
          <w:sz w:val="20"/>
          <w:szCs w:val="20"/>
        </w:rPr>
        <w:t>)</w:t>
      </w:r>
      <w:r w:rsidR="00031B4E">
        <w:t xml:space="preserve"> avec un béton contenant 5% en volume de MPC </w:t>
      </w:r>
      <w:r w:rsidR="00031B4E">
        <w:rPr>
          <w:sz w:val="20"/>
          <w:szCs w:val="20"/>
        </w:rPr>
        <w:t>(masse volumique ρ</w:t>
      </w:r>
      <w:r w:rsidR="00031B4E">
        <w:rPr>
          <w:sz w:val="20"/>
          <w:szCs w:val="20"/>
          <w:vertAlign w:val="subscript"/>
        </w:rPr>
        <w:t>MCP</w:t>
      </w:r>
      <w:r w:rsidR="00031B4E">
        <w:rPr>
          <w:sz w:val="20"/>
          <w:szCs w:val="20"/>
        </w:rPr>
        <w:t xml:space="preserve"> = 770 kg.m</w:t>
      </w:r>
      <w:r w:rsidR="00031B4E">
        <w:rPr>
          <w:sz w:val="20"/>
          <w:szCs w:val="20"/>
          <w:vertAlign w:val="superscript"/>
        </w:rPr>
        <w:t>-3</w:t>
      </w:r>
      <w:r w:rsidR="00031B4E">
        <w:rPr>
          <w:sz w:val="20"/>
          <w:szCs w:val="20"/>
        </w:rPr>
        <w:t>)</w:t>
      </w:r>
      <w:r w:rsidR="00031B4E">
        <w:t xml:space="preserve"> a conduit aux graphes suivants.</w:t>
      </w:r>
    </w:p>
    <w:p w:rsidR="00717DBD" w:rsidRDefault="0008344E" w:rsidP="0008344E">
      <w:pPr>
        <w:jc w:val="center"/>
        <w:rPr>
          <w:i/>
          <w:u w:val="single"/>
        </w:rPr>
      </w:pPr>
      <w:r>
        <w:t xml:space="preserve">• </w:t>
      </w:r>
      <w:r>
        <w:rPr>
          <w:i/>
          <w:u w:val="single"/>
        </w:rPr>
        <w:t xml:space="preserve">Evolution de la </w:t>
      </w:r>
      <w:r w:rsidR="00031B4E">
        <w:rPr>
          <w:i/>
          <w:u w:val="single"/>
        </w:rPr>
        <w:t>capacité thermique massique en fonction de la température</w:t>
      </w:r>
    </w:p>
    <w:p w:rsidR="00031B4E" w:rsidRPr="00031B4E" w:rsidRDefault="00031B4E" w:rsidP="0008344E">
      <w:pPr>
        <w:jc w:val="center"/>
        <w:rPr>
          <w:sz w:val="20"/>
          <w:szCs w:val="20"/>
        </w:rPr>
      </w:pPr>
      <w:r>
        <w:rPr>
          <w:sz w:val="20"/>
          <w:szCs w:val="20"/>
        </w:rPr>
        <w:t>(Lecture : B_5 signifie que 5% du volume total est constitué de MCP)</w:t>
      </w:r>
    </w:p>
    <w:p w:rsidR="00717DBD" w:rsidRDefault="008366E5" w:rsidP="00C7740C">
      <w:r>
        <w:rPr>
          <w:noProof/>
        </w:rPr>
        <w:drawing>
          <wp:anchor distT="0" distB="0" distL="114300" distR="114300" simplePos="0" relativeHeight="251773952" behindDoc="1" locked="0" layoutInCell="1" allowOverlap="1" wp14:anchorId="00A4E39B" wp14:editId="50BC6DC6">
            <wp:simplePos x="0" y="0"/>
            <wp:positionH relativeFrom="column">
              <wp:posOffset>543560</wp:posOffset>
            </wp:positionH>
            <wp:positionV relativeFrom="paragraph">
              <wp:posOffset>23968</wp:posOffset>
            </wp:positionV>
            <wp:extent cx="5166995" cy="3232150"/>
            <wp:effectExtent l="0" t="0" r="0" b="6350"/>
            <wp:wrapNone/>
            <wp:docPr id="324" name="Image 324" descr="C:\Users\Alain Ludier\Documents\t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lain Ludier\Documents\t6.jpg"/>
                    <pic:cNvPicPr>
                      <a:picLocks noChangeAspect="1" noChangeArrowheads="1"/>
                    </pic:cNvPicPr>
                  </pic:nvPicPr>
                  <pic:blipFill rotWithShape="1">
                    <a:blip r:embed="rId104" cstate="print">
                      <a:extLst>
                        <a:ext uri="{28A0092B-C50C-407E-A947-70E740481C1C}">
                          <a14:useLocalDpi xmlns:a14="http://schemas.microsoft.com/office/drawing/2010/main" val="0"/>
                        </a:ext>
                      </a:extLst>
                    </a:blip>
                    <a:srcRect l="1198" t="1936" r="1772"/>
                    <a:stretch/>
                  </pic:blipFill>
                  <pic:spPr bwMode="auto">
                    <a:xfrm>
                      <a:off x="0" y="0"/>
                      <a:ext cx="5166995" cy="32321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717DBD" w:rsidRDefault="00717DBD" w:rsidP="00C7740C"/>
    <w:p w:rsidR="00717DBD" w:rsidRDefault="00717DBD" w:rsidP="00C7740C"/>
    <w:p w:rsidR="00717DBD" w:rsidRDefault="00717DBD" w:rsidP="00C7740C"/>
    <w:p w:rsidR="00717DBD" w:rsidRDefault="00717DBD" w:rsidP="00C7740C"/>
    <w:p w:rsidR="00C5445F" w:rsidRDefault="00C5445F" w:rsidP="00C7740C"/>
    <w:p w:rsidR="00C5445F" w:rsidRDefault="00C5445F" w:rsidP="00C7740C"/>
    <w:p w:rsidR="00C5445F" w:rsidRDefault="00C5445F" w:rsidP="00C7740C"/>
    <w:p w:rsidR="00C5445F" w:rsidRDefault="00C5445F" w:rsidP="00C7740C"/>
    <w:p w:rsidR="00C5445F" w:rsidRDefault="00C5445F" w:rsidP="00C7740C"/>
    <w:p w:rsidR="00C5445F" w:rsidRDefault="00C5445F" w:rsidP="00C7740C"/>
    <w:p w:rsidR="00C5445F" w:rsidRDefault="00C5445F" w:rsidP="00C7740C"/>
    <w:p w:rsidR="00C5445F" w:rsidRDefault="00C5445F" w:rsidP="00C7740C"/>
    <w:p w:rsidR="00C5445F" w:rsidRDefault="00C5445F" w:rsidP="00C7740C"/>
    <w:p w:rsidR="00C5445F" w:rsidRDefault="00C5445F" w:rsidP="00C7740C"/>
    <w:p w:rsidR="00C5445F" w:rsidRDefault="00C5445F" w:rsidP="00C7740C"/>
    <w:p w:rsidR="00C5445F" w:rsidRDefault="00C5445F" w:rsidP="00C7740C"/>
    <w:p w:rsidR="00C5445F" w:rsidRDefault="00C5445F" w:rsidP="00C7740C"/>
    <w:p w:rsidR="00C5445F" w:rsidRDefault="00C5445F" w:rsidP="00C7740C"/>
    <w:p w:rsidR="00C5445F" w:rsidRDefault="00F23E75" w:rsidP="00F23E75">
      <w:pPr>
        <w:jc w:val="center"/>
        <w:rPr>
          <w:i/>
          <w:u w:val="single"/>
        </w:rPr>
      </w:pPr>
      <w:r>
        <w:t xml:space="preserve">• </w:t>
      </w:r>
      <w:r w:rsidR="003D59BC" w:rsidRPr="003D59BC">
        <w:rPr>
          <w:i/>
          <w:u w:val="single"/>
        </w:rPr>
        <w:t>É</w:t>
      </w:r>
      <w:r>
        <w:rPr>
          <w:i/>
          <w:u w:val="single"/>
        </w:rPr>
        <w:t xml:space="preserve">volution de </w:t>
      </w:r>
      <w:r w:rsidR="00031B4E">
        <w:rPr>
          <w:i/>
          <w:u w:val="single"/>
        </w:rPr>
        <w:t>la conductivité thermique en fonction de la composition du béton</w:t>
      </w:r>
    </w:p>
    <w:p w:rsidR="00286FE3" w:rsidRPr="00031B4E" w:rsidRDefault="00031B4E" w:rsidP="00286FE3">
      <w:pPr>
        <w:jc w:val="center"/>
        <w:rPr>
          <w:sz w:val="20"/>
          <w:szCs w:val="20"/>
        </w:rPr>
      </w:pPr>
      <w:r>
        <w:rPr>
          <w:sz w:val="20"/>
          <w:szCs w:val="20"/>
        </w:rPr>
        <w:t>(Lecture : B_5</w:t>
      </w:r>
      <w:r w:rsidR="00286FE3" w:rsidRPr="00286FE3">
        <w:rPr>
          <w:sz w:val="20"/>
          <w:szCs w:val="20"/>
        </w:rPr>
        <w:t xml:space="preserve"> </w:t>
      </w:r>
      <w:r w:rsidR="00286FE3">
        <w:rPr>
          <w:sz w:val="20"/>
          <w:szCs w:val="20"/>
        </w:rPr>
        <w:t>signifie que 5% du volume total est constitué de MCP)</w:t>
      </w:r>
    </w:p>
    <w:p w:rsidR="00C5445F" w:rsidRDefault="00F23E75" w:rsidP="00C7740C">
      <w:r>
        <w:rPr>
          <w:noProof/>
        </w:rPr>
        <w:drawing>
          <wp:anchor distT="0" distB="0" distL="114300" distR="114300" simplePos="0" relativeHeight="251774976" behindDoc="1" locked="0" layoutInCell="1" allowOverlap="1" wp14:anchorId="2EE954CC" wp14:editId="4866EB14">
            <wp:simplePos x="0" y="0"/>
            <wp:positionH relativeFrom="column">
              <wp:posOffset>1678778</wp:posOffset>
            </wp:positionH>
            <wp:positionV relativeFrom="paragraph">
              <wp:posOffset>24130</wp:posOffset>
            </wp:positionV>
            <wp:extent cx="3176905" cy="2997835"/>
            <wp:effectExtent l="0" t="0" r="4445" b="0"/>
            <wp:wrapNone/>
            <wp:docPr id="325" name="Image 325" descr="C:\Users\Alain Ludier\Documents\t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lain Ludier\Documents\t7.jpg"/>
                    <pic:cNvPicPr>
                      <a:picLocks noChangeAspect="1" noChangeArrowheads="1"/>
                    </pic:cNvPicPr>
                  </pic:nvPicPr>
                  <pic:blipFill rotWithShape="1">
                    <a:blip r:embed="rId105" cstate="print">
                      <a:extLst>
                        <a:ext uri="{28A0092B-C50C-407E-A947-70E740481C1C}">
                          <a14:useLocalDpi xmlns:a14="http://schemas.microsoft.com/office/drawing/2010/main" val="0"/>
                        </a:ext>
                      </a:extLst>
                    </a:blip>
                    <a:srcRect t="2422"/>
                    <a:stretch/>
                  </pic:blipFill>
                  <pic:spPr bwMode="auto">
                    <a:xfrm>
                      <a:off x="0" y="0"/>
                      <a:ext cx="3176905" cy="29978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5445F" w:rsidRDefault="00C5445F" w:rsidP="00C7740C"/>
    <w:p w:rsidR="00C5445F" w:rsidRDefault="00C5445F" w:rsidP="00C7740C"/>
    <w:p w:rsidR="00C5445F" w:rsidRDefault="00C5445F" w:rsidP="00C7740C"/>
    <w:p w:rsidR="00C5445F" w:rsidRDefault="00C5445F" w:rsidP="00C7740C"/>
    <w:p w:rsidR="00C5445F" w:rsidRDefault="00C5445F" w:rsidP="00C7740C"/>
    <w:p w:rsidR="00C5445F" w:rsidRDefault="00C5445F" w:rsidP="00C7740C"/>
    <w:p w:rsidR="00C5445F" w:rsidRDefault="00C5445F" w:rsidP="00C7740C"/>
    <w:p w:rsidR="00C5445F" w:rsidRDefault="00C5445F" w:rsidP="00C7740C"/>
    <w:p w:rsidR="00C5445F" w:rsidRDefault="00C5445F" w:rsidP="00C7740C"/>
    <w:p w:rsidR="00C5445F" w:rsidRDefault="00C5445F" w:rsidP="00C7740C"/>
    <w:p w:rsidR="00C5445F" w:rsidRDefault="00C5445F" w:rsidP="00C7740C"/>
    <w:p w:rsidR="00C5445F" w:rsidRDefault="00C5445F" w:rsidP="00C7740C"/>
    <w:p w:rsidR="00C5445F" w:rsidRDefault="00C5445F" w:rsidP="00C7740C"/>
    <w:p w:rsidR="00C5445F" w:rsidRDefault="00C5445F" w:rsidP="00C7740C"/>
    <w:p w:rsidR="00B86A04" w:rsidRDefault="00B86A04" w:rsidP="00C7740C"/>
    <w:p w:rsidR="00B86A04" w:rsidRDefault="00B86A04" w:rsidP="00C7740C"/>
    <w:p w:rsidR="00B86A04" w:rsidRDefault="00B86A04" w:rsidP="00C7740C"/>
    <w:p w:rsidR="00B86A04" w:rsidRDefault="00286FE3" w:rsidP="00C7740C">
      <w:r>
        <w:t xml:space="preserve"> </w:t>
      </w:r>
      <w:r w:rsidR="003C581F">
        <w:t>14</w:t>
      </w:r>
      <w:r w:rsidR="00F23E75">
        <w:t xml:space="preserve">) Justifier </w:t>
      </w:r>
      <w:r>
        <w:t>que l’incorporation d’un MCP dans le béton, permet d’augmenter son inertie thermique par rapport au béton de référence.</w:t>
      </w:r>
    </w:p>
    <w:p w:rsidR="00286FE3" w:rsidRDefault="00286FE3" w:rsidP="00C7740C">
      <w:r>
        <w:t xml:space="preserve">      Tout raisonnement même incomplet sera pris en compte.</w:t>
      </w:r>
    </w:p>
    <w:p w:rsidR="00B86A04" w:rsidRDefault="00B86A04" w:rsidP="00C7740C"/>
    <w:p w:rsidR="00B86A04" w:rsidRPr="00553CD0" w:rsidRDefault="006057AD" w:rsidP="00C7740C">
      <w:r>
        <w:rPr>
          <w:b/>
          <w:u w:val="single"/>
        </w:rPr>
        <w:t>Chimie organique</w:t>
      </w:r>
      <w:r w:rsidR="00553CD0">
        <w:t xml:space="preserve"> (</w:t>
      </w:r>
      <w:r w:rsidR="00553CD0">
        <w:rPr>
          <w:b/>
        </w:rPr>
        <w:t>B</w:t>
      </w:r>
      <w:r w:rsidR="00553CD0">
        <w:t>)</w:t>
      </w:r>
    </w:p>
    <w:p w:rsidR="00B86A04" w:rsidRPr="00F23E75" w:rsidRDefault="00F23E75" w:rsidP="00F23E75">
      <w:pPr>
        <w:ind w:left="170"/>
        <w:rPr>
          <w:i/>
          <w:u w:val="single"/>
        </w:rPr>
      </w:pPr>
      <w:r>
        <w:rPr>
          <w:i/>
          <w:u w:val="single"/>
        </w:rPr>
        <w:t>Identification des paraffines utilisables comme MCP</w:t>
      </w:r>
    </w:p>
    <w:p w:rsidR="00B86A04" w:rsidRDefault="006057AD" w:rsidP="00C7740C">
      <w:r>
        <w:t xml:space="preserve"> 1</w:t>
      </w:r>
      <w:r w:rsidR="003C581F">
        <w:t>) En s’aidant du graphe suivant, proposer, en justifiant le choix, un nom et une formule chimique  pour chacune des paraffines constituant les MCP respectivement :</w:t>
      </w:r>
    </w:p>
    <w:p w:rsidR="003C581F" w:rsidRDefault="003C581F" w:rsidP="003C581F">
      <w:pPr>
        <w:ind w:left="397"/>
      </w:pPr>
      <w:r>
        <w:t>- Pour le confort thermique des bâtiments.</w:t>
      </w:r>
    </w:p>
    <w:p w:rsidR="003C581F" w:rsidRDefault="003C581F" w:rsidP="003C581F">
      <w:pPr>
        <w:ind w:left="397"/>
      </w:pPr>
      <w:r>
        <w:t>- Pour la prévention de la formation du verglas sur les routes.</w:t>
      </w:r>
    </w:p>
    <w:p w:rsidR="003C581F" w:rsidRDefault="003C581F" w:rsidP="00C7740C">
      <w:r>
        <w:br w:type="page"/>
      </w:r>
    </w:p>
    <w:p w:rsidR="00B86A04" w:rsidRDefault="00F23E75" w:rsidP="00F23E75">
      <w:pPr>
        <w:jc w:val="center"/>
        <w:rPr>
          <w:i/>
          <w:u w:val="single"/>
        </w:rPr>
      </w:pPr>
      <w:r>
        <w:lastRenderedPageBreak/>
        <w:t xml:space="preserve">• </w:t>
      </w:r>
      <w:r>
        <w:rPr>
          <w:i/>
          <w:u w:val="single"/>
        </w:rPr>
        <w:t xml:space="preserve">Variations des </w:t>
      </w:r>
      <w:r w:rsidR="003C581F">
        <w:rPr>
          <w:i/>
          <w:u w:val="single"/>
        </w:rPr>
        <w:t>températures de fusion des alcanes linéa</w:t>
      </w:r>
      <w:r w:rsidR="006057AD">
        <w:rPr>
          <w:i/>
          <w:u w:val="single"/>
        </w:rPr>
        <w:t>ires en fonction du nombre n, d’</w:t>
      </w:r>
      <w:r w:rsidR="003C581F">
        <w:rPr>
          <w:i/>
          <w:u w:val="single"/>
        </w:rPr>
        <w:t>atomes de carbone qui les constituent.</w:t>
      </w:r>
    </w:p>
    <w:p w:rsidR="00B86A04" w:rsidRDefault="00F167E1" w:rsidP="00C7740C">
      <w:r>
        <w:rPr>
          <w:noProof/>
        </w:rPr>
        <w:drawing>
          <wp:anchor distT="0" distB="0" distL="114300" distR="114300" simplePos="0" relativeHeight="251776000" behindDoc="1" locked="0" layoutInCell="1" allowOverlap="1" wp14:anchorId="40453128" wp14:editId="397B982F">
            <wp:simplePos x="0" y="0"/>
            <wp:positionH relativeFrom="column">
              <wp:posOffset>753110</wp:posOffset>
            </wp:positionH>
            <wp:positionV relativeFrom="paragraph">
              <wp:posOffset>36357</wp:posOffset>
            </wp:positionV>
            <wp:extent cx="5464810" cy="3274695"/>
            <wp:effectExtent l="0" t="0" r="2540" b="1905"/>
            <wp:wrapNone/>
            <wp:docPr id="326" name="Image 326" descr="C:\Users\Alain Ludier\Documents\t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Alain Ludier\Documents\t4.jpg"/>
                    <pic:cNvPicPr>
                      <a:picLocks noChangeAspect="1" noChangeArrowheads="1"/>
                    </pic:cNvPicPr>
                  </pic:nvPicPr>
                  <pic:blipFill rotWithShape="1">
                    <a:blip r:embed="rId106" cstate="print">
                      <a:extLst>
                        <a:ext uri="{28A0092B-C50C-407E-A947-70E740481C1C}">
                          <a14:useLocalDpi xmlns:a14="http://schemas.microsoft.com/office/drawing/2010/main" val="0"/>
                        </a:ext>
                      </a:extLst>
                    </a:blip>
                    <a:srcRect t="1863" b="2485"/>
                    <a:stretch/>
                  </pic:blipFill>
                  <pic:spPr bwMode="auto">
                    <a:xfrm>
                      <a:off x="0" y="0"/>
                      <a:ext cx="5464810" cy="32746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B86A04" w:rsidRDefault="00B86A04" w:rsidP="00C7740C"/>
    <w:p w:rsidR="00B86A04" w:rsidRDefault="00B86A04" w:rsidP="00C7740C"/>
    <w:p w:rsidR="00B86A04" w:rsidRDefault="00B86A04" w:rsidP="00C7740C"/>
    <w:p w:rsidR="00B86A04" w:rsidRDefault="00B86A04" w:rsidP="00C7740C"/>
    <w:p w:rsidR="00B86A04" w:rsidRDefault="00B86A04" w:rsidP="00C7740C"/>
    <w:p w:rsidR="00B86A04" w:rsidRDefault="00B86A04" w:rsidP="00C7740C"/>
    <w:p w:rsidR="00B86A04" w:rsidRDefault="00B86A04" w:rsidP="00C7740C"/>
    <w:p w:rsidR="00B86A04" w:rsidRDefault="00B86A04" w:rsidP="00C7740C"/>
    <w:p w:rsidR="00B86A04" w:rsidRDefault="00B86A04" w:rsidP="00C7740C"/>
    <w:p w:rsidR="00B86A04" w:rsidRDefault="00B86A04" w:rsidP="00C7740C"/>
    <w:p w:rsidR="00B86A04" w:rsidRDefault="00B86A04" w:rsidP="00C7740C"/>
    <w:p w:rsidR="00B86A04" w:rsidRDefault="00B86A04" w:rsidP="00C7740C"/>
    <w:p w:rsidR="00B86A04" w:rsidRDefault="00B86A04" w:rsidP="00C7740C"/>
    <w:p w:rsidR="00B86A04" w:rsidRDefault="00B86A04" w:rsidP="00C7740C"/>
    <w:p w:rsidR="00B86A04" w:rsidRDefault="00B86A04" w:rsidP="00C7740C"/>
    <w:p w:rsidR="00B86A04" w:rsidRDefault="00B86A04" w:rsidP="00C7740C"/>
    <w:p w:rsidR="00B86A04" w:rsidRDefault="00B86A04" w:rsidP="00C7740C"/>
    <w:p w:rsidR="00B86A04" w:rsidRDefault="00B86A04" w:rsidP="00C7740C"/>
    <w:p w:rsidR="00B86A04" w:rsidRPr="0085321F" w:rsidRDefault="003D59BC" w:rsidP="0085321F">
      <w:pPr>
        <w:ind w:left="170"/>
        <w:rPr>
          <w:u w:val="single"/>
        </w:rPr>
      </w:pPr>
      <w:r w:rsidRPr="003D59BC">
        <w:rPr>
          <w:u w:val="single"/>
        </w:rPr>
        <w:t>É</w:t>
      </w:r>
      <w:r w:rsidR="00F23E75">
        <w:rPr>
          <w:u w:val="single"/>
        </w:rPr>
        <w:t xml:space="preserve">tude </w:t>
      </w:r>
      <w:r w:rsidR="00F23E75" w:rsidRPr="0085321F">
        <w:rPr>
          <w:u w:val="single"/>
        </w:rPr>
        <w:t xml:space="preserve">de </w:t>
      </w:r>
      <w:r w:rsidR="00560B95" w:rsidRPr="0085321F">
        <w:rPr>
          <w:u w:val="single"/>
        </w:rPr>
        <w:t>l’encapsulant du MCP d’un panneau à inertie thermique</w:t>
      </w:r>
    </w:p>
    <w:p w:rsidR="00F23E75" w:rsidRDefault="0085321F" w:rsidP="00C7740C">
      <w:r w:rsidRPr="0085321F">
        <w:t xml:space="preserve">  Il est possible de déterminer la masse molaire moléculaire d’un polymère à partir de différentes techniques </w:t>
      </w:r>
      <w:r>
        <w:t>(diffusion de la lumière, mesure de viscosité, fractionnement par dissolutions sélectives…).</w:t>
      </w:r>
    </w:p>
    <w:p w:rsidR="0085321F" w:rsidRPr="0085321F" w:rsidRDefault="0085321F" w:rsidP="00C7740C">
      <w:r>
        <w:t xml:space="preserve"> On a déterminé une masse molaire moyenne M</w:t>
      </w:r>
      <w:r>
        <w:rPr>
          <w:vertAlign w:val="subscript"/>
        </w:rPr>
        <w:t>polyéthylène</w:t>
      </w:r>
      <w:r>
        <w:t xml:space="preserve"> = 56,0 kg.mol</w:t>
      </w:r>
      <w:r>
        <w:rPr>
          <w:vertAlign w:val="superscript"/>
        </w:rPr>
        <w:t>-1</w:t>
      </w:r>
      <w:r>
        <w:t xml:space="preserve"> pour le polyéthylène, polymère obtenu à partir de l’éthylène de formule semi-développée</w:t>
      </w:r>
      <w:r w:rsidRPr="00900A13">
        <w:rPr>
          <w:position w:val="-12"/>
        </w:rPr>
        <w:object w:dxaOrig="1180" w:dyaOrig="360">
          <v:shape id="_x0000_i1034" type="#_x0000_t75" style="width:59pt;height:18pt" o:ole="">
            <v:imagedata r:id="rId107" o:title=""/>
          </v:shape>
          <o:OLEObject Type="Embed" ProgID="Equation.DSMT4" ShapeID="_x0000_i1034" DrawAspect="Content" ObjectID="_1537159079" r:id="rId108"/>
        </w:object>
      </w:r>
      <w:r>
        <w:t>.</w:t>
      </w:r>
    </w:p>
    <w:p w:rsidR="00F23E75" w:rsidRDefault="003A1BA7" w:rsidP="00C7740C">
      <w:r>
        <w:t xml:space="preserve">  2</w:t>
      </w:r>
      <w:r w:rsidR="0085321F">
        <w:t xml:space="preserve">) L’éthylène </w:t>
      </w:r>
      <w:r w:rsidR="0085321F" w:rsidRPr="0085321F">
        <w:rPr>
          <w:sz w:val="22"/>
          <w:szCs w:val="22"/>
        </w:rPr>
        <w:t>(éthène)</w:t>
      </w:r>
      <w:r w:rsidR="0085321F">
        <w:t xml:space="preserve"> fait-il partie de la famille des alcanes ?</w:t>
      </w:r>
    </w:p>
    <w:p w:rsidR="0085321F" w:rsidRDefault="0085321F" w:rsidP="00C7740C">
      <w:r>
        <w:t xml:space="preserve">      Justifier.</w:t>
      </w:r>
    </w:p>
    <w:p w:rsidR="0085321F" w:rsidRDefault="003A1BA7" w:rsidP="00C7740C">
      <w:r>
        <w:t xml:space="preserve">  3</w:t>
      </w:r>
      <w:r w:rsidR="0085321F">
        <w:t>) Expliquer pourquoi l’éthylène est polymérisable.</w:t>
      </w:r>
    </w:p>
    <w:p w:rsidR="00F23E75" w:rsidRDefault="003A1BA7" w:rsidP="00C7740C">
      <w:r>
        <w:t xml:space="preserve">  4</w:t>
      </w:r>
      <w:r w:rsidR="00050F52">
        <w:t xml:space="preserve">) </w:t>
      </w:r>
      <w:r w:rsidR="00050F52" w:rsidRPr="00050F52">
        <w:t>É</w:t>
      </w:r>
      <w:r w:rsidR="00050F52">
        <w:t>cr</w:t>
      </w:r>
      <w:r w:rsidR="0001054F" w:rsidRPr="00050F52">
        <w:t>ire</w:t>
      </w:r>
      <w:r w:rsidR="0001054F">
        <w:t xml:space="preserve"> l’équation de la réaction traduisant la synthèse du polyéthylène à partir d’éthylène.</w:t>
      </w:r>
    </w:p>
    <w:p w:rsidR="0001054F" w:rsidRDefault="003A1BA7" w:rsidP="00C7740C">
      <w:r>
        <w:t xml:space="preserve">  5</w:t>
      </w:r>
      <w:r w:rsidR="0001054F">
        <w:t>) Montrer que le degré de polymérisation du polyéthylène vaut 2000.</w:t>
      </w:r>
    </w:p>
    <w:p w:rsidR="0001054F" w:rsidRPr="0001054F" w:rsidRDefault="0001054F" w:rsidP="0001054F">
      <w:pPr>
        <w:jc w:val="center"/>
        <w:rPr>
          <w:i/>
          <w:u w:val="single"/>
        </w:rPr>
      </w:pPr>
      <w:r>
        <w:t xml:space="preserve">• </w:t>
      </w:r>
      <w:r>
        <w:rPr>
          <w:i/>
          <w:u w:val="single"/>
        </w:rPr>
        <w:t>Formule du polypropylène</w:t>
      </w:r>
    </w:p>
    <w:p w:rsidR="00F23E75" w:rsidRDefault="0001054F" w:rsidP="00C7740C">
      <w:r>
        <w:rPr>
          <w:noProof/>
        </w:rPr>
        <w:drawing>
          <wp:anchor distT="0" distB="0" distL="114300" distR="114300" simplePos="0" relativeHeight="251777024" behindDoc="1" locked="0" layoutInCell="1" allowOverlap="1" wp14:anchorId="32E886C8" wp14:editId="1D878358">
            <wp:simplePos x="0" y="0"/>
            <wp:positionH relativeFrom="column">
              <wp:posOffset>2794000</wp:posOffset>
            </wp:positionH>
            <wp:positionV relativeFrom="paragraph">
              <wp:posOffset>50327</wp:posOffset>
            </wp:positionV>
            <wp:extent cx="1158875" cy="871220"/>
            <wp:effectExtent l="0" t="0" r="3175" b="5080"/>
            <wp:wrapNone/>
            <wp:docPr id="327" name="Image 327" descr="C:\Users\Alain Ludier\Documents\t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lain Ludier\Documents\t5.jpg"/>
                    <pic:cNvPicPr>
                      <a:picLocks noChangeAspect="1" noChangeArrowheads="1"/>
                    </pic:cNvPicPr>
                  </pic:nvPicPr>
                  <pic:blipFill rotWithShape="1">
                    <a:blip r:embed="rId109" cstate="print">
                      <a:extLst>
                        <a:ext uri="{28A0092B-C50C-407E-A947-70E740481C1C}">
                          <a14:useLocalDpi xmlns:a14="http://schemas.microsoft.com/office/drawing/2010/main" val="0"/>
                        </a:ext>
                      </a:extLst>
                    </a:blip>
                    <a:srcRect t="9892" r="5217"/>
                    <a:stretch/>
                  </pic:blipFill>
                  <pic:spPr bwMode="auto">
                    <a:xfrm>
                      <a:off x="0" y="0"/>
                      <a:ext cx="1158875" cy="8712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F23E75" w:rsidRDefault="00F23E75" w:rsidP="00C7740C"/>
    <w:p w:rsidR="00F23E75" w:rsidRDefault="00F23E75" w:rsidP="00C7740C"/>
    <w:p w:rsidR="00B86A04" w:rsidRDefault="00B86A04" w:rsidP="00C7740C"/>
    <w:p w:rsidR="00B86A04" w:rsidRDefault="00B86A04" w:rsidP="00C7740C"/>
    <w:p w:rsidR="00B86A04" w:rsidRDefault="00B86A04" w:rsidP="00C7740C"/>
    <w:p w:rsidR="00B86A04" w:rsidRDefault="003A1BA7" w:rsidP="00C7740C">
      <w:r>
        <w:t xml:space="preserve">  6</w:t>
      </w:r>
      <w:r w:rsidR="0001054F">
        <w:t>) Donner la formule brute et la formule semi-développée du monomère correspondant.</w:t>
      </w:r>
    </w:p>
    <w:p w:rsidR="00C5445F" w:rsidRDefault="00C5445F" w:rsidP="00C7740C">
      <w:r>
        <w:br w:type="page"/>
      </w:r>
    </w:p>
    <w:p w:rsidR="00717DBD" w:rsidRDefault="00717DBD" w:rsidP="00C7740C"/>
    <w:p w:rsidR="00683094" w:rsidRDefault="00683094" w:rsidP="00683094">
      <w:pPr>
        <w:pStyle w:val="Titre1"/>
      </w:pPr>
      <w:r>
        <w:t>Bilan</w:t>
      </w:r>
      <w:r w:rsidR="0091634B">
        <w:t xml:space="preserve"> des sujets </w:t>
      </w:r>
      <w:r w:rsidR="00217861">
        <w:t>2016</w:t>
      </w:r>
    </w:p>
    <w:p w:rsidR="00C567FC" w:rsidRPr="006E4112" w:rsidRDefault="0091634B" w:rsidP="00944B8B">
      <w:pPr>
        <w:ind w:left="283"/>
        <w:rPr>
          <w:b/>
        </w:rPr>
      </w:pPr>
      <w:r>
        <w:rPr>
          <w:b/>
          <w:u w:val="single"/>
        </w:rPr>
        <w:t xml:space="preserve">Sujets </w:t>
      </w:r>
      <w:r w:rsidR="00217861">
        <w:rPr>
          <w:b/>
          <w:u w:val="single"/>
        </w:rPr>
        <w:t>2016</w:t>
      </w:r>
    </w:p>
    <w:p w:rsidR="00944B8B" w:rsidRDefault="00944B8B" w:rsidP="00944B8B">
      <w:pPr>
        <w:ind w:left="567"/>
      </w:pPr>
      <w:r>
        <w:rPr>
          <w:u w:val="single"/>
        </w:rPr>
        <w:t>Physique</w:t>
      </w:r>
    </w:p>
    <w:p w:rsidR="00944B8B" w:rsidRDefault="00534664" w:rsidP="00944B8B">
      <w:pPr>
        <w:ind w:left="737"/>
      </w:pPr>
      <w:r>
        <w:t>Acoustique</w:t>
      </w:r>
    </w:p>
    <w:p w:rsidR="00944B8B" w:rsidRDefault="006901ED" w:rsidP="00944B8B">
      <w:pPr>
        <w:ind w:left="737"/>
      </w:pPr>
      <w:r>
        <w:t>Calorimétrie</w:t>
      </w:r>
      <w:r w:rsidR="00534664">
        <w:t> : 2</w:t>
      </w:r>
    </w:p>
    <w:p w:rsidR="00944B8B" w:rsidRDefault="00944B8B" w:rsidP="00944B8B">
      <w:pPr>
        <w:ind w:left="737"/>
      </w:pPr>
      <w:r>
        <w:t>Mécanique</w:t>
      </w:r>
    </w:p>
    <w:p w:rsidR="00944B8B" w:rsidRDefault="00944B8B" w:rsidP="00944B8B">
      <w:pPr>
        <w:ind w:left="737"/>
      </w:pPr>
      <w:r>
        <w:t>Mécanique des fluides :</w:t>
      </w:r>
      <w:r w:rsidR="00534664">
        <w:t xml:space="preserve"> 1</w:t>
      </w:r>
    </w:p>
    <w:p w:rsidR="00944B8B" w:rsidRDefault="00883436" w:rsidP="00944B8B">
      <w:pPr>
        <w:ind w:left="737"/>
      </w:pPr>
      <w:r>
        <w:t>Photométrie :</w:t>
      </w:r>
      <w:r w:rsidR="00534664">
        <w:t xml:space="preserve"> 2</w:t>
      </w:r>
    </w:p>
    <w:p w:rsidR="00FB0467" w:rsidRDefault="00FB0467" w:rsidP="00944B8B">
      <w:pPr>
        <w:ind w:left="737"/>
      </w:pPr>
      <w:r>
        <w:t>Rayonnement</w:t>
      </w:r>
    </w:p>
    <w:p w:rsidR="00944B8B" w:rsidRDefault="00217861" w:rsidP="00944B8B">
      <w:pPr>
        <w:ind w:left="737"/>
      </w:pPr>
      <w:r>
        <w:t>Thermique :</w:t>
      </w:r>
      <w:r w:rsidR="00534664">
        <w:t xml:space="preserve"> 5</w:t>
      </w:r>
    </w:p>
    <w:p w:rsidR="00944B8B" w:rsidRDefault="00944B8B" w:rsidP="00944B8B">
      <w:pPr>
        <w:ind w:left="737"/>
      </w:pPr>
      <w:r>
        <w:t>Thermodynamique de gaz parfaits</w:t>
      </w:r>
    </w:p>
    <w:p w:rsidR="00944B8B" w:rsidRDefault="00944B8B" w:rsidP="00944B8B">
      <w:pPr>
        <w:ind w:left="567"/>
      </w:pPr>
      <w:r>
        <w:rPr>
          <w:u w:val="single"/>
        </w:rPr>
        <w:t>Chimie</w:t>
      </w:r>
    </w:p>
    <w:p w:rsidR="00944B8B" w:rsidRDefault="00944B8B" w:rsidP="00944B8B">
      <w:pPr>
        <w:ind w:left="794"/>
      </w:pPr>
      <w:r>
        <w:t>Chimie organique</w:t>
      </w:r>
      <w:r w:rsidR="00217861">
        <w:t> :</w:t>
      </w:r>
      <w:r w:rsidR="00534664">
        <w:t xml:space="preserve"> 4</w:t>
      </w:r>
    </w:p>
    <w:p w:rsidR="00944B8B" w:rsidRDefault="00944B8B" w:rsidP="00944B8B">
      <w:pPr>
        <w:ind w:left="794"/>
      </w:pPr>
      <w:r>
        <w:t>Oxydoréduction</w:t>
      </w:r>
      <w:r w:rsidR="00DF3558">
        <w:t> :</w:t>
      </w:r>
      <w:r w:rsidR="00534664">
        <w:t xml:space="preserve"> 1</w:t>
      </w:r>
    </w:p>
    <w:p w:rsidR="00E20D70" w:rsidRDefault="00944B8B" w:rsidP="00A5352A">
      <w:pPr>
        <w:ind w:left="794"/>
      </w:pPr>
      <w:r>
        <w:t>Solutions aqueuses</w:t>
      </w:r>
      <w:r w:rsidR="00217861">
        <w:t> :</w:t>
      </w:r>
      <w:r w:rsidR="00534664">
        <w:t xml:space="preserve"> 2</w:t>
      </w:r>
    </w:p>
    <w:p w:rsidR="00944B8B" w:rsidRDefault="00866B48" w:rsidP="00496991">
      <w:pPr>
        <w:jc w:val="center"/>
        <w:rPr>
          <w:b/>
          <w:u w:val="single"/>
        </w:rPr>
      </w:pPr>
      <w:r w:rsidRPr="006E4112">
        <w:rPr>
          <w:b/>
          <w:u w:val="single"/>
        </w:rPr>
        <w:t>Bilan global</w:t>
      </w:r>
    </w:p>
    <w:tbl>
      <w:tblPr>
        <w:tblStyle w:val="Grilledutableau"/>
        <w:tblW w:w="0" w:type="auto"/>
        <w:jc w:val="center"/>
        <w:tblLook w:val="04A0" w:firstRow="1" w:lastRow="0" w:firstColumn="1" w:lastColumn="0" w:noHBand="0" w:noVBand="1"/>
      </w:tblPr>
      <w:tblGrid>
        <w:gridCol w:w="1242"/>
        <w:gridCol w:w="1276"/>
      </w:tblGrid>
      <w:tr w:rsidR="00A5352A" w:rsidTr="000432E7">
        <w:trPr>
          <w:jc w:val="center"/>
        </w:trPr>
        <w:tc>
          <w:tcPr>
            <w:tcW w:w="1242" w:type="dxa"/>
            <w:vAlign w:val="center"/>
          </w:tcPr>
          <w:p w:rsidR="00A5352A" w:rsidRDefault="00A5352A" w:rsidP="000432E7">
            <w:pPr>
              <w:jc w:val="center"/>
            </w:pPr>
            <w:r>
              <w:t>BTS</w:t>
            </w:r>
          </w:p>
        </w:tc>
        <w:tc>
          <w:tcPr>
            <w:tcW w:w="1276" w:type="dxa"/>
            <w:vAlign w:val="center"/>
          </w:tcPr>
          <w:p w:rsidR="00A5352A" w:rsidRDefault="00217861" w:rsidP="000432E7">
            <w:pPr>
              <w:jc w:val="center"/>
            </w:pPr>
            <w:r>
              <w:t>?...2016</w:t>
            </w:r>
          </w:p>
        </w:tc>
      </w:tr>
      <w:tr w:rsidR="00A5352A" w:rsidTr="000432E7">
        <w:trPr>
          <w:jc w:val="center"/>
        </w:trPr>
        <w:tc>
          <w:tcPr>
            <w:tcW w:w="1242" w:type="dxa"/>
            <w:vAlign w:val="center"/>
          </w:tcPr>
          <w:p w:rsidR="00A5352A" w:rsidRDefault="00A5352A" w:rsidP="000432E7">
            <w:pPr>
              <w:jc w:val="center"/>
            </w:pPr>
            <w:r>
              <w:t>B</w:t>
            </w:r>
          </w:p>
          <w:p w:rsidR="000E341A" w:rsidRDefault="000E341A" w:rsidP="000432E7">
            <w:pPr>
              <w:jc w:val="center"/>
            </w:pPr>
            <w:r>
              <w:t>EEC</w:t>
            </w:r>
          </w:p>
          <w:p w:rsidR="00A5352A" w:rsidRDefault="00A5352A" w:rsidP="000432E7">
            <w:pPr>
              <w:jc w:val="center"/>
            </w:pPr>
            <w:r>
              <w:t>TP</w:t>
            </w:r>
          </w:p>
          <w:p w:rsidR="00A5352A" w:rsidRDefault="00A5352A" w:rsidP="000432E7">
            <w:pPr>
              <w:jc w:val="center"/>
            </w:pPr>
            <w:r>
              <w:t>SCBH</w:t>
            </w:r>
          </w:p>
          <w:p w:rsidR="00A5352A" w:rsidRDefault="00A5352A" w:rsidP="000432E7">
            <w:pPr>
              <w:jc w:val="center"/>
            </w:pPr>
            <w:r>
              <w:t>EB</w:t>
            </w:r>
          </w:p>
          <w:p w:rsidR="00A5352A" w:rsidRDefault="00A5352A" w:rsidP="000432E7">
            <w:pPr>
              <w:jc w:val="center"/>
            </w:pPr>
            <w:r>
              <w:t>AF</w:t>
            </w:r>
          </w:p>
        </w:tc>
        <w:tc>
          <w:tcPr>
            <w:tcW w:w="1276" w:type="dxa"/>
            <w:vAlign w:val="center"/>
          </w:tcPr>
          <w:p w:rsidR="00A5352A" w:rsidRDefault="00A5352A" w:rsidP="000432E7">
            <w:pPr>
              <w:jc w:val="center"/>
            </w:pPr>
            <w:r>
              <w:t>…1990</w:t>
            </w:r>
          </w:p>
          <w:p w:rsidR="000E341A" w:rsidRDefault="000E341A" w:rsidP="000432E7">
            <w:pPr>
              <w:jc w:val="center"/>
            </w:pPr>
            <w:r>
              <w:t>…1991</w:t>
            </w:r>
          </w:p>
          <w:p w:rsidR="00A5352A" w:rsidRDefault="00A5352A" w:rsidP="000432E7">
            <w:pPr>
              <w:jc w:val="center"/>
            </w:pPr>
            <w:r>
              <w:t>…1991</w:t>
            </w:r>
          </w:p>
          <w:p w:rsidR="00A5352A" w:rsidRDefault="00A5352A" w:rsidP="000432E7">
            <w:pPr>
              <w:jc w:val="center"/>
            </w:pPr>
            <w:r>
              <w:t>…1992</w:t>
            </w:r>
          </w:p>
          <w:p w:rsidR="00A5352A" w:rsidRDefault="00A5352A" w:rsidP="000432E7">
            <w:pPr>
              <w:jc w:val="center"/>
            </w:pPr>
            <w:r>
              <w:t>…</w:t>
            </w:r>
            <w:r w:rsidR="000432E7">
              <w:t>1996</w:t>
            </w:r>
          </w:p>
          <w:p w:rsidR="00A5352A" w:rsidRDefault="000432E7" w:rsidP="000432E7">
            <w:pPr>
              <w:jc w:val="center"/>
            </w:pPr>
            <w:r>
              <w:t>…1999</w:t>
            </w:r>
          </w:p>
        </w:tc>
      </w:tr>
    </w:tbl>
    <w:p w:rsidR="00866B48" w:rsidRDefault="00866B48" w:rsidP="006F6601">
      <w:pPr>
        <w:jc w:val="center"/>
      </w:pPr>
      <w:r w:rsidRPr="00496991">
        <w:rPr>
          <w:b/>
          <w:u w:val="single"/>
        </w:rPr>
        <w:t>P</w:t>
      </w:r>
      <w:r>
        <w:rPr>
          <w:u w:val="single"/>
        </w:rPr>
        <w:t>hysique</w:t>
      </w:r>
    </w:p>
    <w:p w:rsidR="00866B48" w:rsidRDefault="00866B48" w:rsidP="006F6601">
      <w:pPr>
        <w:jc w:val="center"/>
      </w:pPr>
      <w:r>
        <w:t xml:space="preserve">Acoustique : </w:t>
      </w:r>
      <w:r w:rsidR="00982DF9">
        <w:t>63</w:t>
      </w:r>
    </w:p>
    <w:p w:rsidR="00866B48" w:rsidRPr="00761F1D" w:rsidRDefault="00866B48" w:rsidP="006F6601">
      <w:pPr>
        <w:jc w:val="center"/>
        <w:rPr>
          <w:vertAlign w:val="subscript"/>
        </w:rPr>
      </w:pPr>
      <w:r>
        <w:t xml:space="preserve">Calorimétrie : </w:t>
      </w:r>
      <w:r w:rsidR="00534664">
        <w:t>21</w:t>
      </w:r>
      <w:r w:rsidR="00761F1D">
        <w:rPr>
          <w:vertAlign w:val="subscript"/>
        </w:rPr>
        <w:t>sujets</w:t>
      </w:r>
      <w:r w:rsidR="00D875E6">
        <w:t xml:space="preserve"> et 20</w:t>
      </w:r>
      <w:r w:rsidR="00761F1D">
        <w:rPr>
          <w:vertAlign w:val="subscript"/>
        </w:rPr>
        <w:t>extraits</w:t>
      </w:r>
    </w:p>
    <w:p w:rsidR="00866B48" w:rsidRDefault="00866B48" w:rsidP="006F6601">
      <w:pPr>
        <w:jc w:val="center"/>
      </w:pPr>
      <w:r>
        <w:t>Mécanique</w:t>
      </w:r>
      <w:r w:rsidR="006901ED">
        <w:t> : 15</w:t>
      </w:r>
    </w:p>
    <w:p w:rsidR="00866B48" w:rsidRDefault="00866B48" w:rsidP="006F6601">
      <w:pPr>
        <w:jc w:val="center"/>
      </w:pPr>
      <w:r>
        <w:t>Mécanique</w:t>
      </w:r>
      <w:r w:rsidR="009B36CA">
        <w:t xml:space="preserve"> </w:t>
      </w:r>
      <w:r>
        <w:t xml:space="preserve">des fluides : </w:t>
      </w:r>
      <w:r w:rsidR="00534664">
        <w:t>59</w:t>
      </w:r>
    </w:p>
    <w:p w:rsidR="00866B48" w:rsidRDefault="00866B48" w:rsidP="006F6601">
      <w:pPr>
        <w:jc w:val="center"/>
      </w:pPr>
      <w:r>
        <w:t>Photométrie</w:t>
      </w:r>
      <w:r w:rsidR="00964954">
        <w:t xml:space="preserve"> : </w:t>
      </w:r>
      <w:r w:rsidR="00534664">
        <w:t>34</w:t>
      </w:r>
    </w:p>
    <w:p w:rsidR="009B36CA" w:rsidRDefault="00835417" w:rsidP="006F6601">
      <w:pPr>
        <w:jc w:val="center"/>
      </w:pPr>
      <w:r>
        <w:t>Rayonnement : 7</w:t>
      </w:r>
    </w:p>
    <w:p w:rsidR="00866B48" w:rsidRDefault="00866B48" w:rsidP="006F6601">
      <w:pPr>
        <w:jc w:val="center"/>
      </w:pPr>
      <w:r>
        <w:t xml:space="preserve">Thermique : </w:t>
      </w:r>
      <w:r w:rsidR="00534664">
        <w:t>71</w:t>
      </w:r>
    </w:p>
    <w:p w:rsidR="00866B48" w:rsidRDefault="00866B48" w:rsidP="006F6601">
      <w:pPr>
        <w:jc w:val="center"/>
      </w:pPr>
      <w:r>
        <w:t>Thermodynamique de gaz parfaits</w:t>
      </w:r>
      <w:r w:rsidR="009B36CA">
        <w:t> : 19</w:t>
      </w:r>
    </w:p>
    <w:p w:rsidR="00866B48" w:rsidRDefault="00866B48" w:rsidP="006F6601">
      <w:pPr>
        <w:jc w:val="center"/>
      </w:pPr>
      <w:r w:rsidRPr="00496991">
        <w:rPr>
          <w:b/>
          <w:u w:val="single"/>
        </w:rPr>
        <w:t>C</w:t>
      </w:r>
      <w:r>
        <w:rPr>
          <w:u w:val="single"/>
        </w:rPr>
        <w:t>himie</w:t>
      </w:r>
    </w:p>
    <w:p w:rsidR="00866B48" w:rsidRDefault="00866B48" w:rsidP="006F6601">
      <w:pPr>
        <w:jc w:val="center"/>
      </w:pPr>
      <w:r>
        <w:t>Chimie organique :</w:t>
      </w:r>
      <w:r w:rsidR="00534664">
        <w:t xml:space="preserve"> 74</w:t>
      </w:r>
    </w:p>
    <w:p w:rsidR="00866B48" w:rsidRDefault="00866B48" w:rsidP="006F6601">
      <w:pPr>
        <w:jc w:val="center"/>
      </w:pPr>
      <w:r>
        <w:t>Oxydoréduction :</w:t>
      </w:r>
      <w:r w:rsidR="00534664">
        <w:t xml:space="preserve"> 46</w:t>
      </w:r>
    </w:p>
    <w:p w:rsidR="002E333B" w:rsidRDefault="00866B48" w:rsidP="006F6601">
      <w:pPr>
        <w:jc w:val="center"/>
      </w:pPr>
      <w:r>
        <w:t>Solutions aqueuses :</w:t>
      </w:r>
      <w:r w:rsidR="00534664">
        <w:t xml:space="preserve"> 39</w:t>
      </w:r>
    </w:p>
    <w:p w:rsidR="00F85D0B" w:rsidRDefault="00F85D0B" w:rsidP="00683094">
      <w:r>
        <w:br w:type="page"/>
      </w:r>
    </w:p>
    <w:p w:rsidR="007575A4" w:rsidRDefault="007575A4" w:rsidP="00C567FC"/>
    <w:tbl>
      <w:tblPr>
        <w:tblW w:w="3200"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8"/>
        <w:gridCol w:w="536"/>
        <w:gridCol w:w="536"/>
      </w:tblGrid>
      <w:tr w:rsidR="001067F5" w:rsidRPr="002E027E" w:rsidTr="001067F5">
        <w:trPr>
          <w:trHeight w:val="477"/>
          <w:jc w:val="center"/>
        </w:trPr>
        <w:tc>
          <w:tcPr>
            <w:tcW w:w="2128" w:type="dxa"/>
            <w:shd w:val="clear" w:color="auto" w:fill="FF99CC"/>
          </w:tcPr>
          <w:p w:rsidR="001067F5" w:rsidRPr="00A05571" w:rsidRDefault="001067F5" w:rsidP="00037E8E">
            <w:pPr>
              <w:rPr>
                <w:sz w:val="20"/>
                <w:szCs w:val="20"/>
                <w:u w:val="single"/>
                <w:vertAlign w:val="subscript"/>
              </w:rPr>
            </w:pPr>
            <w:r>
              <w:rPr>
                <w:sz w:val="20"/>
                <w:szCs w:val="20"/>
                <w:u w:val="single"/>
              </w:rPr>
              <w:t>Sujets</w:t>
            </w:r>
          </w:p>
          <w:p w:rsidR="001067F5" w:rsidRPr="007B5E4E" w:rsidRDefault="001067F5" w:rsidP="00037E8E">
            <w:pPr>
              <w:rPr>
                <w:b/>
                <w:u w:val="single"/>
              </w:rPr>
            </w:pPr>
            <w:r w:rsidRPr="002E027E">
              <w:rPr>
                <w:sz w:val="20"/>
                <w:szCs w:val="20"/>
              </w:rPr>
              <w:t xml:space="preserve">     </w:t>
            </w:r>
            <w:r w:rsidRPr="00CC2FA5">
              <w:t xml:space="preserve">  </w:t>
            </w:r>
            <w:r w:rsidRPr="007B5E4E">
              <w:rPr>
                <w:b/>
                <w:u w:val="single"/>
              </w:rPr>
              <w:t>Calorimétrie</w:t>
            </w:r>
          </w:p>
        </w:tc>
        <w:tc>
          <w:tcPr>
            <w:tcW w:w="536" w:type="dxa"/>
            <w:shd w:val="clear" w:color="auto" w:fill="FF99CC"/>
          </w:tcPr>
          <w:p w:rsidR="001067F5" w:rsidRDefault="001067F5" w:rsidP="00037E8E">
            <w:pPr>
              <w:rPr>
                <w:sz w:val="20"/>
                <w:szCs w:val="20"/>
              </w:rPr>
            </w:pPr>
            <w:r>
              <w:rPr>
                <w:sz w:val="20"/>
                <w:szCs w:val="20"/>
              </w:rPr>
              <w:t>eb</w:t>
            </w:r>
          </w:p>
          <w:p w:rsidR="001067F5" w:rsidRPr="00E433A5" w:rsidRDefault="001067F5" w:rsidP="00037E8E">
            <w:pPr>
              <w:rPr>
                <w:sz w:val="16"/>
                <w:szCs w:val="16"/>
              </w:rPr>
            </w:pPr>
            <w:r>
              <w:rPr>
                <w:sz w:val="16"/>
                <w:szCs w:val="16"/>
              </w:rPr>
              <w:t>2016</w:t>
            </w:r>
          </w:p>
        </w:tc>
        <w:tc>
          <w:tcPr>
            <w:tcW w:w="536" w:type="dxa"/>
            <w:shd w:val="clear" w:color="auto" w:fill="FF99CC"/>
          </w:tcPr>
          <w:p w:rsidR="001067F5" w:rsidRDefault="001067F5" w:rsidP="00037E8E">
            <w:pPr>
              <w:rPr>
                <w:sz w:val="20"/>
                <w:szCs w:val="20"/>
              </w:rPr>
            </w:pPr>
            <w:r>
              <w:rPr>
                <w:sz w:val="20"/>
                <w:szCs w:val="20"/>
              </w:rPr>
              <w:t>eec</w:t>
            </w:r>
          </w:p>
          <w:p w:rsidR="001067F5" w:rsidRPr="00A71122" w:rsidRDefault="001067F5" w:rsidP="00037E8E">
            <w:pPr>
              <w:rPr>
                <w:sz w:val="16"/>
                <w:szCs w:val="16"/>
              </w:rPr>
            </w:pPr>
            <w:r>
              <w:rPr>
                <w:sz w:val="16"/>
                <w:szCs w:val="16"/>
              </w:rPr>
              <w:t>2016</w:t>
            </w:r>
          </w:p>
        </w:tc>
      </w:tr>
      <w:tr w:rsidR="001067F5" w:rsidRPr="002E027E" w:rsidTr="001067F5">
        <w:trPr>
          <w:trHeight w:val="70"/>
          <w:jc w:val="center"/>
        </w:trPr>
        <w:tc>
          <w:tcPr>
            <w:tcW w:w="2128" w:type="dxa"/>
          </w:tcPr>
          <w:p w:rsidR="001067F5" w:rsidRPr="002E027E" w:rsidRDefault="001067F5" w:rsidP="00037E8E">
            <w:pPr>
              <w:rPr>
                <w:sz w:val="20"/>
                <w:szCs w:val="20"/>
              </w:rPr>
            </w:pPr>
            <w:r w:rsidRPr="002E027E">
              <w:rPr>
                <w:sz w:val="20"/>
                <w:szCs w:val="20"/>
              </w:rPr>
              <w:t>définitions</w:t>
            </w:r>
          </w:p>
        </w:tc>
        <w:tc>
          <w:tcPr>
            <w:tcW w:w="536" w:type="dxa"/>
            <w:shd w:val="clear" w:color="auto" w:fill="FFFF00"/>
          </w:tcPr>
          <w:p w:rsidR="001067F5" w:rsidRPr="002E027E" w:rsidRDefault="001067F5" w:rsidP="00037E8E">
            <w:pPr>
              <w:rPr>
                <w:sz w:val="20"/>
                <w:szCs w:val="20"/>
              </w:rPr>
            </w:pPr>
          </w:p>
        </w:tc>
        <w:tc>
          <w:tcPr>
            <w:tcW w:w="536" w:type="dxa"/>
            <w:tcBorders>
              <w:bottom w:val="single" w:sz="4" w:space="0" w:color="auto"/>
            </w:tcBorders>
            <w:shd w:val="clear" w:color="auto" w:fill="FFFF00"/>
          </w:tcPr>
          <w:p w:rsidR="001067F5" w:rsidRPr="002E027E" w:rsidRDefault="001067F5" w:rsidP="00037E8E">
            <w:pPr>
              <w:rPr>
                <w:sz w:val="20"/>
                <w:szCs w:val="20"/>
              </w:rPr>
            </w:pPr>
          </w:p>
        </w:tc>
      </w:tr>
      <w:tr w:rsidR="001067F5" w:rsidRPr="002E027E" w:rsidTr="001067F5">
        <w:trPr>
          <w:jc w:val="center"/>
        </w:trPr>
        <w:tc>
          <w:tcPr>
            <w:tcW w:w="2128" w:type="dxa"/>
          </w:tcPr>
          <w:p w:rsidR="001067F5" w:rsidRPr="002E027E" w:rsidRDefault="001067F5" w:rsidP="00037E8E">
            <w:pPr>
              <w:rPr>
                <w:sz w:val="20"/>
                <w:szCs w:val="20"/>
              </w:rPr>
            </w:pPr>
            <w:r w:rsidRPr="002E027E">
              <w:rPr>
                <w:sz w:val="20"/>
                <w:szCs w:val="20"/>
              </w:rPr>
              <w:t>Q = m.c.Δθ</w:t>
            </w:r>
          </w:p>
        </w:tc>
        <w:tc>
          <w:tcPr>
            <w:tcW w:w="536" w:type="dxa"/>
            <w:shd w:val="clear" w:color="auto" w:fill="FFFF00"/>
          </w:tcPr>
          <w:p w:rsidR="001067F5" w:rsidRPr="002E027E" w:rsidRDefault="001067F5" w:rsidP="00037E8E">
            <w:pPr>
              <w:rPr>
                <w:sz w:val="20"/>
                <w:szCs w:val="20"/>
              </w:rPr>
            </w:pPr>
          </w:p>
        </w:tc>
        <w:tc>
          <w:tcPr>
            <w:tcW w:w="536" w:type="dxa"/>
            <w:shd w:val="clear" w:color="auto" w:fill="FFFF00"/>
          </w:tcPr>
          <w:p w:rsidR="001067F5" w:rsidRPr="002E027E" w:rsidRDefault="001067F5" w:rsidP="00037E8E">
            <w:pPr>
              <w:rPr>
                <w:sz w:val="20"/>
                <w:szCs w:val="20"/>
              </w:rPr>
            </w:pPr>
          </w:p>
        </w:tc>
      </w:tr>
      <w:tr w:rsidR="001067F5" w:rsidRPr="002E027E" w:rsidTr="001067F5">
        <w:trPr>
          <w:jc w:val="center"/>
        </w:trPr>
        <w:tc>
          <w:tcPr>
            <w:tcW w:w="2128" w:type="dxa"/>
            <w:shd w:val="clear" w:color="auto" w:fill="92D050"/>
          </w:tcPr>
          <w:p w:rsidR="001067F5" w:rsidRPr="0078540B" w:rsidRDefault="001067F5" w:rsidP="00037E8E">
            <w:pPr>
              <w:rPr>
                <w:sz w:val="20"/>
                <w:szCs w:val="20"/>
              </w:rPr>
            </w:pPr>
            <w:r w:rsidRPr="002E027E">
              <w:rPr>
                <w:sz w:val="20"/>
                <w:szCs w:val="20"/>
              </w:rPr>
              <w:t xml:space="preserve">Q = </w:t>
            </w:r>
            <w:proofErr w:type="spellStart"/>
            <w:r w:rsidRPr="002E027E">
              <w:rPr>
                <w:sz w:val="20"/>
                <w:szCs w:val="20"/>
              </w:rPr>
              <w:t>n.</w:t>
            </w:r>
            <w:r>
              <w:t>C</w:t>
            </w:r>
            <w:r w:rsidRPr="002E027E">
              <w:rPr>
                <w:sz w:val="20"/>
                <w:szCs w:val="20"/>
              </w:rPr>
              <w:t>.Δθ</w:t>
            </w:r>
            <w:proofErr w:type="spellEnd"/>
            <w:r>
              <w:rPr>
                <w:sz w:val="20"/>
                <w:szCs w:val="20"/>
              </w:rPr>
              <w:t xml:space="preserve"> (C</w:t>
            </w:r>
            <w:r>
              <w:rPr>
                <w:sz w:val="20"/>
                <w:szCs w:val="20"/>
                <w:vertAlign w:val="subscript"/>
              </w:rPr>
              <w:t>p </w:t>
            </w:r>
            <w:proofErr w:type="gramStart"/>
            <w:r>
              <w:rPr>
                <w:sz w:val="20"/>
                <w:szCs w:val="20"/>
              </w:rPr>
              <w:t>:C</w:t>
            </w:r>
            <w:r>
              <w:rPr>
                <w:sz w:val="20"/>
                <w:szCs w:val="20"/>
                <w:vertAlign w:val="subscript"/>
              </w:rPr>
              <w:t>v</w:t>
            </w:r>
            <w:proofErr w:type="gramEnd"/>
            <w:r>
              <w:rPr>
                <w:sz w:val="20"/>
                <w:szCs w:val="20"/>
              </w:rPr>
              <w:t xml:space="preserve"> = γ)</w:t>
            </w:r>
          </w:p>
        </w:tc>
        <w:tc>
          <w:tcPr>
            <w:tcW w:w="536" w:type="dxa"/>
          </w:tcPr>
          <w:p w:rsidR="001067F5" w:rsidRPr="002E027E" w:rsidRDefault="001067F5" w:rsidP="00037E8E">
            <w:pPr>
              <w:rPr>
                <w:sz w:val="20"/>
                <w:szCs w:val="20"/>
              </w:rPr>
            </w:pPr>
          </w:p>
        </w:tc>
        <w:tc>
          <w:tcPr>
            <w:tcW w:w="536" w:type="dxa"/>
            <w:shd w:val="clear" w:color="auto" w:fill="auto"/>
          </w:tcPr>
          <w:p w:rsidR="001067F5" w:rsidRPr="002E027E" w:rsidRDefault="001067F5" w:rsidP="00037E8E">
            <w:pPr>
              <w:rPr>
                <w:sz w:val="20"/>
                <w:szCs w:val="20"/>
              </w:rPr>
            </w:pPr>
          </w:p>
        </w:tc>
      </w:tr>
      <w:tr w:rsidR="001067F5" w:rsidRPr="002E027E" w:rsidTr="001067F5">
        <w:trPr>
          <w:jc w:val="center"/>
        </w:trPr>
        <w:tc>
          <w:tcPr>
            <w:tcW w:w="2128" w:type="dxa"/>
          </w:tcPr>
          <w:p w:rsidR="001067F5" w:rsidRPr="002E027E" w:rsidRDefault="001067F5" w:rsidP="00037E8E">
            <w:pPr>
              <w:rPr>
                <w:sz w:val="20"/>
                <w:szCs w:val="20"/>
              </w:rPr>
            </w:pPr>
            <w:r>
              <w:rPr>
                <w:sz w:val="20"/>
                <w:szCs w:val="20"/>
              </w:rPr>
              <w:t xml:space="preserve">Q = </w:t>
            </w:r>
            <w:proofErr w:type="spellStart"/>
            <w:r>
              <w:rPr>
                <w:rFonts w:ascii="Palace Script MT" w:hAnsi="Palace Script MT"/>
                <w:sz w:val="20"/>
                <w:szCs w:val="20"/>
              </w:rPr>
              <w:t>C</w:t>
            </w:r>
            <w:r w:rsidRPr="002E027E">
              <w:rPr>
                <w:sz w:val="20"/>
                <w:szCs w:val="20"/>
              </w:rPr>
              <w:t>.Δθ</w:t>
            </w:r>
            <w:proofErr w:type="spellEnd"/>
          </w:p>
        </w:tc>
        <w:tc>
          <w:tcPr>
            <w:tcW w:w="536" w:type="dxa"/>
          </w:tcPr>
          <w:p w:rsidR="001067F5" w:rsidRPr="002E027E" w:rsidRDefault="001067F5" w:rsidP="00037E8E">
            <w:pPr>
              <w:rPr>
                <w:sz w:val="20"/>
                <w:szCs w:val="20"/>
              </w:rPr>
            </w:pPr>
          </w:p>
        </w:tc>
        <w:tc>
          <w:tcPr>
            <w:tcW w:w="536" w:type="dxa"/>
            <w:tcBorders>
              <w:bottom w:val="single" w:sz="4" w:space="0" w:color="auto"/>
            </w:tcBorders>
            <w:shd w:val="clear" w:color="auto" w:fill="auto"/>
          </w:tcPr>
          <w:p w:rsidR="001067F5" w:rsidRPr="002E027E" w:rsidRDefault="001067F5" w:rsidP="00037E8E">
            <w:pPr>
              <w:rPr>
                <w:sz w:val="20"/>
                <w:szCs w:val="20"/>
              </w:rPr>
            </w:pPr>
          </w:p>
        </w:tc>
      </w:tr>
      <w:tr w:rsidR="001067F5" w:rsidRPr="002E027E" w:rsidTr="001067F5">
        <w:trPr>
          <w:jc w:val="center"/>
        </w:trPr>
        <w:tc>
          <w:tcPr>
            <w:tcW w:w="2128" w:type="dxa"/>
          </w:tcPr>
          <w:p w:rsidR="001067F5" w:rsidRPr="002E027E" w:rsidRDefault="001067F5" w:rsidP="00037E8E">
            <w:pPr>
              <w:rPr>
                <w:sz w:val="20"/>
                <w:szCs w:val="20"/>
              </w:rPr>
            </w:pPr>
            <w:r w:rsidRPr="002E027E">
              <w:rPr>
                <w:sz w:val="20"/>
                <w:szCs w:val="20"/>
              </w:rPr>
              <w:t xml:space="preserve">Q = </w:t>
            </w:r>
            <w:proofErr w:type="spellStart"/>
            <w:r w:rsidRPr="002E027E">
              <w:rPr>
                <w:sz w:val="20"/>
                <w:szCs w:val="20"/>
              </w:rPr>
              <w:t>m.L</w:t>
            </w:r>
            <w:proofErr w:type="spellEnd"/>
          </w:p>
        </w:tc>
        <w:tc>
          <w:tcPr>
            <w:tcW w:w="536" w:type="dxa"/>
            <w:shd w:val="clear" w:color="auto" w:fill="FFFF00"/>
          </w:tcPr>
          <w:p w:rsidR="001067F5" w:rsidRPr="002E027E" w:rsidRDefault="001067F5" w:rsidP="00037E8E">
            <w:pPr>
              <w:rPr>
                <w:sz w:val="20"/>
                <w:szCs w:val="20"/>
              </w:rPr>
            </w:pPr>
          </w:p>
        </w:tc>
        <w:tc>
          <w:tcPr>
            <w:tcW w:w="536" w:type="dxa"/>
            <w:shd w:val="clear" w:color="auto" w:fill="auto"/>
          </w:tcPr>
          <w:p w:rsidR="001067F5" w:rsidRPr="002E027E" w:rsidRDefault="001067F5" w:rsidP="00037E8E">
            <w:pPr>
              <w:rPr>
                <w:sz w:val="20"/>
                <w:szCs w:val="20"/>
              </w:rPr>
            </w:pPr>
          </w:p>
        </w:tc>
      </w:tr>
      <w:tr w:rsidR="001067F5" w:rsidRPr="002E027E" w:rsidTr="001067F5">
        <w:trPr>
          <w:jc w:val="center"/>
        </w:trPr>
        <w:tc>
          <w:tcPr>
            <w:tcW w:w="2128" w:type="dxa"/>
          </w:tcPr>
          <w:p w:rsidR="001067F5" w:rsidRPr="002E027E" w:rsidRDefault="001067F5" w:rsidP="00037E8E">
            <w:pPr>
              <w:rPr>
                <w:sz w:val="20"/>
                <w:szCs w:val="20"/>
              </w:rPr>
            </w:pPr>
            <w:proofErr w:type="spellStart"/>
            <w:r w:rsidRPr="002E027E">
              <w:rPr>
                <w:sz w:val="20"/>
                <w:szCs w:val="20"/>
              </w:rPr>
              <w:t>ΣQ</w:t>
            </w:r>
            <w:r>
              <w:rPr>
                <w:sz w:val="20"/>
                <w:szCs w:val="20"/>
                <w:vertAlign w:val="subscript"/>
              </w:rPr>
              <w:t>i</w:t>
            </w:r>
            <w:proofErr w:type="spellEnd"/>
            <w:r w:rsidRPr="002E027E">
              <w:rPr>
                <w:sz w:val="20"/>
                <w:szCs w:val="20"/>
              </w:rPr>
              <w:t xml:space="preserve"> = 0</w:t>
            </w:r>
          </w:p>
        </w:tc>
        <w:tc>
          <w:tcPr>
            <w:tcW w:w="536" w:type="dxa"/>
          </w:tcPr>
          <w:p w:rsidR="001067F5" w:rsidRPr="002E027E" w:rsidRDefault="001067F5" w:rsidP="00037E8E">
            <w:pPr>
              <w:rPr>
                <w:sz w:val="20"/>
                <w:szCs w:val="20"/>
              </w:rPr>
            </w:pPr>
          </w:p>
        </w:tc>
        <w:tc>
          <w:tcPr>
            <w:tcW w:w="536" w:type="dxa"/>
            <w:tcBorders>
              <w:bottom w:val="single" w:sz="4" w:space="0" w:color="auto"/>
            </w:tcBorders>
            <w:shd w:val="clear" w:color="auto" w:fill="auto"/>
          </w:tcPr>
          <w:p w:rsidR="001067F5" w:rsidRPr="002E027E" w:rsidRDefault="001067F5" w:rsidP="00037E8E">
            <w:pPr>
              <w:rPr>
                <w:sz w:val="20"/>
                <w:szCs w:val="20"/>
              </w:rPr>
            </w:pPr>
          </w:p>
        </w:tc>
      </w:tr>
      <w:tr w:rsidR="001067F5" w:rsidRPr="002E027E" w:rsidTr="001067F5">
        <w:trPr>
          <w:jc w:val="center"/>
        </w:trPr>
        <w:tc>
          <w:tcPr>
            <w:tcW w:w="2128" w:type="dxa"/>
          </w:tcPr>
          <w:p w:rsidR="001067F5" w:rsidRPr="002E027E" w:rsidRDefault="001067F5" w:rsidP="00037E8E">
            <w:pPr>
              <w:rPr>
                <w:sz w:val="20"/>
                <w:szCs w:val="20"/>
              </w:rPr>
            </w:pPr>
            <w:r w:rsidRPr="002E027E">
              <w:rPr>
                <w:sz w:val="20"/>
                <w:szCs w:val="20"/>
              </w:rPr>
              <w:t>Q</w:t>
            </w:r>
            <w:r>
              <w:rPr>
                <w:sz w:val="20"/>
                <w:szCs w:val="20"/>
              </w:rPr>
              <w:t xml:space="preserve"> </w:t>
            </w:r>
            <w:r w:rsidRPr="002E027E">
              <w:rPr>
                <w:sz w:val="20"/>
                <w:szCs w:val="20"/>
              </w:rPr>
              <w:t>(E) = P.t</w:t>
            </w:r>
          </w:p>
        </w:tc>
        <w:tc>
          <w:tcPr>
            <w:tcW w:w="536" w:type="dxa"/>
            <w:shd w:val="clear" w:color="auto" w:fill="FFFF00"/>
          </w:tcPr>
          <w:p w:rsidR="001067F5" w:rsidRPr="002E027E" w:rsidRDefault="001067F5" w:rsidP="00037E8E">
            <w:pPr>
              <w:rPr>
                <w:sz w:val="20"/>
                <w:szCs w:val="20"/>
              </w:rPr>
            </w:pPr>
          </w:p>
        </w:tc>
        <w:tc>
          <w:tcPr>
            <w:tcW w:w="536" w:type="dxa"/>
            <w:shd w:val="clear" w:color="auto" w:fill="FFFF00"/>
          </w:tcPr>
          <w:p w:rsidR="001067F5" w:rsidRPr="002E027E" w:rsidRDefault="001067F5" w:rsidP="00037E8E">
            <w:pPr>
              <w:rPr>
                <w:sz w:val="20"/>
                <w:szCs w:val="20"/>
              </w:rPr>
            </w:pPr>
          </w:p>
        </w:tc>
      </w:tr>
      <w:tr w:rsidR="001067F5" w:rsidRPr="002E027E" w:rsidTr="001067F5">
        <w:trPr>
          <w:jc w:val="center"/>
        </w:trPr>
        <w:tc>
          <w:tcPr>
            <w:tcW w:w="2128" w:type="dxa"/>
          </w:tcPr>
          <w:p w:rsidR="001067F5" w:rsidRPr="002E027E" w:rsidRDefault="001067F5" w:rsidP="00037E8E">
            <w:pPr>
              <w:rPr>
                <w:sz w:val="20"/>
                <w:szCs w:val="20"/>
              </w:rPr>
            </w:pPr>
            <w:r w:rsidRPr="002E027E">
              <w:rPr>
                <w:sz w:val="20"/>
                <w:szCs w:val="20"/>
              </w:rPr>
              <w:t>m = ρ.V</w:t>
            </w:r>
          </w:p>
        </w:tc>
        <w:tc>
          <w:tcPr>
            <w:tcW w:w="536" w:type="dxa"/>
          </w:tcPr>
          <w:p w:rsidR="001067F5" w:rsidRPr="002E027E" w:rsidRDefault="001067F5" w:rsidP="00037E8E">
            <w:pPr>
              <w:rPr>
                <w:sz w:val="20"/>
                <w:szCs w:val="20"/>
              </w:rPr>
            </w:pPr>
          </w:p>
        </w:tc>
        <w:tc>
          <w:tcPr>
            <w:tcW w:w="536" w:type="dxa"/>
            <w:shd w:val="clear" w:color="auto" w:fill="auto"/>
          </w:tcPr>
          <w:p w:rsidR="001067F5" w:rsidRPr="002E027E" w:rsidRDefault="001067F5" w:rsidP="00037E8E">
            <w:pPr>
              <w:rPr>
                <w:sz w:val="20"/>
                <w:szCs w:val="20"/>
              </w:rPr>
            </w:pPr>
          </w:p>
        </w:tc>
      </w:tr>
      <w:tr w:rsidR="001067F5" w:rsidRPr="002E027E" w:rsidTr="001067F5">
        <w:trPr>
          <w:jc w:val="center"/>
        </w:trPr>
        <w:tc>
          <w:tcPr>
            <w:tcW w:w="2128" w:type="dxa"/>
          </w:tcPr>
          <w:p w:rsidR="001067F5" w:rsidRPr="002E027E" w:rsidRDefault="001067F5" w:rsidP="00037E8E">
            <w:pPr>
              <w:rPr>
                <w:sz w:val="20"/>
                <w:szCs w:val="20"/>
              </w:rPr>
            </w:pPr>
            <w:proofErr w:type="gramStart"/>
            <w:r w:rsidRPr="002E027E">
              <w:rPr>
                <w:sz w:val="20"/>
                <w:szCs w:val="20"/>
              </w:rPr>
              <w:t>t(</w:t>
            </w:r>
            <w:proofErr w:type="gramEnd"/>
            <w:r w:rsidRPr="002E027E">
              <w:rPr>
                <w:sz w:val="20"/>
                <w:szCs w:val="20"/>
              </w:rPr>
              <w:t>temps) ; d(débit)</w:t>
            </w:r>
          </w:p>
        </w:tc>
        <w:tc>
          <w:tcPr>
            <w:tcW w:w="536" w:type="dxa"/>
            <w:shd w:val="clear" w:color="auto" w:fill="FFFF00"/>
          </w:tcPr>
          <w:p w:rsidR="001067F5" w:rsidRPr="002E027E" w:rsidRDefault="001067F5" w:rsidP="00037E8E">
            <w:pPr>
              <w:rPr>
                <w:sz w:val="20"/>
                <w:szCs w:val="20"/>
              </w:rPr>
            </w:pPr>
          </w:p>
        </w:tc>
        <w:tc>
          <w:tcPr>
            <w:tcW w:w="536" w:type="dxa"/>
            <w:shd w:val="clear" w:color="auto" w:fill="FFFF00"/>
          </w:tcPr>
          <w:p w:rsidR="001067F5" w:rsidRPr="002E027E" w:rsidRDefault="001067F5" w:rsidP="00037E8E">
            <w:pPr>
              <w:rPr>
                <w:sz w:val="20"/>
                <w:szCs w:val="20"/>
              </w:rPr>
            </w:pPr>
          </w:p>
        </w:tc>
      </w:tr>
      <w:tr w:rsidR="001067F5" w:rsidRPr="002E027E" w:rsidTr="001067F5">
        <w:trPr>
          <w:jc w:val="center"/>
        </w:trPr>
        <w:tc>
          <w:tcPr>
            <w:tcW w:w="2128" w:type="dxa"/>
          </w:tcPr>
          <w:p w:rsidR="001067F5" w:rsidRPr="002E027E" w:rsidRDefault="001067F5" w:rsidP="00037E8E">
            <w:pPr>
              <w:rPr>
                <w:sz w:val="20"/>
                <w:szCs w:val="20"/>
              </w:rPr>
            </w:pPr>
            <w:r>
              <w:rPr>
                <w:sz w:val="20"/>
                <w:szCs w:val="20"/>
              </w:rPr>
              <w:t xml:space="preserve">η : </w:t>
            </w:r>
            <w:r w:rsidRPr="002E027E">
              <w:rPr>
                <w:sz w:val="20"/>
                <w:szCs w:val="20"/>
              </w:rPr>
              <w:t>rendement %</w:t>
            </w:r>
          </w:p>
        </w:tc>
        <w:tc>
          <w:tcPr>
            <w:tcW w:w="536" w:type="dxa"/>
          </w:tcPr>
          <w:p w:rsidR="001067F5" w:rsidRPr="002E027E" w:rsidRDefault="001067F5" w:rsidP="00037E8E">
            <w:pPr>
              <w:rPr>
                <w:sz w:val="20"/>
                <w:szCs w:val="20"/>
              </w:rPr>
            </w:pPr>
          </w:p>
        </w:tc>
        <w:tc>
          <w:tcPr>
            <w:tcW w:w="536" w:type="dxa"/>
            <w:shd w:val="clear" w:color="auto" w:fill="FFFF00"/>
          </w:tcPr>
          <w:p w:rsidR="001067F5" w:rsidRPr="002E027E" w:rsidRDefault="001067F5" w:rsidP="00037E8E">
            <w:pPr>
              <w:rPr>
                <w:sz w:val="20"/>
                <w:szCs w:val="20"/>
              </w:rPr>
            </w:pPr>
          </w:p>
        </w:tc>
      </w:tr>
      <w:tr w:rsidR="001067F5" w:rsidRPr="002E027E" w:rsidTr="001067F5">
        <w:trPr>
          <w:jc w:val="center"/>
        </w:trPr>
        <w:tc>
          <w:tcPr>
            <w:tcW w:w="2128" w:type="dxa"/>
          </w:tcPr>
          <w:p w:rsidR="001067F5" w:rsidRPr="002E027E" w:rsidRDefault="001067F5" w:rsidP="00037E8E">
            <w:pPr>
              <w:rPr>
                <w:sz w:val="20"/>
                <w:szCs w:val="20"/>
              </w:rPr>
            </w:pPr>
            <w:r w:rsidRPr="002E027E">
              <w:rPr>
                <w:sz w:val="20"/>
                <w:szCs w:val="20"/>
              </w:rPr>
              <w:t>coût</w:t>
            </w:r>
          </w:p>
        </w:tc>
        <w:tc>
          <w:tcPr>
            <w:tcW w:w="536" w:type="dxa"/>
          </w:tcPr>
          <w:p w:rsidR="001067F5" w:rsidRPr="002E027E" w:rsidRDefault="001067F5" w:rsidP="00037E8E">
            <w:pPr>
              <w:rPr>
                <w:sz w:val="20"/>
                <w:szCs w:val="20"/>
              </w:rPr>
            </w:pPr>
          </w:p>
        </w:tc>
        <w:tc>
          <w:tcPr>
            <w:tcW w:w="536" w:type="dxa"/>
            <w:shd w:val="clear" w:color="auto" w:fill="auto"/>
          </w:tcPr>
          <w:p w:rsidR="001067F5" w:rsidRPr="002E027E" w:rsidRDefault="001067F5" w:rsidP="00037E8E">
            <w:pPr>
              <w:rPr>
                <w:sz w:val="20"/>
                <w:szCs w:val="20"/>
              </w:rPr>
            </w:pPr>
          </w:p>
        </w:tc>
      </w:tr>
      <w:tr w:rsidR="001067F5" w:rsidRPr="002E027E" w:rsidTr="001067F5">
        <w:trPr>
          <w:jc w:val="center"/>
        </w:trPr>
        <w:tc>
          <w:tcPr>
            <w:tcW w:w="2128" w:type="dxa"/>
          </w:tcPr>
          <w:p w:rsidR="001067F5" w:rsidRPr="002E027E" w:rsidRDefault="001067F5" w:rsidP="00037E8E">
            <w:pPr>
              <w:rPr>
                <w:sz w:val="20"/>
                <w:szCs w:val="20"/>
                <w:vertAlign w:val="subscript"/>
              </w:rPr>
            </w:pPr>
            <w:r w:rsidRPr="002E027E">
              <w:rPr>
                <w:sz w:val="20"/>
                <w:szCs w:val="20"/>
              </w:rPr>
              <w:t>pouvoir calorifique  P</w:t>
            </w:r>
            <w:r w:rsidRPr="002E027E">
              <w:rPr>
                <w:sz w:val="20"/>
                <w:szCs w:val="20"/>
                <w:vertAlign w:val="subscript"/>
              </w:rPr>
              <w:t>c</w:t>
            </w:r>
          </w:p>
        </w:tc>
        <w:tc>
          <w:tcPr>
            <w:tcW w:w="536" w:type="dxa"/>
          </w:tcPr>
          <w:p w:rsidR="001067F5" w:rsidRPr="002E027E" w:rsidRDefault="001067F5" w:rsidP="00037E8E">
            <w:pPr>
              <w:rPr>
                <w:sz w:val="20"/>
                <w:szCs w:val="20"/>
              </w:rPr>
            </w:pPr>
          </w:p>
        </w:tc>
        <w:tc>
          <w:tcPr>
            <w:tcW w:w="536" w:type="dxa"/>
            <w:shd w:val="clear" w:color="auto" w:fill="auto"/>
          </w:tcPr>
          <w:p w:rsidR="001067F5" w:rsidRPr="002E027E" w:rsidRDefault="001067F5" w:rsidP="00037E8E">
            <w:pPr>
              <w:rPr>
                <w:sz w:val="20"/>
                <w:szCs w:val="20"/>
              </w:rPr>
            </w:pPr>
          </w:p>
        </w:tc>
      </w:tr>
      <w:tr w:rsidR="001067F5" w:rsidRPr="002E027E" w:rsidTr="001067F5">
        <w:trPr>
          <w:jc w:val="center"/>
        </w:trPr>
        <w:tc>
          <w:tcPr>
            <w:tcW w:w="2128" w:type="dxa"/>
          </w:tcPr>
          <w:p w:rsidR="001067F5" w:rsidRPr="0073094D" w:rsidRDefault="001067F5" w:rsidP="00037E8E">
            <w:pPr>
              <w:rPr>
                <w:sz w:val="20"/>
                <w:szCs w:val="20"/>
              </w:rPr>
            </w:pPr>
            <w:r w:rsidRPr="002E027E">
              <w:rPr>
                <w:sz w:val="20"/>
                <w:szCs w:val="20"/>
              </w:rPr>
              <w:t xml:space="preserve">Q = </w:t>
            </w:r>
            <w:proofErr w:type="spellStart"/>
            <w:r w:rsidRPr="002E027E">
              <w:rPr>
                <w:sz w:val="20"/>
                <w:szCs w:val="20"/>
              </w:rPr>
              <w:t>n.P</w:t>
            </w:r>
            <w:r w:rsidRPr="002E027E">
              <w:rPr>
                <w:sz w:val="20"/>
                <w:szCs w:val="20"/>
                <w:vertAlign w:val="subscript"/>
              </w:rPr>
              <w:t>c</w:t>
            </w:r>
            <w:proofErr w:type="spellEnd"/>
          </w:p>
        </w:tc>
        <w:tc>
          <w:tcPr>
            <w:tcW w:w="536" w:type="dxa"/>
          </w:tcPr>
          <w:p w:rsidR="001067F5" w:rsidRPr="002E027E" w:rsidRDefault="001067F5" w:rsidP="00037E8E">
            <w:pPr>
              <w:rPr>
                <w:sz w:val="20"/>
                <w:szCs w:val="20"/>
              </w:rPr>
            </w:pPr>
          </w:p>
        </w:tc>
        <w:tc>
          <w:tcPr>
            <w:tcW w:w="536" w:type="dxa"/>
            <w:shd w:val="clear" w:color="auto" w:fill="auto"/>
          </w:tcPr>
          <w:p w:rsidR="001067F5" w:rsidRPr="002E027E" w:rsidRDefault="001067F5" w:rsidP="00037E8E">
            <w:pPr>
              <w:rPr>
                <w:sz w:val="20"/>
                <w:szCs w:val="20"/>
              </w:rPr>
            </w:pPr>
          </w:p>
        </w:tc>
      </w:tr>
      <w:tr w:rsidR="001067F5" w:rsidRPr="002E027E" w:rsidTr="001067F5">
        <w:trPr>
          <w:jc w:val="center"/>
        </w:trPr>
        <w:tc>
          <w:tcPr>
            <w:tcW w:w="2128" w:type="dxa"/>
          </w:tcPr>
          <w:p w:rsidR="001067F5" w:rsidRPr="002E027E" w:rsidRDefault="001067F5" w:rsidP="00037E8E">
            <w:pPr>
              <w:rPr>
                <w:sz w:val="20"/>
                <w:szCs w:val="20"/>
                <w:vertAlign w:val="subscript"/>
              </w:rPr>
            </w:pPr>
            <w:r w:rsidRPr="002E027E">
              <w:rPr>
                <w:sz w:val="20"/>
                <w:szCs w:val="20"/>
              </w:rPr>
              <w:t>n = m/M, n = V/</w:t>
            </w:r>
            <w:proofErr w:type="spellStart"/>
            <w:r w:rsidRPr="002E027E">
              <w:rPr>
                <w:sz w:val="20"/>
                <w:szCs w:val="20"/>
              </w:rPr>
              <w:t>V</w:t>
            </w:r>
            <w:r w:rsidRPr="002E027E">
              <w:rPr>
                <w:sz w:val="20"/>
                <w:szCs w:val="20"/>
                <w:vertAlign w:val="subscript"/>
              </w:rPr>
              <w:t>molaire</w:t>
            </w:r>
            <w:proofErr w:type="spellEnd"/>
          </w:p>
        </w:tc>
        <w:tc>
          <w:tcPr>
            <w:tcW w:w="536" w:type="dxa"/>
          </w:tcPr>
          <w:p w:rsidR="001067F5" w:rsidRPr="002E027E" w:rsidRDefault="001067F5" w:rsidP="00037E8E">
            <w:pPr>
              <w:rPr>
                <w:sz w:val="20"/>
                <w:szCs w:val="20"/>
              </w:rPr>
            </w:pPr>
          </w:p>
        </w:tc>
        <w:tc>
          <w:tcPr>
            <w:tcW w:w="536" w:type="dxa"/>
            <w:shd w:val="clear" w:color="auto" w:fill="auto"/>
          </w:tcPr>
          <w:p w:rsidR="001067F5" w:rsidRPr="002E027E" w:rsidRDefault="001067F5" w:rsidP="00037E8E">
            <w:pPr>
              <w:rPr>
                <w:sz w:val="20"/>
                <w:szCs w:val="20"/>
              </w:rPr>
            </w:pPr>
          </w:p>
        </w:tc>
      </w:tr>
      <w:tr w:rsidR="001067F5" w:rsidRPr="002E027E" w:rsidTr="001067F5">
        <w:trPr>
          <w:trHeight w:val="269"/>
          <w:jc w:val="center"/>
        </w:trPr>
        <w:tc>
          <w:tcPr>
            <w:tcW w:w="2128" w:type="dxa"/>
          </w:tcPr>
          <w:p w:rsidR="001067F5" w:rsidRPr="002E027E" w:rsidRDefault="001067F5" w:rsidP="00037E8E">
            <w:pPr>
              <w:rPr>
                <w:sz w:val="20"/>
                <w:szCs w:val="20"/>
              </w:rPr>
            </w:pPr>
            <w:r w:rsidRPr="002E027E">
              <w:rPr>
                <w:sz w:val="20"/>
                <w:szCs w:val="20"/>
              </w:rPr>
              <w:t xml:space="preserve">P.C.S = P.C.I + </w:t>
            </w:r>
            <w:proofErr w:type="spellStart"/>
            <w:r w:rsidRPr="002E027E">
              <w:rPr>
                <w:sz w:val="20"/>
                <w:szCs w:val="20"/>
              </w:rPr>
              <w:t>m.L</w:t>
            </w:r>
            <w:proofErr w:type="spellEnd"/>
          </w:p>
        </w:tc>
        <w:tc>
          <w:tcPr>
            <w:tcW w:w="536" w:type="dxa"/>
          </w:tcPr>
          <w:p w:rsidR="001067F5" w:rsidRPr="002E027E" w:rsidRDefault="001067F5" w:rsidP="00037E8E">
            <w:pPr>
              <w:rPr>
                <w:sz w:val="20"/>
                <w:szCs w:val="20"/>
              </w:rPr>
            </w:pPr>
          </w:p>
        </w:tc>
        <w:tc>
          <w:tcPr>
            <w:tcW w:w="536" w:type="dxa"/>
            <w:shd w:val="clear" w:color="auto" w:fill="auto"/>
          </w:tcPr>
          <w:p w:rsidR="001067F5" w:rsidRPr="002E027E" w:rsidRDefault="001067F5" w:rsidP="00037E8E">
            <w:pPr>
              <w:rPr>
                <w:sz w:val="20"/>
                <w:szCs w:val="20"/>
              </w:rPr>
            </w:pPr>
          </w:p>
        </w:tc>
      </w:tr>
      <w:tr w:rsidR="001067F5" w:rsidRPr="002E027E" w:rsidTr="001067F5">
        <w:trPr>
          <w:trHeight w:val="269"/>
          <w:jc w:val="center"/>
        </w:trPr>
        <w:tc>
          <w:tcPr>
            <w:tcW w:w="2128" w:type="dxa"/>
          </w:tcPr>
          <w:p w:rsidR="001067F5" w:rsidRPr="002E027E" w:rsidRDefault="001067F5" w:rsidP="00037E8E">
            <w:pPr>
              <w:rPr>
                <w:sz w:val="20"/>
                <w:szCs w:val="20"/>
              </w:rPr>
            </w:pPr>
            <w:proofErr w:type="spellStart"/>
            <w:r>
              <w:rPr>
                <w:sz w:val="20"/>
                <w:szCs w:val="20"/>
              </w:rPr>
              <w:t>p</w:t>
            </w:r>
            <w:r w:rsidRPr="002E027E">
              <w:rPr>
                <w:sz w:val="20"/>
                <w:szCs w:val="20"/>
              </w:rPr>
              <w:t>.V</w:t>
            </w:r>
            <w:proofErr w:type="spellEnd"/>
            <w:r w:rsidRPr="002E027E">
              <w:rPr>
                <w:sz w:val="20"/>
                <w:szCs w:val="20"/>
              </w:rPr>
              <w:t xml:space="preserve"> = </w:t>
            </w:r>
            <w:proofErr w:type="spellStart"/>
            <w:r w:rsidRPr="002E027E">
              <w:rPr>
                <w:sz w:val="20"/>
                <w:szCs w:val="20"/>
              </w:rPr>
              <w:t>n.RT</w:t>
            </w:r>
            <w:proofErr w:type="spellEnd"/>
          </w:p>
        </w:tc>
        <w:tc>
          <w:tcPr>
            <w:tcW w:w="536" w:type="dxa"/>
          </w:tcPr>
          <w:p w:rsidR="001067F5" w:rsidRPr="002E027E" w:rsidRDefault="001067F5" w:rsidP="00037E8E">
            <w:pPr>
              <w:rPr>
                <w:sz w:val="20"/>
                <w:szCs w:val="20"/>
              </w:rPr>
            </w:pPr>
          </w:p>
        </w:tc>
        <w:tc>
          <w:tcPr>
            <w:tcW w:w="536" w:type="dxa"/>
            <w:shd w:val="clear" w:color="auto" w:fill="auto"/>
          </w:tcPr>
          <w:p w:rsidR="001067F5" w:rsidRPr="002E027E" w:rsidRDefault="001067F5" w:rsidP="00037E8E">
            <w:pPr>
              <w:rPr>
                <w:sz w:val="20"/>
                <w:szCs w:val="20"/>
              </w:rPr>
            </w:pPr>
          </w:p>
        </w:tc>
      </w:tr>
      <w:tr w:rsidR="001067F5" w:rsidRPr="002E027E" w:rsidTr="001067F5">
        <w:trPr>
          <w:trHeight w:val="269"/>
          <w:jc w:val="center"/>
        </w:trPr>
        <w:tc>
          <w:tcPr>
            <w:tcW w:w="2128" w:type="dxa"/>
          </w:tcPr>
          <w:p w:rsidR="001067F5" w:rsidRDefault="001067F5" w:rsidP="00037E8E">
            <w:pPr>
              <w:rPr>
                <w:sz w:val="20"/>
                <w:szCs w:val="20"/>
              </w:rPr>
            </w:pPr>
            <w:r>
              <w:rPr>
                <w:sz w:val="20"/>
                <w:szCs w:val="20"/>
              </w:rPr>
              <w:t>Transfert de chaleur</w:t>
            </w:r>
          </w:p>
        </w:tc>
        <w:tc>
          <w:tcPr>
            <w:tcW w:w="536" w:type="dxa"/>
            <w:shd w:val="clear" w:color="auto" w:fill="FFFF00"/>
          </w:tcPr>
          <w:p w:rsidR="001067F5" w:rsidRPr="002E027E" w:rsidRDefault="001067F5" w:rsidP="00037E8E">
            <w:pPr>
              <w:rPr>
                <w:sz w:val="20"/>
                <w:szCs w:val="20"/>
              </w:rPr>
            </w:pPr>
          </w:p>
        </w:tc>
        <w:tc>
          <w:tcPr>
            <w:tcW w:w="536" w:type="dxa"/>
            <w:shd w:val="clear" w:color="auto" w:fill="FFFF00"/>
          </w:tcPr>
          <w:p w:rsidR="001067F5" w:rsidRPr="002E027E" w:rsidRDefault="001067F5" w:rsidP="00037E8E">
            <w:pPr>
              <w:rPr>
                <w:sz w:val="20"/>
                <w:szCs w:val="20"/>
              </w:rPr>
            </w:pPr>
          </w:p>
        </w:tc>
      </w:tr>
    </w:tbl>
    <w:p w:rsidR="007575A4" w:rsidRDefault="007575A4" w:rsidP="00C567FC">
      <w:r>
        <w:br w:type="page"/>
      </w:r>
    </w:p>
    <w:p w:rsidR="009F0C05" w:rsidRDefault="009F0C05" w:rsidP="00C567FC"/>
    <w:tbl>
      <w:tblPr>
        <w:tblW w:w="3519" w:type="dxa"/>
        <w:jc w:val="center"/>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9"/>
        <w:gridCol w:w="550"/>
      </w:tblGrid>
      <w:tr w:rsidR="001067F5" w:rsidRPr="002E027E" w:rsidTr="001067F5">
        <w:trPr>
          <w:trHeight w:val="527"/>
          <w:jc w:val="center"/>
        </w:trPr>
        <w:tc>
          <w:tcPr>
            <w:tcW w:w="2969" w:type="dxa"/>
            <w:tcBorders>
              <w:bottom w:val="single" w:sz="4" w:space="0" w:color="auto"/>
            </w:tcBorders>
            <w:shd w:val="clear" w:color="auto" w:fill="CCFFFF"/>
          </w:tcPr>
          <w:p w:rsidR="001067F5" w:rsidRPr="002E027E" w:rsidRDefault="001067F5" w:rsidP="00806413">
            <w:pPr>
              <w:rPr>
                <w:b/>
                <w:sz w:val="20"/>
                <w:szCs w:val="20"/>
                <w:u w:val="single"/>
                <w:lang w:val="en-GB"/>
              </w:rPr>
            </w:pPr>
            <w:r w:rsidRPr="002E027E">
              <w:rPr>
                <w:b/>
                <w:sz w:val="20"/>
                <w:szCs w:val="20"/>
                <w:u w:val="single"/>
                <w:lang w:val="en-GB"/>
              </w:rPr>
              <w:t>MECANIQUE</w:t>
            </w:r>
            <w:r w:rsidRPr="002E027E">
              <w:rPr>
                <w:b/>
                <w:sz w:val="20"/>
                <w:szCs w:val="20"/>
                <w:lang w:val="en-GB"/>
              </w:rPr>
              <w:t xml:space="preserve"> des </w:t>
            </w:r>
            <w:r w:rsidRPr="002E027E">
              <w:rPr>
                <w:b/>
                <w:sz w:val="20"/>
                <w:szCs w:val="20"/>
                <w:u w:val="single"/>
                <w:lang w:val="en-GB"/>
              </w:rPr>
              <w:t>FLUIDES</w:t>
            </w:r>
          </w:p>
        </w:tc>
        <w:tc>
          <w:tcPr>
            <w:tcW w:w="550" w:type="dxa"/>
            <w:shd w:val="clear" w:color="auto" w:fill="auto"/>
          </w:tcPr>
          <w:p w:rsidR="001067F5" w:rsidRPr="00F871B0" w:rsidRDefault="001067F5" w:rsidP="00806413">
            <w:pPr>
              <w:rPr>
                <w:sz w:val="20"/>
                <w:szCs w:val="20"/>
                <w:lang w:val="en-GB"/>
              </w:rPr>
            </w:pPr>
            <w:r>
              <w:rPr>
                <w:sz w:val="20"/>
                <w:szCs w:val="20"/>
                <w:lang w:val="en-GB"/>
              </w:rPr>
              <w:t>e</w:t>
            </w:r>
            <w:r w:rsidRPr="00F871B0">
              <w:rPr>
                <w:sz w:val="20"/>
                <w:szCs w:val="20"/>
                <w:lang w:val="en-GB"/>
              </w:rPr>
              <w:t>b</w:t>
            </w:r>
          </w:p>
          <w:p w:rsidR="001067F5" w:rsidRPr="00441EB2" w:rsidRDefault="001067F5" w:rsidP="00806413">
            <w:pPr>
              <w:rPr>
                <w:sz w:val="16"/>
                <w:szCs w:val="16"/>
                <w:lang w:val="en-GB"/>
              </w:rPr>
            </w:pPr>
            <w:r>
              <w:rPr>
                <w:sz w:val="16"/>
                <w:szCs w:val="16"/>
                <w:lang w:val="en-GB"/>
              </w:rPr>
              <w:t>2016</w:t>
            </w:r>
          </w:p>
        </w:tc>
      </w:tr>
      <w:tr w:rsidR="001067F5" w:rsidRPr="002E027E" w:rsidTr="001067F5">
        <w:trPr>
          <w:trHeight w:val="347"/>
          <w:jc w:val="center"/>
        </w:trPr>
        <w:tc>
          <w:tcPr>
            <w:tcW w:w="2969" w:type="dxa"/>
            <w:shd w:val="clear" w:color="auto" w:fill="FFFF00"/>
          </w:tcPr>
          <w:p w:rsidR="001067F5" w:rsidRPr="002E027E" w:rsidRDefault="001067F5" w:rsidP="00806413">
            <w:pPr>
              <w:rPr>
                <w:b/>
                <w:u w:val="single"/>
              </w:rPr>
            </w:pPr>
            <w:r w:rsidRPr="002E027E">
              <w:rPr>
                <w:b/>
                <w:u w:val="single"/>
              </w:rPr>
              <w:t>hydrostatique</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vertAlign w:val="subscript"/>
              </w:rPr>
            </w:pPr>
            <w:proofErr w:type="spellStart"/>
            <w:r w:rsidRPr="002E027E">
              <w:rPr>
                <w:sz w:val="20"/>
                <w:szCs w:val="20"/>
              </w:rPr>
              <w:t>d</w:t>
            </w:r>
            <w:r w:rsidRPr="002E027E">
              <w:rPr>
                <w:sz w:val="20"/>
                <w:szCs w:val="20"/>
                <w:vertAlign w:val="subscript"/>
              </w:rPr>
              <w:t>fluide</w:t>
            </w:r>
            <w:proofErr w:type="spellEnd"/>
            <w:r w:rsidRPr="002E027E">
              <w:rPr>
                <w:sz w:val="20"/>
                <w:szCs w:val="20"/>
              </w:rPr>
              <w:t xml:space="preserve"> = </w:t>
            </w:r>
            <w:proofErr w:type="spellStart"/>
            <w:r w:rsidRPr="002E027E">
              <w:rPr>
                <w:sz w:val="20"/>
                <w:szCs w:val="20"/>
              </w:rPr>
              <w:t>ρ</w:t>
            </w:r>
            <w:r w:rsidRPr="002E027E">
              <w:rPr>
                <w:sz w:val="20"/>
                <w:szCs w:val="20"/>
                <w:vertAlign w:val="subscript"/>
              </w:rPr>
              <w:t>fluide</w:t>
            </w:r>
            <w:proofErr w:type="spellEnd"/>
            <w:r w:rsidRPr="002E027E">
              <w:rPr>
                <w:sz w:val="20"/>
                <w:szCs w:val="20"/>
                <w:vertAlign w:val="subscript"/>
              </w:rPr>
              <w:t xml:space="preserve"> / </w:t>
            </w:r>
            <w:r w:rsidRPr="002E027E">
              <w:rPr>
                <w:sz w:val="20"/>
                <w:szCs w:val="20"/>
              </w:rPr>
              <w:t xml:space="preserve"> </w:t>
            </w:r>
            <w:proofErr w:type="spellStart"/>
            <w:r w:rsidRPr="002E027E">
              <w:rPr>
                <w:sz w:val="20"/>
                <w:szCs w:val="20"/>
              </w:rPr>
              <w:t>ρ</w:t>
            </w:r>
            <w:r w:rsidRPr="002E027E">
              <w:rPr>
                <w:sz w:val="20"/>
                <w:szCs w:val="20"/>
                <w:vertAlign w:val="subscript"/>
              </w:rPr>
              <w:t>fluide</w:t>
            </w:r>
            <w:proofErr w:type="spellEnd"/>
            <w:r w:rsidRPr="002E027E">
              <w:rPr>
                <w:sz w:val="20"/>
                <w:szCs w:val="20"/>
                <w:vertAlign w:val="subscript"/>
              </w:rPr>
              <w:t xml:space="preserve"> référent</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proofErr w:type="spellStart"/>
            <w:r w:rsidRPr="002E027E">
              <w:rPr>
                <w:sz w:val="20"/>
                <w:szCs w:val="20"/>
              </w:rPr>
              <w:t>ρ</w:t>
            </w:r>
            <w:r w:rsidRPr="002E027E">
              <w:rPr>
                <w:sz w:val="20"/>
                <w:szCs w:val="20"/>
                <w:vertAlign w:val="subscript"/>
              </w:rPr>
              <w:t>gaz</w:t>
            </w:r>
            <w:proofErr w:type="spellEnd"/>
            <w:r w:rsidRPr="002E027E">
              <w:rPr>
                <w:sz w:val="20"/>
                <w:szCs w:val="20"/>
              </w:rPr>
              <w:t xml:space="preserve"> = ρ</w:t>
            </w:r>
            <w:r w:rsidRPr="002E027E">
              <w:rPr>
                <w:sz w:val="20"/>
                <w:szCs w:val="20"/>
                <w:vertAlign w:val="subscript"/>
              </w:rPr>
              <w:t>0</w:t>
            </w:r>
            <w:r w:rsidRPr="002E027E">
              <w:rPr>
                <w:sz w:val="20"/>
                <w:szCs w:val="20"/>
              </w:rPr>
              <w:t>. (P / P</w:t>
            </w:r>
            <w:r w:rsidRPr="002E027E">
              <w:rPr>
                <w:sz w:val="20"/>
                <w:szCs w:val="20"/>
                <w:vertAlign w:val="subscript"/>
              </w:rPr>
              <w:t>0</w:t>
            </w:r>
            <w:r w:rsidRPr="002E027E">
              <w:rPr>
                <w:sz w:val="20"/>
                <w:szCs w:val="20"/>
              </w:rPr>
              <w:t>)</w:t>
            </w:r>
            <w:proofErr w:type="gramStart"/>
            <w:r w:rsidRPr="002E027E">
              <w:rPr>
                <w:sz w:val="20"/>
                <w:szCs w:val="20"/>
              </w:rPr>
              <w:t>.(</w:t>
            </w:r>
            <w:proofErr w:type="gramEnd"/>
            <w:r w:rsidRPr="002E027E">
              <w:rPr>
                <w:sz w:val="20"/>
                <w:szCs w:val="20"/>
              </w:rPr>
              <w:t>T</w:t>
            </w:r>
            <w:r>
              <w:rPr>
                <w:sz w:val="20"/>
                <w:szCs w:val="20"/>
                <w:vertAlign w:val="subscript"/>
              </w:rPr>
              <w:t>0</w:t>
            </w:r>
            <w:r w:rsidRPr="002E027E">
              <w:rPr>
                <w:sz w:val="20"/>
                <w:szCs w:val="20"/>
              </w:rPr>
              <w:t xml:space="preserve"> / T)</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r w:rsidRPr="002E027E">
              <w:rPr>
                <w:sz w:val="20"/>
                <w:szCs w:val="20"/>
              </w:rPr>
              <w:t>ρ</w:t>
            </w:r>
            <w:r w:rsidRPr="002E027E">
              <w:rPr>
                <w:sz w:val="20"/>
                <w:szCs w:val="20"/>
                <w:vertAlign w:val="subscript"/>
              </w:rPr>
              <w:t>mélange</w:t>
            </w:r>
            <w:r w:rsidRPr="002E027E">
              <w:rPr>
                <w:sz w:val="20"/>
                <w:szCs w:val="20"/>
              </w:rPr>
              <w:t xml:space="preserve"> = Σ </w:t>
            </w:r>
            <w:proofErr w:type="spellStart"/>
            <w:r w:rsidRPr="002E027E">
              <w:rPr>
                <w:sz w:val="20"/>
                <w:szCs w:val="20"/>
              </w:rPr>
              <w:t>ρ</w:t>
            </w:r>
            <w:r w:rsidRPr="002E027E">
              <w:rPr>
                <w:sz w:val="20"/>
                <w:szCs w:val="20"/>
                <w:vertAlign w:val="subscript"/>
              </w:rPr>
              <w:t>i</w:t>
            </w:r>
            <w:r w:rsidRPr="002E027E">
              <w:rPr>
                <w:sz w:val="20"/>
                <w:szCs w:val="20"/>
              </w:rPr>
              <w:t>.V</w:t>
            </w:r>
            <w:r w:rsidRPr="002E027E">
              <w:rPr>
                <w:sz w:val="20"/>
                <w:szCs w:val="20"/>
                <w:vertAlign w:val="subscript"/>
              </w:rPr>
              <w:t>i</w:t>
            </w:r>
            <w:proofErr w:type="spellEnd"/>
            <w:r w:rsidRPr="002E027E">
              <w:rPr>
                <w:sz w:val="20"/>
                <w:szCs w:val="20"/>
              </w:rPr>
              <w:t xml:space="preserve"> / Σ V</w:t>
            </w:r>
            <w:r w:rsidRPr="002E027E">
              <w:rPr>
                <w:sz w:val="20"/>
                <w:szCs w:val="20"/>
                <w:vertAlign w:val="subscript"/>
              </w:rPr>
              <w:t>i</w:t>
            </w:r>
          </w:p>
          <w:p w:rsidR="001067F5" w:rsidRPr="002E027E" w:rsidRDefault="001067F5" w:rsidP="00806413">
            <w:pPr>
              <w:rPr>
                <w:sz w:val="20"/>
                <w:szCs w:val="20"/>
              </w:rPr>
            </w:pPr>
            <w:r w:rsidRPr="002E027E">
              <w:rPr>
                <w:sz w:val="20"/>
                <w:szCs w:val="20"/>
              </w:rPr>
              <w:t>d</w:t>
            </w:r>
            <w:r w:rsidRPr="002E027E">
              <w:rPr>
                <w:sz w:val="20"/>
                <w:szCs w:val="20"/>
                <w:vertAlign w:val="subscript"/>
              </w:rPr>
              <w:t>mélange</w:t>
            </w:r>
            <w:r w:rsidRPr="002E027E">
              <w:rPr>
                <w:sz w:val="20"/>
                <w:szCs w:val="20"/>
              </w:rPr>
              <w:t xml:space="preserve"> = Σ </w:t>
            </w:r>
            <w:proofErr w:type="spellStart"/>
            <w:r w:rsidRPr="002E027E">
              <w:rPr>
                <w:sz w:val="20"/>
                <w:szCs w:val="20"/>
              </w:rPr>
              <w:t>d</w:t>
            </w:r>
            <w:r w:rsidRPr="002E027E">
              <w:rPr>
                <w:sz w:val="20"/>
                <w:szCs w:val="20"/>
                <w:vertAlign w:val="subscript"/>
              </w:rPr>
              <w:t>i</w:t>
            </w:r>
            <w:r w:rsidRPr="002E027E">
              <w:rPr>
                <w:sz w:val="20"/>
                <w:szCs w:val="20"/>
              </w:rPr>
              <w:t>.V</w:t>
            </w:r>
            <w:r w:rsidRPr="002E027E">
              <w:rPr>
                <w:sz w:val="20"/>
                <w:szCs w:val="20"/>
                <w:vertAlign w:val="subscript"/>
              </w:rPr>
              <w:t>i</w:t>
            </w:r>
            <w:proofErr w:type="spellEnd"/>
            <w:r w:rsidRPr="002E027E">
              <w:rPr>
                <w:sz w:val="20"/>
                <w:szCs w:val="20"/>
              </w:rPr>
              <w:t xml:space="preserve"> / Σ V</w:t>
            </w:r>
            <w:r w:rsidRPr="002E027E">
              <w:rPr>
                <w:sz w:val="20"/>
                <w:szCs w:val="20"/>
                <w:vertAlign w:val="subscript"/>
              </w:rPr>
              <w:t>i</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proofErr w:type="spellStart"/>
            <w:r w:rsidRPr="002E027E">
              <w:rPr>
                <w:sz w:val="20"/>
                <w:szCs w:val="20"/>
              </w:rPr>
              <w:t>P.V</w:t>
            </w:r>
            <w:r w:rsidRPr="002E027E">
              <w:rPr>
                <w:sz w:val="20"/>
                <w:szCs w:val="20"/>
                <w:vertAlign w:val="subscript"/>
              </w:rPr>
              <w:t>gaz</w:t>
            </w:r>
            <w:proofErr w:type="spellEnd"/>
            <w:r w:rsidRPr="002E027E">
              <w:rPr>
                <w:sz w:val="20"/>
                <w:szCs w:val="20"/>
              </w:rPr>
              <w:t xml:space="preserve"> = n.R.T</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r w:rsidRPr="008F15FB">
              <w:rPr>
                <w:sz w:val="20"/>
                <w:szCs w:val="20"/>
                <w:u w:val="single"/>
              </w:rPr>
              <w:t>Principe</w:t>
            </w:r>
            <w:r w:rsidRPr="002E027E">
              <w:rPr>
                <w:sz w:val="20"/>
                <w:szCs w:val="20"/>
              </w:rPr>
              <w:t> : ΔP = ρ.g.h  (P</w:t>
            </w:r>
            <w:r w:rsidRPr="002E027E">
              <w:rPr>
                <w:sz w:val="20"/>
                <w:szCs w:val="20"/>
                <w:vertAlign w:val="subscript"/>
              </w:rPr>
              <w:t>2</w:t>
            </w:r>
            <w:r w:rsidRPr="002E027E">
              <w:rPr>
                <w:sz w:val="20"/>
                <w:szCs w:val="20"/>
              </w:rPr>
              <w:t xml:space="preserve"> – </w:t>
            </w:r>
            <w:r w:rsidRPr="00C3798C">
              <w:rPr>
                <w:sz w:val="16"/>
                <w:szCs w:val="16"/>
              </w:rPr>
              <w:t>P</w:t>
            </w:r>
            <w:r w:rsidRPr="00C3798C">
              <w:rPr>
                <w:sz w:val="16"/>
                <w:szCs w:val="16"/>
                <w:vertAlign w:val="subscript"/>
              </w:rPr>
              <w:t>1</w:t>
            </w:r>
            <w:r w:rsidRPr="002E027E">
              <w:rPr>
                <w:sz w:val="20"/>
                <w:szCs w:val="20"/>
              </w:rPr>
              <w:t>)</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r w:rsidRPr="002E027E">
              <w:rPr>
                <w:sz w:val="20"/>
                <w:szCs w:val="20"/>
              </w:rPr>
              <w:t>Pression absolue </w:t>
            </w:r>
            <w:proofErr w:type="gramStart"/>
            <w:r w:rsidRPr="002E027E">
              <w:rPr>
                <w:sz w:val="20"/>
                <w:szCs w:val="20"/>
              </w:rPr>
              <w:t>:P</w:t>
            </w:r>
            <w:r w:rsidRPr="002E027E">
              <w:rPr>
                <w:sz w:val="20"/>
                <w:szCs w:val="20"/>
                <w:vertAlign w:val="subscript"/>
              </w:rPr>
              <w:t>2</w:t>
            </w:r>
            <w:proofErr w:type="gramEnd"/>
            <w:r w:rsidRPr="002E027E">
              <w:rPr>
                <w:sz w:val="20"/>
                <w:szCs w:val="20"/>
              </w:rPr>
              <w:t xml:space="preserve"> = </w:t>
            </w:r>
            <w:r w:rsidRPr="00C3798C">
              <w:rPr>
                <w:sz w:val="16"/>
                <w:szCs w:val="16"/>
              </w:rPr>
              <w:t>P</w:t>
            </w:r>
            <w:r w:rsidRPr="00C3798C">
              <w:rPr>
                <w:sz w:val="16"/>
                <w:szCs w:val="16"/>
                <w:vertAlign w:val="subscript"/>
              </w:rPr>
              <w:t>1</w:t>
            </w:r>
            <w:r w:rsidRPr="002E027E">
              <w:rPr>
                <w:sz w:val="20"/>
                <w:szCs w:val="20"/>
              </w:rPr>
              <w:t xml:space="preserve"> + ρ.g.h</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0D1B48" w:rsidRDefault="001067F5" w:rsidP="00806413">
            <w:pPr>
              <w:rPr>
                <w:sz w:val="18"/>
                <w:szCs w:val="18"/>
              </w:rPr>
            </w:pPr>
            <w:r w:rsidRPr="000D1B48">
              <w:rPr>
                <w:sz w:val="18"/>
                <w:szCs w:val="18"/>
              </w:rPr>
              <w:t>Pression relative : P</w:t>
            </w:r>
            <w:r w:rsidRPr="000D1B48">
              <w:rPr>
                <w:sz w:val="18"/>
                <w:szCs w:val="18"/>
                <w:vertAlign w:val="subscript"/>
              </w:rPr>
              <w:t>2</w:t>
            </w:r>
            <w:r w:rsidRPr="000D1B48">
              <w:rPr>
                <w:sz w:val="18"/>
                <w:szCs w:val="18"/>
              </w:rPr>
              <w:t xml:space="preserve"> = ρ.g.h</w:t>
            </w:r>
            <w:r>
              <w:rPr>
                <w:sz w:val="18"/>
                <w:szCs w:val="18"/>
              </w:rPr>
              <w:t xml:space="preserve"> (</w:t>
            </w:r>
            <w:r w:rsidRPr="00C3798C">
              <w:rPr>
                <w:sz w:val="16"/>
                <w:szCs w:val="16"/>
              </w:rPr>
              <w:t>P</w:t>
            </w:r>
            <w:r w:rsidRPr="00C3798C">
              <w:rPr>
                <w:sz w:val="16"/>
                <w:szCs w:val="16"/>
                <w:vertAlign w:val="subscript"/>
              </w:rPr>
              <w:t>1</w:t>
            </w:r>
            <w:r w:rsidRPr="00C3798C">
              <w:rPr>
                <w:sz w:val="16"/>
                <w:szCs w:val="16"/>
              </w:rPr>
              <w:t>=P</w:t>
            </w:r>
            <w:r w:rsidRPr="00C3798C">
              <w:rPr>
                <w:sz w:val="16"/>
                <w:szCs w:val="16"/>
                <w:vertAlign w:val="subscript"/>
              </w:rPr>
              <w:t>atm</w:t>
            </w:r>
            <w:r>
              <w:rPr>
                <w:sz w:val="18"/>
                <w:szCs w:val="18"/>
              </w:rPr>
              <w:t>)</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p>
        </w:tc>
        <w:tc>
          <w:tcPr>
            <w:tcW w:w="550" w:type="dxa"/>
            <w:shd w:val="clear" w:color="auto" w:fill="auto"/>
          </w:tcPr>
          <w:p w:rsidR="001067F5" w:rsidRPr="002E027E" w:rsidRDefault="001067F5" w:rsidP="00806413">
            <w:pPr>
              <w:rPr>
                <w:sz w:val="16"/>
                <w:szCs w:val="16"/>
              </w:rPr>
            </w:pPr>
          </w:p>
        </w:tc>
      </w:tr>
      <w:tr w:rsidR="001067F5" w:rsidRPr="002E027E" w:rsidTr="001067F5">
        <w:trPr>
          <w:trHeight w:val="347"/>
          <w:jc w:val="center"/>
        </w:trPr>
        <w:tc>
          <w:tcPr>
            <w:tcW w:w="2969" w:type="dxa"/>
          </w:tcPr>
          <w:p w:rsidR="001067F5" w:rsidRPr="002E027E" w:rsidRDefault="001067F5" w:rsidP="00806413">
            <w:pPr>
              <w:rPr>
                <w:i/>
                <w:sz w:val="20"/>
                <w:szCs w:val="20"/>
              </w:rPr>
            </w:pPr>
            <w:r w:rsidRPr="002E027E">
              <w:rPr>
                <w:sz w:val="20"/>
                <w:szCs w:val="20"/>
              </w:rPr>
              <w:t xml:space="preserve">F = P.S </w:t>
            </w:r>
            <w:r w:rsidRPr="002E027E">
              <w:rPr>
                <w:i/>
                <w:sz w:val="20"/>
                <w:szCs w:val="20"/>
              </w:rPr>
              <w:t>(surface horizontale)</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r w:rsidRPr="002E027E">
              <w:rPr>
                <w:sz w:val="20"/>
                <w:szCs w:val="20"/>
              </w:rPr>
              <w:t xml:space="preserve">F = ∫ p.dS </w:t>
            </w:r>
            <w:r w:rsidRPr="002E027E">
              <w:rPr>
                <w:i/>
                <w:sz w:val="20"/>
                <w:szCs w:val="20"/>
              </w:rPr>
              <w:t>(surface verticale)</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proofErr w:type="spellStart"/>
            <w:r w:rsidRPr="002E027E">
              <w:rPr>
                <w:sz w:val="20"/>
                <w:szCs w:val="20"/>
              </w:rPr>
              <w:t>Carctéristiques</w:t>
            </w:r>
            <w:proofErr w:type="spellEnd"/>
            <w:r w:rsidRPr="002E027E">
              <w:rPr>
                <w:sz w:val="20"/>
                <w:szCs w:val="20"/>
              </w:rPr>
              <w:t xml:space="preserve"> de </w:t>
            </w:r>
            <w:r w:rsidRPr="002E027E">
              <w:rPr>
                <w:position w:val="-4"/>
                <w:sz w:val="20"/>
                <w:szCs w:val="20"/>
              </w:rPr>
              <w:object w:dxaOrig="260" w:dyaOrig="320">
                <v:shape id="_x0000_i1035" type="#_x0000_t75" style="width:12.75pt;height:15.75pt" o:ole="">
                  <v:imagedata r:id="rId110" o:title=""/>
                </v:shape>
                <o:OLEObject Type="Embed" ProgID="Equation.DSMT4" ShapeID="_x0000_i1035" DrawAspect="Content" ObjectID="_1537159080" r:id="rId111"/>
              </w:objec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r w:rsidRPr="002E027E">
              <w:rPr>
                <w:sz w:val="20"/>
                <w:szCs w:val="20"/>
              </w:rPr>
              <w:t>Vases communicants</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lang w:val="en-GB"/>
              </w:rPr>
            </w:pPr>
            <w:proofErr w:type="spellStart"/>
            <w:r w:rsidRPr="002E027E">
              <w:rPr>
                <w:sz w:val="20"/>
                <w:szCs w:val="20"/>
                <w:lang w:val="en-GB"/>
              </w:rPr>
              <w:t>Poids</w:t>
            </w:r>
            <w:proofErr w:type="spellEnd"/>
            <w:r w:rsidRPr="002E027E">
              <w:rPr>
                <w:sz w:val="20"/>
                <w:szCs w:val="20"/>
                <w:lang w:val="en-GB"/>
              </w:rPr>
              <w:t xml:space="preserve"> : P = m.g  (m = </w:t>
            </w:r>
            <w:r w:rsidRPr="002E027E">
              <w:rPr>
                <w:sz w:val="20"/>
                <w:szCs w:val="20"/>
              </w:rPr>
              <w:t>ρ</w:t>
            </w:r>
            <w:r w:rsidRPr="002E027E">
              <w:rPr>
                <w:sz w:val="20"/>
                <w:szCs w:val="20"/>
                <w:lang w:val="en-GB"/>
              </w:rPr>
              <w:t>.V)</w:t>
            </w:r>
          </w:p>
        </w:tc>
        <w:tc>
          <w:tcPr>
            <w:tcW w:w="550" w:type="dxa"/>
            <w:shd w:val="clear" w:color="auto" w:fill="auto"/>
          </w:tcPr>
          <w:p w:rsidR="001067F5" w:rsidRPr="002E027E" w:rsidRDefault="001067F5" w:rsidP="00806413">
            <w:pPr>
              <w:rPr>
                <w:sz w:val="20"/>
                <w:szCs w:val="20"/>
                <w:lang w:val="en-GB"/>
              </w:rPr>
            </w:pPr>
          </w:p>
        </w:tc>
      </w:tr>
      <w:tr w:rsidR="001067F5" w:rsidRPr="002E027E" w:rsidTr="001067F5">
        <w:trPr>
          <w:trHeight w:val="347"/>
          <w:jc w:val="center"/>
        </w:trPr>
        <w:tc>
          <w:tcPr>
            <w:tcW w:w="2969" w:type="dxa"/>
          </w:tcPr>
          <w:p w:rsidR="001067F5" w:rsidRPr="002E027E" w:rsidRDefault="001067F5" w:rsidP="00806413">
            <w:pPr>
              <w:rPr>
                <w:sz w:val="20"/>
                <w:szCs w:val="20"/>
                <w:lang w:val="en-GB"/>
              </w:rPr>
            </w:pPr>
            <w:proofErr w:type="spellStart"/>
            <w:r w:rsidRPr="002E027E">
              <w:rPr>
                <w:sz w:val="20"/>
                <w:szCs w:val="20"/>
                <w:lang w:val="en-GB"/>
              </w:rPr>
              <w:t>Théorème</w:t>
            </w:r>
            <w:proofErr w:type="spellEnd"/>
            <w:r w:rsidRPr="002E027E">
              <w:rPr>
                <w:sz w:val="20"/>
                <w:szCs w:val="20"/>
                <w:lang w:val="en-GB"/>
              </w:rPr>
              <w:t xml:space="preserve"> </w:t>
            </w:r>
            <w:proofErr w:type="spellStart"/>
            <w:r w:rsidRPr="002E027E">
              <w:rPr>
                <w:sz w:val="20"/>
                <w:szCs w:val="20"/>
                <w:lang w:val="en-GB"/>
              </w:rPr>
              <w:t>d’Archimède</w:t>
            </w:r>
            <w:proofErr w:type="spellEnd"/>
          </w:p>
          <w:p w:rsidR="001067F5" w:rsidRPr="002E027E" w:rsidRDefault="001067F5" w:rsidP="00806413">
            <w:pPr>
              <w:rPr>
                <w:sz w:val="20"/>
                <w:szCs w:val="20"/>
                <w:lang w:val="en-GB"/>
              </w:rPr>
            </w:pPr>
            <w:r w:rsidRPr="002E027E">
              <w:rPr>
                <w:sz w:val="20"/>
                <w:szCs w:val="20"/>
                <w:lang w:val="en-GB"/>
              </w:rPr>
              <w:t xml:space="preserve">П = </w:t>
            </w:r>
            <w:proofErr w:type="spellStart"/>
            <w:r w:rsidRPr="002E027E">
              <w:rPr>
                <w:sz w:val="20"/>
                <w:szCs w:val="20"/>
                <w:lang w:val="en-GB"/>
              </w:rPr>
              <w:t>ρ.V</w:t>
            </w:r>
            <w:r w:rsidRPr="002E027E">
              <w:rPr>
                <w:sz w:val="20"/>
                <w:szCs w:val="20"/>
                <w:vertAlign w:val="subscript"/>
                <w:lang w:val="en-GB"/>
              </w:rPr>
              <w:t>immergé</w:t>
            </w:r>
            <w:r w:rsidRPr="002E027E">
              <w:rPr>
                <w:sz w:val="20"/>
                <w:szCs w:val="20"/>
                <w:lang w:val="en-GB"/>
              </w:rPr>
              <w:t>.g</w:t>
            </w:r>
            <w:proofErr w:type="spellEnd"/>
          </w:p>
        </w:tc>
        <w:tc>
          <w:tcPr>
            <w:tcW w:w="550" w:type="dxa"/>
            <w:shd w:val="clear" w:color="auto" w:fill="auto"/>
          </w:tcPr>
          <w:p w:rsidR="001067F5" w:rsidRPr="002E027E" w:rsidRDefault="001067F5" w:rsidP="00806413">
            <w:pPr>
              <w:rPr>
                <w:sz w:val="20"/>
                <w:szCs w:val="20"/>
                <w:lang w:val="en-GB"/>
              </w:rPr>
            </w:pPr>
          </w:p>
        </w:tc>
      </w:tr>
      <w:tr w:rsidR="001067F5" w:rsidRPr="002E027E" w:rsidTr="001067F5">
        <w:trPr>
          <w:trHeight w:val="347"/>
          <w:jc w:val="center"/>
        </w:trPr>
        <w:tc>
          <w:tcPr>
            <w:tcW w:w="2969" w:type="dxa"/>
          </w:tcPr>
          <w:p w:rsidR="001067F5" w:rsidRPr="002E027E" w:rsidRDefault="001067F5" w:rsidP="00806413">
            <w:pPr>
              <w:rPr>
                <w:sz w:val="20"/>
                <w:szCs w:val="20"/>
                <w:lang w:val="en-GB"/>
              </w:rPr>
            </w:pPr>
          </w:p>
        </w:tc>
        <w:tc>
          <w:tcPr>
            <w:tcW w:w="550" w:type="dxa"/>
            <w:shd w:val="clear" w:color="auto" w:fill="auto"/>
          </w:tcPr>
          <w:p w:rsidR="001067F5" w:rsidRPr="002E027E" w:rsidRDefault="001067F5" w:rsidP="00806413">
            <w:pPr>
              <w:rPr>
                <w:sz w:val="20"/>
                <w:szCs w:val="20"/>
                <w:lang w:val="en-GB"/>
              </w:rPr>
            </w:pPr>
          </w:p>
        </w:tc>
      </w:tr>
      <w:tr w:rsidR="001067F5" w:rsidRPr="002E027E" w:rsidTr="001067F5">
        <w:trPr>
          <w:trHeight w:val="347"/>
          <w:jc w:val="center"/>
        </w:trPr>
        <w:tc>
          <w:tcPr>
            <w:tcW w:w="2969" w:type="dxa"/>
          </w:tcPr>
          <w:p w:rsidR="001067F5" w:rsidRPr="002E027E" w:rsidRDefault="001067F5" w:rsidP="00806413">
            <w:pPr>
              <w:rPr>
                <w:i/>
                <w:sz w:val="20"/>
                <w:szCs w:val="20"/>
              </w:rPr>
            </w:pPr>
            <w:r w:rsidRPr="002E027E">
              <w:rPr>
                <w:sz w:val="20"/>
                <w:szCs w:val="20"/>
              </w:rPr>
              <w:t xml:space="preserve">Théorème de Pascal : </w:t>
            </w:r>
            <w:r w:rsidRPr="002E027E">
              <w:rPr>
                <w:i/>
                <w:sz w:val="20"/>
                <w:szCs w:val="20"/>
              </w:rPr>
              <w:t>les liquides</w:t>
            </w:r>
          </w:p>
          <w:p w:rsidR="001067F5" w:rsidRPr="002E027E" w:rsidRDefault="001067F5" w:rsidP="00806413">
            <w:pPr>
              <w:rPr>
                <w:i/>
                <w:sz w:val="20"/>
                <w:szCs w:val="20"/>
              </w:rPr>
            </w:pPr>
            <w:r w:rsidRPr="002E027E">
              <w:rPr>
                <w:i/>
                <w:sz w:val="20"/>
                <w:szCs w:val="20"/>
              </w:rPr>
              <w:t xml:space="preserve"> transmettent les pressions</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Borders>
              <w:bottom w:val="single" w:sz="4" w:space="0" w:color="auto"/>
            </w:tcBorders>
          </w:tcPr>
          <w:p w:rsidR="001067F5" w:rsidRPr="002E027E" w:rsidRDefault="001067F5" w:rsidP="00806413">
            <w:pPr>
              <w:rPr>
                <w:sz w:val="20"/>
                <w:szCs w:val="20"/>
              </w:rPr>
            </w:pPr>
            <w:r w:rsidRPr="002E027E">
              <w:rPr>
                <w:sz w:val="20"/>
                <w:szCs w:val="20"/>
              </w:rPr>
              <w:t>Tension superficielle, capillarité</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shd w:val="clear" w:color="auto" w:fill="00B0F0"/>
          </w:tcPr>
          <w:p w:rsidR="001067F5" w:rsidRPr="002E027E" w:rsidRDefault="001067F5" w:rsidP="00806413">
            <w:pPr>
              <w:rPr>
                <w:b/>
                <w:u w:val="single"/>
              </w:rPr>
            </w:pPr>
            <w:r w:rsidRPr="002E027E">
              <w:rPr>
                <w:b/>
                <w:u w:val="single"/>
              </w:rPr>
              <w:t>hydrodynamique</w:t>
            </w:r>
          </w:p>
        </w:tc>
        <w:tc>
          <w:tcPr>
            <w:tcW w:w="550" w:type="dxa"/>
            <w:shd w:val="clear" w:color="auto" w:fill="00B0F0"/>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vertAlign w:val="subscript"/>
              </w:rPr>
            </w:pPr>
            <w:r w:rsidRPr="002E027E">
              <w:rPr>
                <w:sz w:val="20"/>
                <w:szCs w:val="20"/>
              </w:rPr>
              <w:t>Q</w:t>
            </w:r>
            <w:r w:rsidRPr="002E027E">
              <w:rPr>
                <w:sz w:val="20"/>
                <w:szCs w:val="20"/>
                <w:vertAlign w:val="subscript"/>
              </w:rPr>
              <w:t>v</w:t>
            </w:r>
            <w:r w:rsidRPr="002E027E">
              <w:rPr>
                <w:sz w:val="20"/>
                <w:szCs w:val="20"/>
              </w:rPr>
              <w:t xml:space="preserve"> = S.v ; Q</w:t>
            </w:r>
            <w:r w:rsidRPr="002E027E">
              <w:rPr>
                <w:sz w:val="20"/>
                <w:szCs w:val="20"/>
                <w:vertAlign w:val="subscript"/>
              </w:rPr>
              <w:t>m</w:t>
            </w:r>
            <w:r w:rsidRPr="002E027E">
              <w:rPr>
                <w:sz w:val="20"/>
                <w:szCs w:val="20"/>
              </w:rPr>
              <w:t xml:space="preserve"> = </w:t>
            </w:r>
            <w:proofErr w:type="spellStart"/>
            <w:r w:rsidRPr="002E027E">
              <w:rPr>
                <w:sz w:val="20"/>
                <w:szCs w:val="20"/>
              </w:rPr>
              <w:t>ρ.Q</w:t>
            </w:r>
            <w:r w:rsidRPr="002E027E">
              <w:rPr>
                <w:sz w:val="20"/>
                <w:szCs w:val="20"/>
                <w:vertAlign w:val="subscript"/>
              </w:rPr>
              <w:t>v</w:t>
            </w:r>
            <w:proofErr w:type="spellEnd"/>
          </w:p>
        </w:tc>
        <w:tc>
          <w:tcPr>
            <w:tcW w:w="550" w:type="dxa"/>
            <w:shd w:val="clear" w:color="auto" w:fill="00B0F0"/>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proofErr w:type="spellStart"/>
            <w:r w:rsidRPr="002E027E">
              <w:rPr>
                <w:sz w:val="20"/>
                <w:szCs w:val="20"/>
              </w:rPr>
              <w:t>S</w:t>
            </w:r>
            <w:r w:rsidRPr="002E027E">
              <w:rPr>
                <w:sz w:val="20"/>
                <w:szCs w:val="20"/>
                <w:vertAlign w:val="subscript"/>
              </w:rPr>
              <w:t>circulaire</w:t>
            </w:r>
            <w:proofErr w:type="spellEnd"/>
            <w:r w:rsidRPr="002E027E">
              <w:rPr>
                <w:sz w:val="20"/>
                <w:szCs w:val="20"/>
              </w:rPr>
              <w:t xml:space="preserve"> = π.R</w:t>
            </w:r>
            <w:r w:rsidRPr="002E027E">
              <w:rPr>
                <w:sz w:val="20"/>
                <w:szCs w:val="20"/>
                <w:vertAlign w:val="superscript"/>
              </w:rPr>
              <w:t>2</w:t>
            </w:r>
            <w:r w:rsidRPr="002E027E">
              <w:rPr>
                <w:sz w:val="20"/>
                <w:szCs w:val="20"/>
              </w:rPr>
              <w:t xml:space="preserve"> = π</w:t>
            </w:r>
            <w:proofErr w:type="gramStart"/>
            <w:r w:rsidRPr="002E027E">
              <w:rPr>
                <w:sz w:val="20"/>
                <w:szCs w:val="20"/>
              </w:rPr>
              <w:t>.(</w:t>
            </w:r>
            <w:proofErr w:type="gramEnd"/>
            <w:r w:rsidRPr="002E027E">
              <w:rPr>
                <w:sz w:val="20"/>
                <w:szCs w:val="20"/>
              </w:rPr>
              <w:t>D</w:t>
            </w:r>
            <w:r w:rsidRPr="002E027E">
              <w:rPr>
                <w:sz w:val="20"/>
                <w:szCs w:val="20"/>
                <w:vertAlign w:val="superscript"/>
              </w:rPr>
              <w:t>2</w:t>
            </w:r>
            <w:r w:rsidRPr="002E027E">
              <w:rPr>
                <w:sz w:val="20"/>
                <w:szCs w:val="20"/>
              </w:rPr>
              <w:t xml:space="preserve"> / 4)</w:t>
            </w:r>
          </w:p>
        </w:tc>
        <w:tc>
          <w:tcPr>
            <w:tcW w:w="550" w:type="dxa"/>
            <w:shd w:val="clear" w:color="auto" w:fill="00B0F0"/>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BB3CAE" w:rsidRDefault="001067F5" w:rsidP="00806413">
            <w:pPr>
              <w:rPr>
                <w:sz w:val="20"/>
                <w:szCs w:val="20"/>
              </w:rPr>
            </w:pPr>
            <w:r w:rsidRPr="002E027E">
              <w:rPr>
                <w:sz w:val="20"/>
                <w:szCs w:val="20"/>
              </w:rPr>
              <w:t>V</w:t>
            </w:r>
            <w:r w:rsidRPr="002E027E">
              <w:rPr>
                <w:sz w:val="20"/>
                <w:szCs w:val="20"/>
                <w:vertAlign w:val="subscript"/>
              </w:rPr>
              <w:t>2</w:t>
            </w:r>
            <w:r w:rsidRPr="002E027E">
              <w:rPr>
                <w:sz w:val="20"/>
                <w:szCs w:val="20"/>
              </w:rPr>
              <w:t xml:space="preserve"> = V</w:t>
            </w:r>
            <w:r w:rsidRPr="002E027E">
              <w:rPr>
                <w:sz w:val="20"/>
                <w:szCs w:val="20"/>
                <w:vertAlign w:val="subscript"/>
              </w:rPr>
              <w:t>1</w:t>
            </w:r>
            <w:proofErr w:type="gramStart"/>
            <w:r w:rsidRPr="002E027E">
              <w:rPr>
                <w:sz w:val="20"/>
                <w:szCs w:val="20"/>
              </w:rPr>
              <w:t>.(</w:t>
            </w:r>
            <w:proofErr w:type="gramEnd"/>
            <w:r w:rsidRPr="002E027E">
              <w:rPr>
                <w:sz w:val="20"/>
                <w:szCs w:val="20"/>
              </w:rPr>
              <w:t>D</w:t>
            </w:r>
            <w:r>
              <w:rPr>
                <w:sz w:val="20"/>
                <w:szCs w:val="20"/>
                <w:vertAlign w:val="subscript"/>
              </w:rPr>
              <w:t>1</w:t>
            </w:r>
            <w:r w:rsidRPr="002E027E">
              <w:rPr>
                <w:sz w:val="20"/>
                <w:szCs w:val="20"/>
              </w:rPr>
              <w:t xml:space="preserve"> / D</w:t>
            </w:r>
            <w:r>
              <w:rPr>
                <w:sz w:val="20"/>
                <w:szCs w:val="20"/>
                <w:vertAlign w:val="subscript"/>
              </w:rPr>
              <w:t>2</w:t>
            </w:r>
            <w:r w:rsidRPr="002E027E">
              <w:rPr>
                <w:sz w:val="20"/>
                <w:szCs w:val="20"/>
              </w:rPr>
              <w:t>)</w:t>
            </w:r>
            <w:r w:rsidRPr="002E027E">
              <w:rPr>
                <w:sz w:val="20"/>
                <w:szCs w:val="20"/>
                <w:vertAlign w:val="superscript"/>
              </w:rPr>
              <w:t>2</w:t>
            </w:r>
            <w:r>
              <w:rPr>
                <w:sz w:val="20"/>
                <w:szCs w:val="20"/>
              </w:rPr>
              <w:t xml:space="preserve"> = V</w:t>
            </w:r>
            <w:r>
              <w:rPr>
                <w:sz w:val="20"/>
                <w:szCs w:val="20"/>
                <w:vertAlign w:val="subscript"/>
              </w:rPr>
              <w:t>1</w:t>
            </w:r>
            <w:r>
              <w:rPr>
                <w:sz w:val="20"/>
                <w:szCs w:val="20"/>
              </w:rPr>
              <w:t xml:space="preserve"> .(S</w:t>
            </w:r>
            <w:r>
              <w:rPr>
                <w:sz w:val="20"/>
                <w:szCs w:val="20"/>
                <w:vertAlign w:val="subscript"/>
              </w:rPr>
              <w:t>1</w:t>
            </w:r>
            <w:r>
              <w:rPr>
                <w:sz w:val="20"/>
                <w:szCs w:val="20"/>
              </w:rPr>
              <w:t xml:space="preserve"> / S</w:t>
            </w:r>
            <w:r>
              <w:rPr>
                <w:sz w:val="20"/>
                <w:szCs w:val="20"/>
                <w:vertAlign w:val="subscript"/>
              </w:rPr>
              <w:t>2</w:t>
            </w:r>
            <w:r>
              <w:rPr>
                <w:sz w:val="20"/>
                <w:szCs w:val="20"/>
              </w:rPr>
              <w:t>)</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772EFB" w:rsidRDefault="001067F5" w:rsidP="00806413">
            <w:pPr>
              <w:rPr>
                <w:sz w:val="20"/>
                <w:szCs w:val="20"/>
                <w:vertAlign w:val="subscript"/>
              </w:rPr>
            </w:pPr>
            <w:r w:rsidRPr="002E027E">
              <w:rPr>
                <w:sz w:val="20"/>
                <w:szCs w:val="20"/>
              </w:rPr>
              <w:t>t = Volume / Q</w:t>
            </w:r>
            <w:r w:rsidRPr="002E027E">
              <w:rPr>
                <w:sz w:val="20"/>
                <w:szCs w:val="20"/>
                <w:vertAlign w:val="subscript"/>
              </w:rPr>
              <w:t>v</w:t>
            </w:r>
            <w:r>
              <w:rPr>
                <w:sz w:val="20"/>
                <w:szCs w:val="20"/>
              </w:rPr>
              <w:t xml:space="preserve"> = m / Q</w:t>
            </w:r>
            <w:r>
              <w:rPr>
                <w:sz w:val="20"/>
                <w:szCs w:val="20"/>
                <w:vertAlign w:val="subscript"/>
              </w:rPr>
              <w:t>m</w:t>
            </w:r>
          </w:p>
        </w:tc>
        <w:tc>
          <w:tcPr>
            <w:tcW w:w="550" w:type="dxa"/>
            <w:shd w:val="clear" w:color="auto" w:fill="00B0F0"/>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r>
              <w:rPr>
                <w:sz w:val="20"/>
                <w:szCs w:val="20"/>
              </w:rPr>
              <w:t>(</w:t>
            </w:r>
            <w:r w:rsidRPr="002E027E">
              <w:rPr>
                <w:sz w:val="20"/>
                <w:szCs w:val="20"/>
              </w:rPr>
              <w:t>m / ρ</w:t>
            </w:r>
            <w:r>
              <w:rPr>
                <w:sz w:val="20"/>
                <w:szCs w:val="20"/>
              </w:rPr>
              <w:t>)</w:t>
            </w:r>
            <w:proofErr w:type="gramStart"/>
            <w:r w:rsidRPr="002E027E">
              <w:rPr>
                <w:sz w:val="20"/>
                <w:szCs w:val="20"/>
              </w:rPr>
              <w:t>.(</w:t>
            </w:r>
            <w:proofErr w:type="gramEnd"/>
            <w:r w:rsidRPr="002E027E">
              <w:rPr>
                <w:sz w:val="20"/>
                <w:szCs w:val="20"/>
              </w:rPr>
              <w:t>P</w:t>
            </w:r>
            <w:r w:rsidRPr="002E027E">
              <w:rPr>
                <w:sz w:val="20"/>
                <w:szCs w:val="20"/>
                <w:vertAlign w:val="subscript"/>
              </w:rPr>
              <w:t xml:space="preserve">2 </w:t>
            </w:r>
            <w:r w:rsidRPr="002E027E">
              <w:rPr>
                <w:sz w:val="20"/>
                <w:szCs w:val="20"/>
              </w:rPr>
              <w:t>- P</w:t>
            </w:r>
            <w:r w:rsidRPr="002E027E">
              <w:rPr>
                <w:sz w:val="20"/>
                <w:szCs w:val="20"/>
                <w:vertAlign w:val="subscript"/>
              </w:rPr>
              <w:t>1</w:t>
            </w:r>
            <w:r>
              <w:rPr>
                <w:sz w:val="20"/>
                <w:szCs w:val="20"/>
              </w:rPr>
              <w:t>) + ½ m</w:t>
            </w:r>
            <w:r w:rsidRPr="002E027E">
              <w:rPr>
                <w:sz w:val="20"/>
                <w:szCs w:val="20"/>
              </w:rPr>
              <w:t>.(v</w:t>
            </w:r>
            <w:r w:rsidRPr="002E027E">
              <w:rPr>
                <w:sz w:val="20"/>
                <w:szCs w:val="20"/>
                <w:vertAlign w:val="subscript"/>
              </w:rPr>
              <w:t>2</w:t>
            </w:r>
            <w:r w:rsidRPr="002E027E">
              <w:rPr>
                <w:sz w:val="20"/>
                <w:szCs w:val="20"/>
                <w:vertAlign w:val="superscript"/>
              </w:rPr>
              <w:t>2</w:t>
            </w:r>
            <w:r w:rsidRPr="002E027E">
              <w:rPr>
                <w:sz w:val="20"/>
                <w:szCs w:val="20"/>
              </w:rPr>
              <w:t xml:space="preserve"> - v</w:t>
            </w:r>
            <w:r w:rsidRPr="002E027E">
              <w:rPr>
                <w:sz w:val="20"/>
                <w:szCs w:val="20"/>
                <w:vertAlign w:val="subscript"/>
              </w:rPr>
              <w:t>1</w:t>
            </w:r>
            <w:r w:rsidRPr="002E027E">
              <w:rPr>
                <w:sz w:val="20"/>
                <w:szCs w:val="20"/>
                <w:vertAlign w:val="superscript"/>
              </w:rPr>
              <w:t>2</w:t>
            </w:r>
            <w:r w:rsidRPr="002E027E">
              <w:rPr>
                <w:sz w:val="20"/>
                <w:szCs w:val="20"/>
              </w:rPr>
              <w:t xml:space="preserve">) </w:t>
            </w:r>
          </w:p>
          <w:p w:rsidR="001067F5" w:rsidRPr="002E027E" w:rsidRDefault="001067F5" w:rsidP="00806413">
            <w:pPr>
              <w:rPr>
                <w:sz w:val="20"/>
                <w:szCs w:val="20"/>
              </w:rPr>
            </w:pPr>
            <w:r w:rsidRPr="002E027E">
              <w:rPr>
                <w:sz w:val="20"/>
                <w:szCs w:val="20"/>
              </w:rPr>
              <w:t>+ m g (z</w:t>
            </w:r>
            <w:r w:rsidRPr="002E027E">
              <w:rPr>
                <w:sz w:val="20"/>
                <w:szCs w:val="20"/>
                <w:vertAlign w:val="subscript"/>
              </w:rPr>
              <w:t>2</w:t>
            </w:r>
            <w:r w:rsidRPr="002E027E">
              <w:rPr>
                <w:sz w:val="20"/>
                <w:szCs w:val="20"/>
              </w:rPr>
              <w:t xml:space="preserve"> - z</w:t>
            </w:r>
            <w:r w:rsidRPr="002E027E">
              <w:rPr>
                <w:sz w:val="20"/>
                <w:szCs w:val="20"/>
                <w:vertAlign w:val="subscript"/>
              </w:rPr>
              <w:t>1</w:t>
            </w:r>
            <w:r w:rsidRPr="002E027E">
              <w:rPr>
                <w:sz w:val="20"/>
                <w:szCs w:val="20"/>
              </w:rPr>
              <w:t>) = E    (</w:t>
            </w:r>
            <w:proofErr w:type="spellStart"/>
            <w:r w:rsidRPr="002E027E">
              <w:rPr>
                <w:i/>
                <w:sz w:val="20"/>
                <w:szCs w:val="20"/>
              </w:rPr>
              <w:t>Bernouilli</w:t>
            </w:r>
            <w:proofErr w:type="spellEnd"/>
            <w:r w:rsidRPr="002E027E">
              <w:rPr>
                <w:sz w:val="20"/>
                <w:szCs w:val="20"/>
              </w:rPr>
              <w:t>)</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Default="001067F5" w:rsidP="00806413">
            <w:pPr>
              <w:rPr>
                <w:sz w:val="20"/>
                <w:szCs w:val="20"/>
              </w:rPr>
            </w:pPr>
            <w:r>
              <w:rPr>
                <w:sz w:val="20"/>
                <w:szCs w:val="20"/>
                <w:u w:val="single"/>
              </w:rPr>
              <w:t xml:space="preserve">Ecoulement « </w:t>
            </w:r>
            <w:r w:rsidRPr="008F15FB">
              <w:rPr>
                <w:sz w:val="20"/>
                <w:szCs w:val="20"/>
                <w:u w:val="single"/>
              </w:rPr>
              <w:t>libre</w:t>
            </w:r>
            <w:r>
              <w:rPr>
                <w:sz w:val="20"/>
                <w:szCs w:val="20"/>
                <w:u w:val="single"/>
              </w:rPr>
              <w:t xml:space="preserve"> »</w:t>
            </w:r>
            <w:r w:rsidRPr="002E027E">
              <w:rPr>
                <w:sz w:val="20"/>
                <w:szCs w:val="20"/>
              </w:rPr>
              <w:t> : E = 0</w:t>
            </w:r>
          </w:p>
          <w:p w:rsidR="001067F5" w:rsidRPr="002E027E" w:rsidRDefault="001067F5" w:rsidP="00806413">
            <w:pPr>
              <w:rPr>
                <w:sz w:val="20"/>
                <w:szCs w:val="20"/>
              </w:rPr>
            </w:pPr>
            <w:r>
              <w:rPr>
                <w:sz w:val="20"/>
                <w:szCs w:val="20"/>
              </w:rPr>
              <w:t>P + ½ ρ.v</w:t>
            </w:r>
            <w:r>
              <w:rPr>
                <w:sz w:val="20"/>
                <w:szCs w:val="20"/>
                <w:vertAlign w:val="superscript"/>
              </w:rPr>
              <w:t>2</w:t>
            </w:r>
            <w:r>
              <w:rPr>
                <w:sz w:val="20"/>
                <w:szCs w:val="20"/>
              </w:rPr>
              <w:t xml:space="preserve"> + ρ.g.z = constante  </w:t>
            </w:r>
          </w:p>
        </w:tc>
        <w:tc>
          <w:tcPr>
            <w:tcW w:w="550" w:type="dxa"/>
            <w:shd w:val="clear" w:color="auto" w:fill="00B0F0"/>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r w:rsidRPr="00E97E67">
              <w:rPr>
                <w:sz w:val="20"/>
                <w:szCs w:val="20"/>
                <w:highlight w:val="cyan"/>
              </w:rPr>
              <w:t>v = √2g.h</w:t>
            </w:r>
            <w:r>
              <w:rPr>
                <w:sz w:val="20"/>
                <w:szCs w:val="20"/>
              </w:rPr>
              <w:t xml:space="preserve"> (à l’air libre)</w:t>
            </w:r>
          </w:p>
        </w:tc>
        <w:tc>
          <w:tcPr>
            <w:tcW w:w="550" w:type="dxa"/>
            <w:shd w:val="clear" w:color="auto" w:fill="00B0F0"/>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Default="001067F5" w:rsidP="00806413">
            <w:pPr>
              <w:rPr>
                <w:sz w:val="20"/>
                <w:szCs w:val="20"/>
              </w:rPr>
            </w:pPr>
            <w:r w:rsidRPr="008F15FB">
              <w:rPr>
                <w:sz w:val="20"/>
                <w:szCs w:val="20"/>
                <w:u w:val="single"/>
              </w:rPr>
              <w:t>Ecoulement forcé</w:t>
            </w:r>
            <w:r w:rsidRPr="002E027E">
              <w:rPr>
                <w:sz w:val="20"/>
                <w:szCs w:val="20"/>
              </w:rPr>
              <w:t> : E ≠ 0</w:t>
            </w:r>
          </w:p>
          <w:p w:rsidR="001067F5" w:rsidRPr="001002D6" w:rsidRDefault="001067F5" w:rsidP="00806413">
            <w:pPr>
              <w:rPr>
                <w:sz w:val="20"/>
                <w:szCs w:val="20"/>
              </w:rPr>
            </w:pPr>
            <w:r>
              <w:rPr>
                <w:sz w:val="20"/>
                <w:szCs w:val="20"/>
              </w:rPr>
              <w:t>Si m = Q</w:t>
            </w:r>
            <w:r>
              <w:rPr>
                <w:sz w:val="20"/>
                <w:szCs w:val="20"/>
                <w:vertAlign w:val="subscript"/>
              </w:rPr>
              <w:t>m </w:t>
            </w:r>
            <w:r>
              <w:rPr>
                <w:sz w:val="20"/>
                <w:szCs w:val="20"/>
              </w:rPr>
              <w:t>: E = P</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r w:rsidRPr="002E027E">
              <w:rPr>
                <w:sz w:val="20"/>
                <w:szCs w:val="20"/>
              </w:rPr>
              <w:t>E = P.t</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r w:rsidRPr="002E027E">
              <w:rPr>
                <w:sz w:val="20"/>
                <w:szCs w:val="20"/>
              </w:rPr>
              <w:t>Approximations</w:t>
            </w:r>
            <w:r>
              <w:rPr>
                <w:sz w:val="20"/>
                <w:szCs w:val="20"/>
              </w:rPr>
              <w:t> :</w:t>
            </w:r>
          </w:p>
          <w:p w:rsidR="001067F5" w:rsidRPr="002E027E" w:rsidRDefault="001067F5" w:rsidP="00806413">
            <w:pPr>
              <w:rPr>
                <w:sz w:val="20"/>
                <w:szCs w:val="20"/>
              </w:rPr>
            </w:pPr>
            <w:r w:rsidRPr="002E027E">
              <w:rPr>
                <w:sz w:val="20"/>
                <w:szCs w:val="20"/>
              </w:rPr>
              <w:t>v ≈ 0 (grande surface)</w:t>
            </w:r>
          </w:p>
          <w:p w:rsidR="001067F5" w:rsidRPr="002E027E" w:rsidRDefault="001067F5" w:rsidP="00806413">
            <w:pPr>
              <w:rPr>
                <w:sz w:val="20"/>
                <w:szCs w:val="20"/>
              </w:rPr>
            </w:pPr>
            <w:r w:rsidRPr="002E027E">
              <w:rPr>
                <w:sz w:val="20"/>
                <w:szCs w:val="20"/>
              </w:rPr>
              <w:t>P = P</w:t>
            </w:r>
            <w:r w:rsidRPr="002E027E">
              <w:rPr>
                <w:sz w:val="20"/>
                <w:szCs w:val="20"/>
                <w:vertAlign w:val="subscript"/>
              </w:rPr>
              <w:t>atmosphérique</w:t>
            </w:r>
            <w:r w:rsidRPr="002E027E">
              <w:rPr>
                <w:sz w:val="20"/>
                <w:szCs w:val="20"/>
              </w:rPr>
              <w:t xml:space="preserve"> (à l’air libre)</w:t>
            </w:r>
          </w:p>
        </w:tc>
        <w:tc>
          <w:tcPr>
            <w:tcW w:w="550" w:type="dxa"/>
            <w:shd w:val="clear" w:color="auto" w:fill="00B0F0"/>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r>
              <w:rPr>
                <w:sz w:val="20"/>
                <w:szCs w:val="20"/>
              </w:rPr>
              <w:t>Tube de Pitot</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r w:rsidRPr="002E027E">
              <w:rPr>
                <w:sz w:val="20"/>
                <w:szCs w:val="20"/>
              </w:rPr>
              <w:t>Travail</w:t>
            </w:r>
            <w:r>
              <w:rPr>
                <w:sz w:val="20"/>
                <w:szCs w:val="20"/>
              </w:rPr>
              <w:t xml:space="preserve"> ; </w:t>
            </w:r>
            <w:r w:rsidRPr="002E027E">
              <w:rPr>
                <w:sz w:val="20"/>
                <w:szCs w:val="20"/>
              </w:rPr>
              <w:t>E</w:t>
            </w:r>
            <w:r>
              <w:rPr>
                <w:sz w:val="20"/>
                <w:szCs w:val="20"/>
                <w:vertAlign w:val="subscript"/>
              </w:rPr>
              <w:t>c</w:t>
            </w:r>
            <w:r w:rsidRPr="002E027E">
              <w:rPr>
                <w:sz w:val="20"/>
                <w:szCs w:val="20"/>
              </w:rPr>
              <w:t xml:space="preserve"> = ½.m.v</w:t>
            </w:r>
            <w:r w:rsidRPr="002E027E">
              <w:rPr>
                <w:sz w:val="20"/>
                <w:szCs w:val="20"/>
                <w:vertAlign w:val="superscript"/>
              </w:rPr>
              <w:t>2</w:t>
            </w:r>
            <w:r>
              <w:rPr>
                <w:sz w:val="20"/>
                <w:szCs w:val="20"/>
                <w:vertAlign w:val="superscript"/>
              </w:rPr>
              <w:t> </w:t>
            </w:r>
            <w:r>
              <w:rPr>
                <w:sz w:val="20"/>
                <w:szCs w:val="20"/>
              </w:rPr>
              <w:t>;</w:t>
            </w:r>
            <w:r w:rsidRPr="002E027E">
              <w:rPr>
                <w:sz w:val="20"/>
                <w:szCs w:val="20"/>
              </w:rPr>
              <w:t xml:space="preserve"> E</w:t>
            </w:r>
            <w:r>
              <w:rPr>
                <w:sz w:val="20"/>
                <w:szCs w:val="20"/>
                <w:vertAlign w:val="subscript"/>
              </w:rPr>
              <w:t>p</w:t>
            </w:r>
            <w:r w:rsidRPr="002E027E">
              <w:rPr>
                <w:sz w:val="20"/>
                <w:szCs w:val="20"/>
              </w:rPr>
              <w:t xml:space="preserve"> = m.g.h</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r w:rsidRPr="000C3E03">
              <w:rPr>
                <w:sz w:val="20"/>
                <w:szCs w:val="20"/>
              </w:rPr>
              <w:t>G = L</w:t>
            </w:r>
            <w:r w:rsidRPr="000C3E03">
              <w:rPr>
                <w:sz w:val="20"/>
                <w:szCs w:val="20"/>
                <w:vertAlign w:val="superscript"/>
              </w:rPr>
              <w:t>α</w:t>
            </w:r>
            <w:r w:rsidRPr="000C3E03">
              <w:rPr>
                <w:sz w:val="20"/>
                <w:szCs w:val="20"/>
              </w:rPr>
              <w:t>.M</w:t>
            </w:r>
            <w:r w:rsidRPr="000C3E03">
              <w:rPr>
                <w:sz w:val="20"/>
                <w:szCs w:val="20"/>
                <w:vertAlign w:val="superscript"/>
              </w:rPr>
              <w:t>β</w:t>
            </w:r>
            <w:r w:rsidRPr="002E027E">
              <w:rPr>
                <w:sz w:val="20"/>
                <w:szCs w:val="20"/>
              </w:rPr>
              <w:t>...</w:t>
            </w:r>
            <w:r>
              <w:rPr>
                <w:sz w:val="20"/>
                <w:szCs w:val="20"/>
              </w:rPr>
              <w:t>, unités</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r>
              <w:rPr>
                <w:sz w:val="20"/>
                <w:szCs w:val="20"/>
              </w:rPr>
              <w:t>Pourcentage</w:t>
            </w:r>
          </w:p>
        </w:tc>
        <w:tc>
          <w:tcPr>
            <w:tcW w:w="550" w:type="dxa"/>
            <w:shd w:val="clear" w:color="auto" w:fill="auto"/>
          </w:tcPr>
          <w:p w:rsidR="001067F5" w:rsidRPr="002E027E" w:rsidRDefault="001067F5" w:rsidP="00806413">
            <w:pPr>
              <w:rPr>
                <w:sz w:val="20"/>
                <w:szCs w:val="20"/>
              </w:rPr>
            </w:pPr>
          </w:p>
        </w:tc>
      </w:tr>
    </w:tbl>
    <w:p w:rsidR="00683094" w:rsidRDefault="00683094" w:rsidP="00683094"/>
    <w:tbl>
      <w:tblPr>
        <w:tblW w:w="4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9"/>
        <w:gridCol w:w="550"/>
        <w:gridCol w:w="550"/>
      </w:tblGrid>
      <w:tr w:rsidR="001067F5" w:rsidRPr="00D91ACD" w:rsidTr="001067F5">
        <w:trPr>
          <w:trHeight w:val="527"/>
          <w:jc w:val="center"/>
        </w:trPr>
        <w:tc>
          <w:tcPr>
            <w:tcW w:w="2969" w:type="dxa"/>
            <w:shd w:val="clear" w:color="auto" w:fill="99FFCC"/>
          </w:tcPr>
          <w:p w:rsidR="001067F5" w:rsidRPr="00D91ACD" w:rsidRDefault="001067F5" w:rsidP="00806413">
            <w:pPr>
              <w:ind w:left="252"/>
              <w:rPr>
                <w:b/>
                <w:sz w:val="20"/>
                <w:szCs w:val="20"/>
                <w:u w:val="single"/>
                <w:lang w:val="en-GB"/>
              </w:rPr>
            </w:pPr>
            <w:r w:rsidRPr="00D91ACD">
              <w:rPr>
                <w:b/>
                <w:sz w:val="20"/>
                <w:szCs w:val="20"/>
                <w:u w:val="single"/>
                <w:lang w:val="en-GB"/>
              </w:rPr>
              <w:t>PHOTOMETRIE</w:t>
            </w:r>
          </w:p>
        </w:tc>
        <w:tc>
          <w:tcPr>
            <w:tcW w:w="550" w:type="dxa"/>
            <w:shd w:val="clear" w:color="auto" w:fill="auto"/>
          </w:tcPr>
          <w:p w:rsidR="001067F5" w:rsidRDefault="001067F5" w:rsidP="00806413">
            <w:pPr>
              <w:rPr>
                <w:sz w:val="20"/>
                <w:szCs w:val="20"/>
                <w:lang w:val="en-GB"/>
              </w:rPr>
            </w:pPr>
            <w:r>
              <w:rPr>
                <w:sz w:val="20"/>
                <w:szCs w:val="20"/>
                <w:lang w:val="en-GB"/>
              </w:rPr>
              <w:t>af</w:t>
            </w:r>
          </w:p>
          <w:p w:rsidR="001067F5" w:rsidRPr="004319CC" w:rsidRDefault="001067F5" w:rsidP="00806413">
            <w:pPr>
              <w:rPr>
                <w:sz w:val="16"/>
                <w:szCs w:val="16"/>
                <w:lang w:val="en-GB"/>
              </w:rPr>
            </w:pPr>
            <w:r>
              <w:rPr>
                <w:sz w:val="16"/>
                <w:szCs w:val="16"/>
                <w:lang w:val="en-GB"/>
              </w:rPr>
              <w:t>2016</w:t>
            </w:r>
          </w:p>
        </w:tc>
        <w:tc>
          <w:tcPr>
            <w:tcW w:w="550" w:type="dxa"/>
          </w:tcPr>
          <w:p w:rsidR="001067F5" w:rsidRDefault="001067F5" w:rsidP="00806413">
            <w:pPr>
              <w:rPr>
                <w:sz w:val="20"/>
                <w:szCs w:val="20"/>
                <w:lang w:val="en-GB"/>
              </w:rPr>
            </w:pPr>
            <w:r>
              <w:rPr>
                <w:sz w:val="20"/>
                <w:szCs w:val="20"/>
                <w:lang w:val="en-GB"/>
              </w:rPr>
              <w:t>b</w:t>
            </w:r>
          </w:p>
          <w:p w:rsidR="001067F5" w:rsidRPr="00B13F3D" w:rsidRDefault="001067F5" w:rsidP="00806413">
            <w:pPr>
              <w:rPr>
                <w:sz w:val="16"/>
                <w:szCs w:val="16"/>
                <w:lang w:val="en-GB"/>
              </w:rPr>
            </w:pPr>
            <w:r>
              <w:rPr>
                <w:sz w:val="16"/>
                <w:szCs w:val="16"/>
                <w:lang w:val="en-GB"/>
              </w:rPr>
              <w:t>2016</w:t>
            </w:r>
          </w:p>
        </w:tc>
      </w:tr>
      <w:tr w:rsidR="001067F5" w:rsidRPr="00D91ACD" w:rsidTr="001067F5">
        <w:trPr>
          <w:trHeight w:val="347"/>
          <w:jc w:val="center"/>
        </w:trPr>
        <w:tc>
          <w:tcPr>
            <w:tcW w:w="2969" w:type="dxa"/>
          </w:tcPr>
          <w:p w:rsidR="001067F5" w:rsidRPr="00D91ACD" w:rsidRDefault="001067F5" w:rsidP="00806413">
            <w:pPr>
              <w:rPr>
                <w:sz w:val="20"/>
                <w:szCs w:val="20"/>
              </w:rPr>
            </w:pPr>
            <w:r w:rsidRPr="00D91ACD">
              <w:rPr>
                <w:sz w:val="20"/>
                <w:szCs w:val="20"/>
              </w:rPr>
              <w:t>Définitions – Spectre lumineux</w:t>
            </w:r>
          </w:p>
        </w:tc>
        <w:tc>
          <w:tcPr>
            <w:tcW w:w="550" w:type="dxa"/>
            <w:shd w:val="clear" w:color="auto" w:fill="FFFF00"/>
          </w:tcPr>
          <w:p w:rsidR="001067F5" w:rsidRPr="00D91ACD" w:rsidRDefault="001067F5" w:rsidP="00806413">
            <w:pPr>
              <w:rPr>
                <w:sz w:val="20"/>
                <w:szCs w:val="20"/>
              </w:rPr>
            </w:pPr>
          </w:p>
        </w:tc>
        <w:tc>
          <w:tcPr>
            <w:tcW w:w="550" w:type="dxa"/>
            <w:shd w:val="clear" w:color="auto" w:fill="FFFF00"/>
          </w:tcPr>
          <w:p w:rsidR="001067F5" w:rsidRPr="00D91ACD" w:rsidRDefault="001067F5" w:rsidP="00806413">
            <w:pPr>
              <w:rPr>
                <w:sz w:val="20"/>
                <w:szCs w:val="20"/>
              </w:rPr>
            </w:pPr>
          </w:p>
        </w:tc>
      </w:tr>
      <w:tr w:rsidR="001067F5" w:rsidRPr="00D91ACD" w:rsidTr="001067F5">
        <w:trPr>
          <w:trHeight w:val="347"/>
          <w:jc w:val="center"/>
        </w:trPr>
        <w:tc>
          <w:tcPr>
            <w:tcW w:w="2969" w:type="dxa"/>
          </w:tcPr>
          <w:p w:rsidR="001067F5" w:rsidRPr="00D91ACD" w:rsidRDefault="001067F5" w:rsidP="00806413">
            <w:pPr>
              <w:rPr>
                <w:sz w:val="20"/>
                <w:szCs w:val="20"/>
              </w:rPr>
            </w:pPr>
            <w:r w:rsidRPr="00584074">
              <w:rPr>
                <w:sz w:val="20"/>
                <w:szCs w:val="20"/>
              </w:rPr>
              <w:t>Rayonnement</w:t>
            </w:r>
          </w:p>
        </w:tc>
        <w:tc>
          <w:tcPr>
            <w:tcW w:w="550" w:type="dxa"/>
            <w:shd w:val="clear" w:color="auto" w:fill="auto"/>
          </w:tcPr>
          <w:p w:rsidR="001067F5" w:rsidRPr="00D91ACD" w:rsidRDefault="001067F5" w:rsidP="00806413">
            <w:pPr>
              <w:rPr>
                <w:sz w:val="20"/>
                <w:szCs w:val="20"/>
              </w:rPr>
            </w:pPr>
          </w:p>
        </w:tc>
        <w:tc>
          <w:tcPr>
            <w:tcW w:w="550" w:type="dxa"/>
            <w:shd w:val="clear" w:color="auto" w:fill="auto"/>
          </w:tcPr>
          <w:p w:rsidR="001067F5" w:rsidRPr="00D91ACD" w:rsidRDefault="001067F5" w:rsidP="00806413">
            <w:pPr>
              <w:rPr>
                <w:sz w:val="20"/>
                <w:szCs w:val="20"/>
              </w:rPr>
            </w:pPr>
          </w:p>
        </w:tc>
      </w:tr>
      <w:tr w:rsidR="001067F5" w:rsidRPr="00D91ACD" w:rsidTr="001067F5">
        <w:trPr>
          <w:trHeight w:val="347"/>
          <w:jc w:val="center"/>
        </w:trPr>
        <w:tc>
          <w:tcPr>
            <w:tcW w:w="2969" w:type="dxa"/>
          </w:tcPr>
          <w:p w:rsidR="001067F5" w:rsidRPr="00D91ACD" w:rsidRDefault="001067F5" w:rsidP="00806413">
            <w:pPr>
              <w:rPr>
                <w:sz w:val="20"/>
                <w:szCs w:val="20"/>
                <w:lang w:val="en-GB"/>
              </w:rPr>
            </w:pPr>
            <w:r>
              <w:rPr>
                <w:sz w:val="20"/>
                <w:szCs w:val="20"/>
                <w:lang w:val="en-GB"/>
              </w:rPr>
              <w:t>Utilance</w:t>
            </w:r>
          </w:p>
        </w:tc>
        <w:tc>
          <w:tcPr>
            <w:tcW w:w="550" w:type="dxa"/>
            <w:shd w:val="clear" w:color="auto" w:fill="auto"/>
          </w:tcPr>
          <w:p w:rsidR="001067F5" w:rsidRPr="00D91ACD" w:rsidRDefault="001067F5" w:rsidP="00806413">
            <w:pPr>
              <w:rPr>
                <w:sz w:val="20"/>
                <w:szCs w:val="20"/>
                <w:lang w:val="en-GB"/>
              </w:rPr>
            </w:pPr>
          </w:p>
        </w:tc>
        <w:tc>
          <w:tcPr>
            <w:tcW w:w="550" w:type="dxa"/>
            <w:shd w:val="clear" w:color="auto" w:fill="auto"/>
          </w:tcPr>
          <w:p w:rsidR="001067F5" w:rsidRPr="00D91ACD" w:rsidRDefault="001067F5" w:rsidP="00806413">
            <w:pPr>
              <w:rPr>
                <w:sz w:val="20"/>
                <w:szCs w:val="20"/>
                <w:lang w:val="en-GB"/>
              </w:rPr>
            </w:pPr>
          </w:p>
        </w:tc>
      </w:tr>
      <w:tr w:rsidR="001067F5" w:rsidRPr="00D91ACD" w:rsidTr="001067F5">
        <w:trPr>
          <w:trHeight w:val="347"/>
          <w:jc w:val="center"/>
        </w:trPr>
        <w:tc>
          <w:tcPr>
            <w:tcW w:w="2969" w:type="dxa"/>
          </w:tcPr>
          <w:p w:rsidR="001067F5" w:rsidRPr="00765795" w:rsidRDefault="001067F5" w:rsidP="00806413">
            <w:pPr>
              <w:rPr>
                <w:sz w:val="20"/>
                <w:szCs w:val="20"/>
              </w:rPr>
            </w:pPr>
            <w:proofErr w:type="spellStart"/>
            <w:r w:rsidRPr="00D91ACD">
              <w:rPr>
                <w:sz w:val="20"/>
                <w:szCs w:val="20"/>
              </w:rPr>
              <w:t>Φ</w:t>
            </w:r>
            <w:r w:rsidRPr="00D91ACD">
              <w:rPr>
                <w:sz w:val="20"/>
                <w:szCs w:val="20"/>
                <w:vertAlign w:val="subscript"/>
              </w:rPr>
              <w:t>énergétique</w:t>
            </w:r>
            <w:proofErr w:type="spellEnd"/>
            <w:r w:rsidRPr="00D91ACD">
              <w:rPr>
                <w:sz w:val="20"/>
                <w:szCs w:val="20"/>
              </w:rPr>
              <w:t xml:space="preserve"> = </w:t>
            </w:r>
            <w:proofErr w:type="spellStart"/>
            <w:r w:rsidRPr="00D91ACD">
              <w:rPr>
                <w:sz w:val="20"/>
                <w:szCs w:val="20"/>
              </w:rPr>
              <w:t>η.P</w:t>
            </w:r>
            <w:r w:rsidRPr="00D91ACD">
              <w:rPr>
                <w:sz w:val="20"/>
                <w:szCs w:val="20"/>
                <w:vertAlign w:val="subscript"/>
              </w:rPr>
              <w:t>électrique</w:t>
            </w:r>
            <w:proofErr w:type="spellEnd"/>
            <w:r>
              <w:rPr>
                <w:sz w:val="20"/>
                <w:szCs w:val="20"/>
              </w:rPr>
              <w:t xml:space="preserve"> (et E = P.t)</w:t>
            </w:r>
          </w:p>
        </w:tc>
        <w:tc>
          <w:tcPr>
            <w:tcW w:w="550" w:type="dxa"/>
            <w:shd w:val="clear" w:color="auto" w:fill="auto"/>
          </w:tcPr>
          <w:p w:rsidR="001067F5" w:rsidRPr="00D91ACD" w:rsidRDefault="001067F5" w:rsidP="00806413">
            <w:pPr>
              <w:rPr>
                <w:sz w:val="20"/>
                <w:szCs w:val="20"/>
              </w:rPr>
            </w:pPr>
          </w:p>
        </w:tc>
        <w:tc>
          <w:tcPr>
            <w:tcW w:w="550" w:type="dxa"/>
            <w:shd w:val="clear" w:color="auto" w:fill="auto"/>
          </w:tcPr>
          <w:p w:rsidR="001067F5" w:rsidRPr="00D91ACD" w:rsidRDefault="001067F5" w:rsidP="00806413">
            <w:pPr>
              <w:rPr>
                <w:sz w:val="20"/>
                <w:szCs w:val="20"/>
              </w:rPr>
            </w:pPr>
          </w:p>
        </w:tc>
      </w:tr>
      <w:tr w:rsidR="001067F5" w:rsidRPr="00D91ACD" w:rsidTr="001067F5">
        <w:trPr>
          <w:trHeight w:val="347"/>
          <w:jc w:val="center"/>
        </w:trPr>
        <w:tc>
          <w:tcPr>
            <w:tcW w:w="2969" w:type="dxa"/>
          </w:tcPr>
          <w:p w:rsidR="001067F5" w:rsidRPr="00D91ACD" w:rsidRDefault="001067F5" w:rsidP="00806413">
            <w:pPr>
              <w:rPr>
                <w:sz w:val="20"/>
                <w:szCs w:val="20"/>
              </w:rPr>
            </w:pPr>
            <w:proofErr w:type="spellStart"/>
            <w:r w:rsidRPr="00D91ACD">
              <w:rPr>
                <w:sz w:val="20"/>
                <w:szCs w:val="20"/>
              </w:rPr>
              <w:t>Φ</w:t>
            </w:r>
            <w:r w:rsidRPr="00D91ACD">
              <w:rPr>
                <w:sz w:val="20"/>
                <w:szCs w:val="20"/>
                <w:vertAlign w:val="subscript"/>
              </w:rPr>
              <w:t>lumineux</w:t>
            </w:r>
            <w:proofErr w:type="spellEnd"/>
            <w:r w:rsidRPr="00D91ACD">
              <w:rPr>
                <w:sz w:val="20"/>
                <w:szCs w:val="20"/>
              </w:rPr>
              <w:t xml:space="preserve"> = </w:t>
            </w:r>
            <w:proofErr w:type="spellStart"/>
            <w:r w:rsidRPr="00D91ACD">
              <w:rPr>
                <w:sz w:val="20"/>
                <w:szCs w:val="20"/>
              </w:rPr>
              <w:t>k.P</w:t>
            </w:r>
            <w:proofErr w:type="spellEnd"/>
          </w:p>
        </w:tc>
        <w:tc>
          <w:tcPr>
            <w:tcW w:w="550" w:type="dxa"/>
            <w:shd w:val="clear" w:color="auto" w:fill="FFFF00"/>
          </w:tcPr>
          <w:p w:rsidR="001067F5" w:rsidRPr="00D91ACD" w:rsidRDefault="001067F5" w:rsidP="00806413">
            <w:pPr>
              <w:rPr>
                <w:sz w:val="16"/>
                <w:szCs w:val="16"/>
                <w:lang w:val="en-GB"/>
              </w:rPr>
            </w:pPr>
          </w:p>
        </w:tc>
        <w:tc>
          <w:tcPr>
            <w:tcW w:w="550" w:type="dxa"/>
            <w:shd w:val="clear" w:color="auto" w:fill="FFFF00"/>
          </w:tcPr>
          <w:p w:rsidR="001067F5" w:rsidRPr="00D91ACD" w:rsidRDefault="001067F5" w:rsidP="00806413">
            <w:pPr>
              <w:rPr>
                <w:sz w:val="16"/>
                <w:szCs w:val="16"/>
                <w:lang w:val="en-GB"/>
              </w:rPr>
            </w:pPr>
          </w:p>
        </w:tc>
      </w:tr>
      <w:tr w:rsidR="001067F5" w:rsidRPr="00D91ACD" w:rsidTr="001067F5">
        <w:trPr>
          <w:trHeight w:val="347"/>
          <w:jc w:val="center"/>
        </w:trPr>
        <w:tc>
          <w:tcPr>
            <w:tcW w:w="2969" w:type="dxa"/>
          </w:tcPr>
          <w:p w:rsidR="001067F5" w:rsidRPr="00D91ACD" w:rsidRDefault="001067F5" w:rsidP="00806413">
            <w:pPr>
              <w:rPr>
                <w:sz w:val="20"/>
                <w:szCs w:val="20"/>
                <w:lang w:val="en-GB"/>
              </w:rPr>
            </w:pPr>
            <w:proofErr w:type="spellStart"/>
            <w:r w:rsidRPr="00D91ACD">
              <w:rPr>
                <w:sz w:val="20"/>
                <w:szCs w:val="20"/>
                <w:lang w:val="en-GB"/>
              </w:rPr>
              <w:t>G</w:t>
            </w:r>
            <w:r w:rsidRPr="00D91ACD">
              <w:rPr>
                <w:sz w:val="20"/>
                <w:szCs w:val="20"/>
                <w:vertAlign w:val="subscript"/>
                <w:lang w:val="en-GB"/>
              </w:rPr>
              <w:t>l</w:t>
            </w:r>
            <w:proofErr w:type="spellEnd"/>
            <w:r w:rsidRPr="00D91ACD">
              <w:rPr>
                <w:sz w:val="20"/>
                <w:szCs w:val="20"/>
                <w:lang w:val="en-GB"/>
              </w:rPr>
              <w:t xml:space="preserve"> = e</w:t>
            </w:r>
            <w:r w:rsidRPr="00D91ACD">
              <w:rPr>
                <w:sz w:val="20"/>
                <w:szCs w:val="20"/>
                <w:vertAlign w:val="subscript"/>
              </w:rPr>
              <w:t>λ</w:t>
            </w:r>
            <w:r w:rsidRPr="00D91ACD">
              <w:rPr>
                <w:sz w:val="20"/>
                <w:szCs w:val="20"/>
                <w:lang w:val="en-GB"/>
              </w:rPr>
              <w:t>. G</w:t>
            </w:r>
            <w:r w:rsidRPr="00D91ACD">
              <w:rPr>
                <w:sz w:val="20"/>
                <w:szCs w:val="20"/>
                <w:vertAlign w:val="subscript"/>
                <w:lang w:val="en-GB"/>
              </w:rPr>
              <w:t>e</w:t>
            </w:r>
            <w:r w:rsidRPr="00D91ACD">
              <w:rPr>
                <w:sz w:val="20"/>
                <w:szCs w:val="20"/>
                <w:lang w:val="en-GB"/>
              </w:rPr>
              <w:t xml:space="preserve">  (G : M, L, I, E, Φ)</w:t>
            </w:r>
          </w:p>
          <w:p w:rsidR="001067F5" w:rsidRPr="00D91ACD" w:rsidRDefault="001067F5" w:rsidP="00806413">
            <w:pPr>
              <w:rPr>
                <w:sz w:val="20"/>
                <w:szCs w:val="20"/>
                <w:lang w:val="en-GB"/>
              </w:rPr>
            </w:pPr>
            <w:r w:rsidRPr="00D91ACD">
              <w:rPr>
                <w:sz w:val="20"/>
                <w:szCs w:val="20"/>
                <w:lang w:val="en-GB"/>
              </w:rPr>
              <w:t xml:space="preserve">        </w:t>
            </w:r>
            <w:proofErr w:type="spellStart"/>
            <w:r w:rsidRPr="00D91ACD">
              <w:rPr>
                <w:sz w:val="20"/>
                <w:szCs w:val="20"/>
                <w:lang w:val="en-GB"/>
              </w:rPr>
              <w:t>e</w:t>
            </w:r>
            <w:r w:rsidRPr="00D91ACD">
              <w:rPr>
                <w:sz w:val="20"/>
                <w:szCs w:val="20"/>
                <w:vertAlign w:val="subscript"/>
                <w:lang w:val="en-GB"/>
              </w:rPr>
              <w:t>λ</w:t>
            </w:r>
            <w:proofErr w:type="spellEnd"/>
            <w:r w:rsidRPr="00D91ACD">
              <w:rPr>
                <w:sz w:val="20"/>
                <w:szCs w:val="20"/>
                <w:lang w:val="en-GB"/>
              </w:rPr>
              <w:t xml:space="preserve"> = 683.V</w:t>
            </w:r>
          </w:p>
        </w:tc>
        <w:tc>
          <w:tcPr>
            <w:tcW w:w="550" w:type="dxa"/>
            <w:shd w:val="clear" w:color="auto" w:fill="auto"/>
          </w:tcPr>
          <w:p w:rsidR="001067F5" w:rsidRPr="00D91ACD" w:rsidRDefault="001067F5" w:rsidP="00806413">
            <w:pPr>
              <w:rPr>
                <w:sz w:val="20"/>
                <w:szCs w:val="20"/>
                <w:lang w:val="en-GB"/>
              </w:rPr>
            </w:pPr>
          </w:p>
        </w:tc>
        <w:tc>
          <w:tcPr>
            <w:tcW w:w="550" w:type="dxa"/>
            <w:shd w:val="clear" w:color="auto" w:fill="auto"/>
          </w:tcPr>
          <w:p w:rsidR="001067F5" w:rsidRPr="00D91ACD" w:rsidRDefault="001067F5" w:rsidP="00806413">
            <w:pPr>
              <w:rPr>
                <w:sz w:val="20"/>
                <w:szCs w:val="20"/>
                <w:lang w:val="en-GB"/>
              </w:rPr>
            </w:pPr>
          </w:p>
        </w:tc>
      </w:tr>
      <w:tr w:rsidR="001067F5" w:rsidRPr="00D91ACD" w:rsidTr="001067F5">
        <w:trPr>
          <w:trHeight w:val="70"/>
          <w:jc w:val="center"/>
        </w:trPr>
        <w:tc>
          <w:tcPr>
            <w:tcW w:w="2969" w:type="dxa"/>
          </w:tcPr>
          <w:p w:rsidR="001067F5" w:rsidRPr="00D91ACD" w:rsidRDefault="001067F5" w:rsidP="00806413">
            <w:pPr>
              <w:rPr>
                <w:sz w:val="20"/>
                <w:szCs w:val="20"/>
                <w:lang w:val="en-GB"/>
              </w:rPr>
            </w:pPr>
          </w:p>
        </w:tc>
        <w:tc>
          <w:tcPr>
            <w:tcW w:w="550" w:type="dxa"/>
            <w:shd w:val="clear" w:color="auto" w:fill="auto"/>
          </w:tcPr>
          <w:p w:rsidR="001067F5" w:rsidRPr="00D91ACD" w:rsidRDefault="001067F5" w:rsidP="00806413">
            <w:pPr>
              <w:rPr>
                <w:sz w:val="20"/>
                <w:szCs w:val="20"/>
                <w:lang w:val="en-GB"/>
              </w:rPr>
            </w:pPr>
          </w:p>
        </w:tc>
        <w:tc>
          <w:tcPr>
            <w:tcW w:w="550" w:type="dxa"/>
            <w:shd w:val="clear" w:color="auto" w:fill="auto"/>
          </w:tcPr>
          <w:p w:rsidR="001067F5" w:rsidRPr="00D91ACD" w:rsidRDefault="001067F5" w:rsidP="00806413">
            <w:pPr>
              <w:rPr>
                <w:sz w:val="20"/>
                <w:szCs w:val="20"/>
                <w:lang w:val="en-GB"/>
              </w:rPr>
            </w:pPr>
          </w:p>
        </w:tc>
      </w:tr>
      <w:tr w:rsidR="001067F5" w:rsidRPr="00D91ACD" w:rsidTr="001067F5">
        <w:trPr>
          <w:trHeight w:val="347"/>
          <w:jc w:val="center"/>
        </w:trPr>
        <w:tc>
          <w:tcPr>
            <w:tcW w:w="2969" w:type="dxa"/>
          </w:tcPr>
          <w:p w:rsidR="001067F5" w:rsidRPr="00D91ACD" w:rsidRDefault="001067F5" w:rsidP="00806413">
            <w:pPr>
              <w:rPr>
                <w:sz w:val="20"/>
                <w:szCs w:val="20"/>
                <w:lang w:val="en-GB"/>
              </w:rPr>
            </w:pPr>
            <w:r w:rsidRPr="00D91ACD">
              <w:rPr>
                <w:sz w:val="20"/>
                <w:szCs w:val="20"/>
                <w:lang w:val="en-GB"/>
              </w:rPr>
              <w:t xml:space="preserve">Surface </w:t>
            </w:r>
            <w:proofErr w:type="spellStart"/>
            <w:r w:rsidRPr="00D91ACD">
              <w:rPr>
                <w:sz w:val="20"/>
                <w:szCs w:val="20"/>
                <w:lang w:val="en-GB"/>
              </w:rPr>
              <w:t>indicatrice</w:t>
            </w:r>
            <w:proofErr w:type="spellEnd"/>
            <w:r w:rsidRPr="00D91ACD">
              <w:rPr>
                <w:sz w:val="20"/>
                <w:szCs w:val="20"/>
                <w:lang w:val="en-GB"/>
              </w:rPr>
              <w:t xml:space="preserve"> </w:t>
            </w:r>
            <w:proofErr w:type="spellStart"/>
            <w:r w:rsidRPr="00D91ACD">
              <w:rPr>
                <w:sz w:val="20"/>
                <w:szCs w:val="20"/>
                <w:lang w:val="en-GB"/>
              </w:rPr>
              <w:t>d’émission</w:t>
            </w:r>
            <w:proofErr w:type="spellEnd"/>
          </w:p>
        </w:tc>
        <w:tc>
          <w:tcPr>
            <w:tcW w:w="550" w:type="dxa"/>
            <w:shd w:val="clear" w:color="auto" w:fill="auto"/>
          </w:tcPr>
          <w:p w:rsidR="001067F5" w:rsidRPr="00D91ACD" w:rsidRDefault="001067F5" w:rsidP="00806413">
            <w:pPr>
              <w:rPr>
                <w:sz w:val="20"/>
                <w:szCs w:val="20"/>
                <w:lang w:val="en-GB"/>
              </w:rPr>
            </w:pPr>
          </w:p>
        </w:tc>
        <w:tc>
          <w:tcPr>
            <w:tcW w:w="550" w:type="dxa"/>
            <w:shd w:val="clear" w:color="auto" w:fill="auto"/>
          </w:tcPr>
          <w:p w:rsidR="001067F5" w:rsidRPr="00D91ACD" w:rsidRDefault="001067F5" w:rsidP="00806413">
            <w:pPr>
              <w:rPr>
                <w:sz w:val="20"/>
                <w:szCs w:val="20"/>
                <w:lang w:val="en-GB"/>
              </w:rPr>
            </w:pPr>
          </w:p>
        </w:tc>
      </w:tr>
      <w:tr w:rsidR="001067F5" w:rsidRPr="00D91ACD" w:rsidTr="001067F5">
        <w:trPr>
          <w:trHeight w:val="347"/>
          <w:jc w:val="center"/>
        </w:trPr>
        <w:tc>
          <w:tcPr>
            <w:tcW w:w="2969" w:type="dxa"/>
          </w:tcPr>
          <w:p w:rsidR="001067F5" w:rsidRPr="00D91ACD" w:rsidRDefault="001067F5" w:rsidP="00806413">
            <w:pPr>
              <w:rPr>
                <w:sz w:val="20"/>
                <w:szCs w:val="20"/>
                <w:lang w:val="en-GB"/>
              </w:rPr>
            </w:pPr>
          </w:p>
        </w:tc>
        <w:tc>
          <w:tcPr>
            <w:tcW w:w="550" w:type="dxa"/>
            <w:shd w:val="clear" w:color="auto" w:fill="auto"/>
          </w:tcPr>
          <w:p w:rsidR="001067F5" w:rsidRPr="00D91ACD" w:rsidRDefault="001067F5" w:rsidP="00806413">
            <w:pPr>
              <w:rPr>
                <w:sz w:val="20"/>
                <w:szCs w:val="20"/>
                <w:lang w:val="en-GB"/>
              </w:rPr>
            </w:pPr>
          </w:p>
        </w:tc>
        <w:tc>
          <w:tcPr>
            <w:tcW w:w="550" w:type="dxa"/>
            <w:shd w:val="clear" w:color="auto" w:fill="auto"/>
          </w:tcPr>
          <w:p w:rsidR="001067F5" w:rsidRPr="00D91ACD" w:rsidRDefault="001067F5" w:rsidP="00806413">
            <w:pPr>
              <w:rPr>
                <w:sz w:val="20"/>
                <w:szCs w:val="20"/>
                <w:lang w:val="en-GB"/>
              </w:rPr>
            </w:pPr>
          </w:p>
        </w:tc>
      </w:tr>
      <w:tr w:rsidR="001067F5" w:rsidRPr="00D91ACD" w:rsidTr="001067F5">
        <w:trPr>
          <w:trHeight w:val="347"/>
          <w:jc w:val="center"/>
        </w:trPr>
        <w:tc>
          <w:tcPr>
            <w:tcW w:w="2969" w:type="dxa"/>
          </w:tcPr>
          <w:p w:rsidR="001067F5" w:rsidRDefault="001067F5" w:rsidP="00806413">
            <w:pPr>
              <w:rPr>
                <w:sz w:val="20"/>
                <w:szCs w:val="20"/>
                <w:u w:val="single"/>
              </w:rPr>
            </w:pPr>
            <w:r w:rsidRPr="00D91ACD">
              <w:rPr>
                <w:sz w:val="20"/>
                <w:szCs w:val="20"/>
                <w:u w:val="single"/>
              </w:rPr>
              <w:t xml:space="preserve">Source </w:t>
            </w:r>
            <w:r>
              <w:rPr>
                <w:sz w:val="20"/>
                <w:szCs w:val="20"/>
                <w:u w:val="single"/>
              </w:rPr>
              <w:t>primaire ponctuelle</w:t>
            </w:r>
          </w:p>
          <w:p w:rsidR="001067F5" w:rsidRPr="00D91ACD" w:rsidRDefault="001067F5" w:rsidP="00806413">
            <w:pPr>
              <w:rPr>
                <w:sz w:val="20"/>
                <w:szCs w:val="20"/>
              </w:rPr>
            </w:pPr>
            <w:r>
              <w:rPr>
                <w:sz w:val="20"/>
                <w:szCs w:val="20"/>
                <w:u w:val="single"/>
              </w:rPr>
              <w:t xml:space="preserve"> </w:t>
            </w:r>
            <w:r w:rsidRPr="00D91ACD">
              <w:rPr>
                <w:sz w:val="20"/>
                <w:szCs w:val="20"/>
                <w:u w:val="single"/>
              </w:rPr>
              <w:t>isotrope</w:t>
            </w:r>
            <w:r w:rsidRPr="00D91ACD">
              <w:rPr>
                <w:sz w:val="20"/>
                <w:szCs w:val="20"/>
              </w:rPr>
              <w:t xml:space="preserve">: </w:t>
            </w:r>
            <w:r w:rsidRPr="00D91ACD">
              <w:rPr>
                <w:sz w:val="20"/>
                <w:szCs w:val="20"/>
                <w:lang w:val="en-GB"/>
              </w:rPr>
              <w:t>Φ</w:t>
            </w:r>
            <w:r w:rsidRPr="00D91ACD">
              <w:rPr>
                <w:sz w:val="20"/>
                <w:szCs w:val="20"/>
              </w:rPr>
              <w:t xml:space="preserve"> = I.</w:t>
            </w:r>
            <w:r w:rsidRPr="00D91ACD">
              <w:rPr>
                <w:sz w:val="20"/>
                <w:szCs w:val="20"/>
                <w:lang w:val="en-GB"/>
              </w:rPr>
              <w:t>Ω</w:t>
            </w:r>
          </w:p>
        </w:tc>
        <w:tc>
          <w:tcPr>
            <w:tcW w:w="550" w:type="dxa"/>
            <w:shd w:val="clear" w:color="auto" w:fill="FFFF00"/>
          </w:tcPr>
          <w:p w:rsidR="001067F5" w:rsidRPr="00D91ACD" w:rsidRDefault="001067F5" w:rsidP="00806413">
            <w:pPr>
              <w:rPr>
                <w:sz w:val="20"/>
                <w:szCs w:val="20"/>
              </w:rPr>
            </w:pPr>
          </w:p>
        </w:tc>
        <w:tc>
          <w:tcPr>
            <w:tcW w:w="550" w:type="dxa"/>
            <w:shd w:val="clear" w:color="auto" w:fill="FFFF00"/>
          </w:tcPr>
          <w:p w:rsidR="001067F5" w:rsidRPr="00D91ACD" w:rsidRDefault="001067F5" w:rsidP="00806413">
            <w:pPr>
              <w:rPr>
                <w:sz w:val="20"/>
                <w:szCs w:val="20"/>
              </w:rPr>
            </w:pPr>
          </w:p>
        </w:tc>
      </w:tr>
      <w:tr w:rsidR="001067F5" w:rsidRPr="00D91ACD" w:rsidTr="001067F5">
        <w:trPr>
          <w:trHeight w:val="347"/>
          <w:jc w:val="center"/>
        </w:trPr>
        <w:tc>
          <w:tcPr>
            <w:tcW w:w="2969" w:type="dxa"/>
          </w:tcPr>
          <w:p w:rsidR="001067F5" w:rsidRPr="00D91ACD" w:rsidRDefault="001067F5" w:rsidP="00806413">
            <w:pPr>
              <w:rPr>
                <w:sz w:val="20"/>
                <w:szCs w:val="20"/>
              </w:rPr>
            </w:pPr>
            <w:r w:rsidRPr="00D91ACD">
              <w:rPr>
                <w:sz w:val="20"/>
                <w:szCs w:val="20"/>
              </w:rPr>
              <w:t>Ω = 4π (espace)</w:t>
            </w:r>
          </w:p>
        </w:tc>
        <w:tc>
          <w:tcPr>
            <w:tcW w:w="550" w:type="dxa"/>
            <w:shd w:val="clear" w:color="auto" w:fill="auto"/>
          </w:tcPr>
          <w:p w:rsidR="001067F5" w:rsidRPr="00D91ACD" w:rsidRDefault="001067F5" w:rsidP="00806413">
            <w:pPr>
              <w:rPr>
                <w:sz w:val="20"/>
                <w:szCs w:val="20"/>
              </w:rPr>
            </w:pPr>
          </w:p>
        </w:tc>
        <w:tc>
          <w:tcPr>
            <w:tcW w:w="550" w:type="dxa"/>
            <w:shd w:val="clear" w:color="auto" w:fill="auto"/>
          </w:tcPr>
          <w:p w:rsidR="001067F5" w:rsidRPr="00D91ACD" w:rsidRDefault="001067F5" w:rsidP="00806413">
            <w:pPr>
              <w:rPr>
                <w:sz w:val="20"/>
                <w:szCs w:val="20"/>
              </w:rPr>
            </w:pPr>
          </w:p>
        </w:tc>
      </w:tr>
      <w:tr w:rsidR="001067F5" w:rsidRPr="00D91ACD" w:rsidTr="001067F5">
        <w:trPr>
          <w:trHeight w:val="347"/>
          <w:jc w:val="center"/>
        </w:trPr>
        <w:tc>
          <w:tcPr>
            <w:tcW w:w="2969" w:type="dxa"/>
          </w:tcPr>
          <w:p w:rsidR="001067F5" w:rsidRPr="00D91ACD" w:rsidRDefault="001067F5" w:rsidP="00806413">
            <w:pPr>
              <w:rPr>
                <w:sz w:val="20"/>
                <w:szCs w:val="20"/>
              </w:rPr>
            </w:pPr>
            <w:r w:rsidRPr="00D91ACD">
              <w:rPr>
                <w:sz w:val="20"/>
                <w:szCs w:val="20"/>
              </w:rPr>
              <w:t>Ω = 2π (demi-espace)</w:t>
            </w:r>
          </w:p>
        </w:tc>
        <w:tc>
          <w:tcPr>
            <w:tcW w:w="550" w:type="dxa"/>
            <w:shd w:val="clear" w:color="auto" w:fill="auto"/>
          </w:tcPr>
          <w:p w:rsidR="001067F5" w:rsidRPr="00D91ACD" w:rsidRDefault="001067F5" w:rsidP="00806413">
            <w:pPr>
              <w:rPr>
                <w:sz w:val="20"/>
                <w:szCs w:val="20"/>
              </w:rPr>
            </w:pPr>
          </w:p>
        </w:tc>
        <w:tc>
          <w:tcPr>
            <w:tcW w:w="550" w:type="dxa"/>
            <w:shd w:val="clear" w:color="auto" w:fill="FFFF00"/>
          </w:tcPr>
          <w:p w:rsidR="001067F5" w:rsidRPr="00D91ACD" w:rsidRDefault="001067F5" w:rsidP="00806413">
            <w:pPr>
              <w:rPr>
                <w:sz w:val="20"/>
                <w:szCs w:val="20"/>
              </w:rPr>
            </w:pPr>
          </w:p>
        </w:tc>
      </w:tr>
      <w:tr w:rsidR="001067F5" w:rsidRPr="00D91ACD" w:rsidTr="001067F5">
        <w:trPr>
          <w:trHeight w:val="347"/>
          <w:jc w:val="center"/>
        </w:trPr>
        <w:tc>
          <w:tcPr>
            <w:tcW w:w="2969" w:type="dxa"/>
          </w:tcPr>
          <w:p w:rsidR="001067F5" w:rsidRPr="00D91ACD" w:rsidRDefault="001067F5" w:rsidP="00806413">
            <w:pPr>
              <w:rPr>
                <w:sz w:val="20"/>
                <w:szCs w:val="20"/>
              </w:rPr>
            </w:pPr>
            <w:r w:rsidRPr="00D91ACD">
              <w:rPr>
                <w:sz w:val="20"/>
                <w:szCs w:val="20"/>
              </w:rPr>
              <w:t>Ω = 2π</w:t>
            </w:r>
            <w:proofErr w:type="gramStart"/>
            <w:r w:rsidRPr="00D91ACD">
              <w:rPr>
                <w:sz w:val="20"/>
                <w:szCs w:val="20"/>
              </w:rPr>
              <w:t>.(</w:t>
            </w:r>
            <w:proofErr w:type="gramEnd"/>
            <w:r w:rsidRPr="00D91ACD">
              <w:rPr>
                <w:sz w:val="20"/>
                <w:szCs w:val="20"/>
              </w:rPr>
              <w:t>1-cos θ)</w:t>
            </w:r>
          </w:p>
        </w:tc>
        <w:tc>
          <w:tcPr>
            <w:tcW w:w="550" w:type="dxa"/>
            <w:shd w:val="clear" w:color="auto" w:fill="FFFF00"/>
          </w:tcPr>
          <w:p w:rsidR="001067F5" w:rsidRPr="00D91ACD" w:rsidRDefault="001067F5" w:rsidP="00806413">
            <w:pPr>
              <w:rPr>
                <w:sz w:val="20"/>
                <w:szCs w:val="20"/>
              </w:rPr>
            </w:pPr>
          </w:p>
        </w:tc>
        <w:tc>
          <w:tcPr>
            <w:tcW w:w="550" w:type="dxa"/>
            <w:shd w:val="clear" w:color="auto" w:fill="auto"/>
          </w:tcPr>
          <w:p w:rsidR="001067F5" w:rsidRPr="00D91ACD" w:rsidRDefault="001067F5" w:rsidP="00806413">
            <w:pPr>
              <w:rPr>
                <w:sz w:val="20"/>
                <w:szCs w:val="20"/>
              </w:rPr>
            </w:pPr>
          </w:p>
        </w:tc>
      </w:tr>
      <w:tr w:rsidR="001067F5" w:rsidRPr="00D91ACD" w:rsidTr="001067F5">
        <w:trPr>
          <w:trHeight w:val="347"/>
          <w:jc w:val="center"/>
        </w:trPr>
        <w:tc>
          <w:tcPr>
            <w:tcW w:w="2969" w:type="dxa"/>
          </w:tcPr>
          <w:p w:rsidR="001067F5" w:rsidRPr="00D91ACD" w:rsidRDefault="001067F5" w:rsidP="00806413">
            <w:pPr>
              <w:rPr>
                <w:sz w:val="20"/>
                <w:szCs w:val="20"/>
              </w:rPr>
            </w:pPr>
          </w:p>
        </w:tc>
        <w:tc>
          <w:tcPr>
            <w:tcW w:w="550" w:type="dxa"/>
            <w:shd w:val="clear" w:color="auto" w:fill="auto"/>
          </w:tcPr>
          <w:p w:rsidR="001067F5" w:rsidRPr="00D91ACD" w:rsidRDefault="001067F5" w:rsidP="00806413">
            <w:pPr>
              <w:rPr>
                <w:sz w:val="20"/>
                <w:szCs w:val="20"/>
              </w:rPr>
            </w:pPr>
          </w:p>
        </w:tc>
        <w:tc>
          <w:tcPr>
            <w:tcW w:w="550" w:type="dxa"/>
            <w:shd w:val="clear" w:color="auto" w:fill="auto"/>
          </w:tcPr>
          <w:p w:rsidR="001067F5" w:rsidRPr="00D91ACD" w:rsidRDefault="001067F5" w:rsidP="00806413">
            <w:pPr>
              <w:rPr>
                <w:sz w:val="20"/>
                <w:szCs w:val="20"/>
              </w:rPr>
            </w:pPr>
          </w:p>
        </w:tc>
      </w:tr>
      <w:tr w:rsidR="001067F5" w:rsidRPr="00D91ACD" w:rsidTr="001067F5">
        <w:trPr>
          <w:trHeight w:val="347"/>
          <w:jc w:val="center"/>
        </w:trPr>
        <w:tc>
          <w:tcPr>
            <w:tcW w:w="2969" w:type="dxa"/>
          </w:tcPr>
          <w:p w:rsidR="001067F5" w:rsidRPr="00D91ACD" w:rsidRDefault="001067F5" w:rsidP="00806413">
            <w:pPr>
              <w:rPr>
                <w:sz w:val="20"/>
                <w:szCs w:val="20"/>
              </w:rPr>
            </w:pPr>
            <w:r w:rsidRPr="00D91ACD">
              <w:rPr>
                <w:sz w:val="20"/>
                <w:szCs w:val="20"/>
              </w:rPr>
              <w:t xml:space="preserve">d Ω = </w:t>
            </w:r>
            <w:proofErr w:type="spellStart"/>
            <w:r w:rsidRPr="00D91ACD">
              <w:rPr>
                <w:sz w:val="20"/>
                <w:szCs w:val="20"/>
              </w:rPr>
              <w:t>dS.cosθ</w:t>
            </w:r>
            <w:proofErr w:type="spellEnd"/>
            <w:r w:rsidRPr="00D91ACD">
              <w:rPr>
                <w:sz w:val="20"/>
                <w:szCs w:val="20"/>
              </w:rPr>
              <w:t xml:space="preserve"> / x</w:t>
            </w:r>
            <w:r w:rsidRPr="00D91ACD">
              <w:rPr>
                <w:sz w:val="20"/>
                <w:szCs w:val="20"/>
                <w:vertAlign w:val="superscript"/>
              </w:rPr>
              <w:t>2</w:t>
            </w:r>
          </w:p>
        </w:tc>
        <w:tc>
          <w:tcPr>
            <w:tcW w:w="550" w:type="dxa"/>
            <w:shd w:val="clear" w:color="auto" w:fill="auto"/>
          </w:tcPr>
          <w:p w:rsidR="001067F5" w:rsidRPr="00D91ACD" w:rsidRDefault="001067F5" w:rsidP="00806413">
            <w:pPr>
              <w:rPr>
                <w:sz w:val="20"/>
                <w:szCs w:val="20"/>
              </w:rPr>
            </w:pPr>
          </w:p>
        </w:tc>
        <w:tc>
          <w:tcPr>
            <w:tcW w:w="550" w:type="dxa"/>
            <w:shd w:val="clear" w:color="auto" w:fill="auto"/>
          </w:tcPr>
          <w:p w:rsidR="001067F5" w:rsidRPr="00D91ACD" w:rsidRDefault="001067F5" w:rsidP="00806413">
            <w:pPr>
              <w:rPr>
                <w:sz w:val="20"/>
                <w:szCs w:val="20"/>
              </w:rPr>
            </w:pPr>
          </w:p>
        </w:tc>
      </w:tr>
      <w:tr w:rsidR="001067F5" w:rsidRPr="00D91ACD" w:rsidTr="001067F5">
        <w:trPr>
          <w:trHeight w:val="347"/>
          <w:jc w:val="center"/>
        </w:trPr>
        <w:tc>
          <w:tcPr>
            <w:tcW w:w="2969" w:type="dxa"/>
          </w:tcPr>
          <w:p w:rsidR="001067F5" w:rsidRPr="00D91ACD" w:rsidRDefault="001067F5" w:rsidP="00806413">
            <w:pPr>
              <w:rPr>
                <w:sz w:val="20"/>
                <w:szCs w:val="20"/>
              </w:rPr>
            </w:pPr>
            <w:r w:rsidRPr="00D91ACD">
              <w:rPr>
                <w:sz w:val="20"/>
                <w:szCs w:val="20"/>
              </w:rPr>
              <w:t>d Ω = 2π.sinθ.dθ</w:t>
            </w:r>
          </w:p>
        </w:tc>
        <w:tc>
          <w:tcPr>
            <w:tcW w:w="550" w:type="dxa"/>
            <w:shd w:val="clear" w:color="auto" w:fill="auto"/>
          </w:tcPr>
          <w:p w:rsidR="001067F5" w:rsidRPr="00D91ACD" w:rsidRDefault="001067F5" w:rsidP="00806413">
            <w:pPr>
              <w:rPr>
                <w:sz w:val="20"/>
                <w:szCs w:val="20"/>
              </w:rPr>
            </w:pPr>
          </w:p>
        </w:tc>
        <w:tc>
          <w:tcPr>
            <w:tcW w:w="550" w:type="dxa"/>
            <w:shd w:val="clear" w:color="auto" w:fill="auto"/>
          </w:tcPr>
          <w:p w:rsidR="001067F5" w:rsidRPr="00D91ACD" w:rsidRDefault="001067F5" w:rsidP="00806413">
            <w:pPr>
              <w:rPr>
                <w:sz w:val="20"/>
                <w:szCs w:val="20"/>
              </w:rPr>
            </w:pPr>
          </w:p>
        </w:tc>
      </w:tr>
      <w:tr w:rsidR="001067F5" w:rsidRPr="00D91ACD" w:rsidTr="001067F5">
        <w:trPr>
          <w:trHeight w:val="70"/>
          <w:jc w:val="center"/>
        </w:trPr>
        <w:tc>
          <w:tcPr>
            <w:tcW w:w="2969" w:type="dxa"/>
          </w:tcPr>
          <w:p w:rsidR="001067F5" w:rsidRDefault="001067F5" w:rsidP="00806413">
            <w:pPr>
              <w:rPr>
                <w:sz w:val="20"/>
                <w:szCs w:val="20"/>
                <w:u w:val="single"/>
              </w:rPr>
            </w:pPr>
            <w:r>
              <w:rPr>
                <w:sz w:val="20"/>
                <w:szCs w:val="20"/>
                <w:u w:val="single"/>
              </w:rPr>
              <w:t>Source primaire ponctuelle</w:t>
            </w:r>
          </w:p>
          <w:p w:rsidR="001067F5" w:rsidRPr="00D91ACD" w:rsidRDefault="001067F5" w:rsidP="00806413">
            <w:pPr>
              <w:rPr>
                <w:sz w:val="20"/>
                <w:szCs w:val="20"/>
              </w:rPr>
            </w:pPr>
            <w:r w:rsidRPr="00D91ACD">
              <w:rPr>
                <w:sz w:val="20"/>
                <w:szCs w:val="20"/>
                <w:u w:val="single"/>
              </w:rPr>
              <w:t>orthotrope</w:t>
            </w:r>
            <w:r>
              <w:rPr>
                <w:sz w:val="20"/>
                <w:szCs w:val="20"/>
              </w:rPr>
              <w:t> </w:t>
            </w:r>
            <w:proofErr w:type="gramStart"/>
            <w:r>
              <w:rPr>
                <w:sz w:val="20"/>
                <w:szCs w:val="20"/>
              </w:rPr>
              <w:t>:</w:t>
            </w:r>
            <w:r w:rsidRPr="00D91ACD">
              <w:rPr>
                <w:sz w:val="20"/>
                <w:szCs w:val="20"/>
              </w:rPr>
              <w:t>d</w:t>
            </w:r>
            <w:proofErr w:type="gramEnd"/>
            <w:r w:rsidRPr="00D91ACD">
              <w:rPr>
                <w:sz w:val="20"/>
                <w:szCs w:val="20"/>
              </w:rPr>
              <w:t xml:space="preserve"> Φ = </w:t>
            </w:r>
            <w:proofErr w:type="spellStart"/>
            <w:r w:rsidRPr="00D91ACD">
              <w:rPr>
                <w:sz w:val="20"/>
                <w:szCs w:val="20"/>
              </w:rPr>
              <w:t>I.d</w:t>
            </w:r>
            <w:proofErr w:type="spellEnd"/>
            <w:r w:rsidRPr="00D91ACD">
              <w:rPr>
                <w:sz w:val="20"/>
                <w:szCs w:val="20"/>
              </w:rPr>
              <w:t xml:space="preserve"> Ω</w:t>
            </w:r>
          </w:p>
          <w:p w:rsidR="001067F5" w:rsidRPr="00D91ACD" w:rsidRDefault="001067F5" w:rsidP="00806413">
            <w:pPr>
              <w:rPr>
                <w:sz w:val="20"/>
                <w:szCs w:val="20"/>
                <w:lang w:val="en-US"/>
              </w:rPr>
            </w:pPr>
            <w:r w:rsidRPr="00D91ACD">
              <w:rPr>
                <w:sz w:val="20"/>
                <w:szCs w:val="20"/>
              </w:rPr>
              <w:t>Φ</w:t>
            </w:r>
            <w:r w:rsidRPr="00D91ACD">
              <w:rPr>
                <w:sz w:val="20"/>
                <w:szCs w:val="20"/>
                <w:lang w:val="en-US"/>
              </w:rPr>
              <w:t xml:space="preserve"> = </w:t>
            </w:r>
            <w:r w:rsidRPr="00D91ACD">
              <w:rPr>
                <w:sz w:val="20"/>
                <w:szCs w:val="20"/>
              </w:rPr>
              <w:t>π</w:t>
            </w:r>
            <w:r w:rsidRPr="00D91ACD">
              <w:rPr>
                <w:sz w:val="20"/>
                <w:szCs w:val="20"/>
                <w:lang w:val="en-US"/>
              </w:rPr>
              <w:t>.I</w:t>
            </w:r>
            <w:r w:rsidRPr="00D91ACD">
              <w:rPr>
                <w:sz w:val="20"/>
                <w:szCs w:val="20"/>
                <w:vertAlign w:val="subscript"/>
                <w:lang w:val="en-US"/>
              </w:rPr>
              <w:t>N</w:t>
            </w:r>
            <w:proofErr w:type="gramStart"/>
            <w:r w:rsidRPr="00D91ACD">
              <w:rPr>
                <w:sz w:val="20"/>
                <w:szCs w:val="20"/>
                <w:lang w:val="en-US"/>
              </w:rPr>
              <w:t>.(</w:t>
            </w:r>
            <w:proofErr w:type="gramEnd"/>
            <w:r w:rsidRPr="00D91ACD">
              <w:rPr>
                <w:sz w:val="20"/>
                <w:szCs w:val="20"/>
                <w:lang w:val="en-US"/>
              </w:rPr>
              <w:t>1-cos</w:t>
            </w:r>
            <w:r w:rsidRPr="00D91ACD">
              <w:rPr>
                <w:sz w:val="20"/>
                <w:szCs w:val="20"/>
                <w:vertAlign w:val="superscript"/>
                <w:lang w:val="en-US"/>
              </w:rPr>
              <w:t>2</w:t>
            </w:r>
            <w:r w:rsidRPr="00D91ACD">
              <w:rPr>
                <w:sz w:val="20"/>
                <w:szCs w:val="20"/>
                <w:lang w:val="en-US"/>
              </w:rPr>
              <w:t xml:space="preserve"> </w:t>
            </w:r>
            <w:r w:rsidRPr="00D91ACD">
              <w:rPr>
                <w:sz w:val="20"/>
                <w:szCs w:val="20"/>
              </w:rPr>
              <w:t>θ</w:t>
            </w:r>
            <w:r w:rsidRPr="00D91ACD">
              <w:rPr>
                <w:sz w:val="20"/>
                <w:szCs w:val="20"/>
                <w:vertAlign w:val="subscript"/>
                <w:lang w:val="en-US"/>
              </w:rPr>
              <w:t>maximum</w:t>
            </w:r>
            <w:r w:rsidRPr="00D91ACD">
              <w:rPr>
                <w:sz w:val="20"/>
                <w:szCs w:val="20"/>
                <w:lang w:val="en-US"/>
              </w:rPr>
              <w:t>) = ∫d</w:t>
            </w:r>
            <w:r w:rsidRPr="00D91ACD">
              <w:rPr>
                <w:sz w:val="20"/>
                <w:szCs w:val="20"/>
              </w:rPr>
              <w:t>Φ</w:t>
            </w:r>
          </w:p>
        </w:tc>
        <w:tc>
          <w:tcPr>
            <w:tcW w:w="550" w:type="dxa"/>
            <w:shd w:val="clear" w:color="auto" w:fill="auto"/>
          </w:tcPr>
          <w:p w:rsidR="001067F5" w:rsidRPr="00D91ACD" w:rsidRDefault="001067F5" w:rsidP="00806413">
            <w:pPr>
              <w:rPr>
                <w:sz w:val="20"/>
                <w:szCs w:val="20"/>
                <w:lang w:val="en-US"/>
              </w:rPr>
            </w:pPr>
          </w:p>
        </w:tc>
        <w:tc>
          <w:tcPr>
            <w:tcW w:w="550" w:type="dxa"/>
            <w:shd w:val="clear" w:color="auto" w:fill="auto"/>
          </w:tcPr>
          <w:p w:rsidR="001067F5" w:rsidRPr="00D91ACD" w:rsidRDefault="001067F5" w:rsidP="00806413">
            <w:pPr>
              <w:rPr>
                <w:sz w:val="20"/>
                <w:szCs w:val="20"/>
                <w:lang w:val="en-US"/>
              </w:rPr>
            </w:pPr>
          </w:p>
        </w:tc>
      </w:tr>
      <w:tr w:rsidR="001067F5" w:rsidRPr="00D91ACD" w:rsidTr="001067F5">
        <w:trPr>
          <w:trHeight w:val="347"/>
          <w:jc w:val="center"/>
        </w:trPr>
        <w:tc>
          <w:tcPr>
            <w:tcW w:w="2969" w:type="dxa"/>
          </w:tcPr>
          <w:p w:rsidR="001067F5" w:rsidRPr="00D91ACD" w:rsidRDefault="001067F5" w:rsidP="00806413">
            <w:pPr>
              <w:rPr>
                <w:sz w:val="20"/>
                <w:szCs w:val="20"/>
                <w:lang w:val="en-GB"/>
              </w:rPr>
            </w:pPr>
            <w:r w:rsidRPr="00D91ACD">
              <w:rPr>
                <w:sz w:val="20"/>
                <w:szCs w:val="20"/>
              </w:rPr>
              <w:t>Φ</w:t>
            </w:r>
            <w:r w:rsidRPr="00D91ACD">
              <w:rPr>
                <w:sz w:val="20"/>
                <w:szCs w:val="20"/>
                <w:lang w:val="en-GB"/>
              </w:rPr>
              <w:t xml:space="preserve"> = </w:t>
            </w:r>
            <w:r w:rsidRPr="00D91ACD">
              <w:rPr>
                <w:sz w:val="20"/>
                <w:szCs w:val="20"/>
              </w:rPr>
              <w:t>π</w:t>
            </w:r>
            <w:r w:rsidRPr="00D91ACD">
              <w:rPr>
                <w:sz w:val="20"/>
                <w:szCs w:val="20"/>
                <w:lang w:val="en-GB"/>
              </w:rPr>
              <w:t>.I</w:t>
            </w:r>
            <w:r w:rsidRPr="00D91ACD">
              <w:rPr>
                <w:sz w:val="20"/>
                <w:szCs w:val="20"/>
                <w:vertAlign w:val="subscript"/>
                <w:lang w:val="en-GB"/>
              </w:rPr>
              <w:t>N</w:t>
            </w:r>
            <w:r w:rsidRPr="00D91ACD">
              <w:rPr>
                <w:sz w:val="20"/>
                <w:szCs w:val="20"/>
                <w:lang w:val="en-GB"/>
              </w:rPr>
              <w:t xml:space="preserve"> (</w:t>
            </w:r>
            <w:r w:rsidRPr="00D91ACD">
              <w:rPr>
                <w:sz w:val="20"/>
                <w:szCs w:val="20"/>
              </w:rPr>
              <w:t>θ</w:t>
            </w:r>
            <w:r w:rsidRPr="00D91ACD">
              <w:rPr>
                <w:sz w:val="20"/>
                <w:szCs w:val="20"/>
                <w:vertAlign w:val="subscript"/>
                <w:lang w:val="en-GB"/>
              </w:rPr>
              <w:t>maximum</w:t>
            </w:r>
            <w:r w:rsidRPr="00D91ACD">
              <w:rPr>
                <w:sz w:val="20"/>
                <w:szCs w:val="20"/>
                <w:lang w:val="en-GB"/>
              </w:rPr>
              <w:t xml:space="preserve"> = π / 2)</w:t>
            </w:r>
          </w:p>
        </w:tc>
        <w:tc>
          <w:tcPr>
            <w:tcW w:w="550" w:type="dxa"/>
            <w:shd w:val="clear" w:color="auto" w:fill="auto"/>
          </w:tcPr>
          <w:p w:rsidR="001067F5" w:rsidRPr="00D91ACD" w:rsidRDefault="001067F5" w:rsidP="00806413">
            <w:pPr>
              <w:rPr>
                <w:sz w:val="20"/>
                <w:szCs w:val="20"/>
                <w:lang w:val="en-GB"/>
              </w:rPr>
            </w:pPr>
          </w:p>
        </w:tc>
        <w:tc>
          <w:tcPr>
            <w:tcW w:w="550" w:type="dxa"/>
            <w:shd w:val="clear" w:color="auto" w:fill="auto"/>
          </w:tcPr>
          <w:p w:rsidR="001067F5" w:rsidRPr="00D91ACD" w:rsidRDefault="001067F5" w:rsidP="00806413">
            <w:pPr>
              <w:rPr>
                <w:sz w:val="20"/>
                <w:szCs w:val="20"/>
                <w:lang w:val="en-GB"/>
              </w:rPr>
            </w:pPr>
          </w:p>
        </w:tc>
      </w:tr>
      <w:tr w:rsidR="001067F5" w:rsidRPr="00D91ACD" w:rsidTr="001067F5">
        <w:trPr>
          <w:trHeight w:val="347"/>
          <w:jc w:val="center"/>
        </w:trPr>
        <w:tc>
          <w:tcPr>
            <w:tcW w:w="2969" w:type="dxa"/>
          </w:tcPr>
          <w:p w:rsidR="001067F5" w:rsidRPr="00D91ACD" w:rsidRDefault="001067F5" w:rsidP="00806413">
            <w:pPr>
              <w:rPr>
                <w:sz w:val="20"/>
                <w:szCs w:val="20"/>
                <w:lang w:val="en-GB"/>
              </w:rPr>
            </w:pPr>
            <w:r w:rsidRPr="00D91ACD">
              <w:rPr>
                <w:sz w:val="20"/>
                <w:szCs w:val="20"/>
                <w:lang w:val="en-GB"/>
              </w:rPr>
              <w:t>I</w:t>
            </w:r>
            <w:r>
              <w:rPr>
                <w:sz w:val="20"/>
                <w:szCs w:val="20"/>
                <w:vertAlign w:val="subscript"/>
                <w:lang w:val="en-GB"/>
              </w:rPr>
              <w:t>θ</w:t>
            </w:r>
            <w:r w:rsidRPr="00D91ACD">
              <w:rPr>
                <w:sz w:val="20"/>
                <w:szCs w:val="20"/>
                <w:lang w:val="en-GB"/>
              </w:rPr>
              <w:t xml:space="preserve"> = I</w:t>
            </w:r>
            <w:r>
              <w:rPr>
                <w:sz w:val="20"/>
                <w:szCs w:val="20"/>
                <w:vertAlign w:val="subscript"/>
                <w:lang w:val="en-GB"/>
              </w:rPr>
              <w:t>N</w:t>
            </w:r>
            <w:r w:rsidRPr="00D91ACD">
              <w:rPr>
                <w:sz w:val="20"/>
                <w:szCs w:val="20"/>
                <w:lang w:val="en-GB"/>
              </w:rPr>
              <w:t>. cos θ</w:t>
            </w:r>
          </w:p>
        </w:tc>
        <w:tc>
          <w:tcPr>
            <w:tcW w:w="550" w:type="dxa"/>
            <w:shd w:val="clear" w:color="auto" w:fill="auto"/>
          </w:tcPr>
          <w:p w:rsidR="001067F5" w:rsidRPr="00D91ACD" w:rsidRDefault="001067F5" w:rsidP="00806413">
            <w:pPr>
              <w:rPr>
                <w:sz w:val="20"/>
                <w:szCs w:val="20"/>
                <w:lang w:val="en-GB"/>
              </w:rPr>
            </w:pPr>
          </w:p>
        </w:tc>
        <w:tc>
          <w:tcPr>
            <w:tcW w:w="550" w:type="dxa"/>
            <w:shd w:val="clear" w:color="auto" w:fill="auto"/>
          </w:tcPr>
          <w:p w:rsidR="001067F5" w:rsidRPr="00D91ACD" w:rsidRDefault="001067F5" w:rsidP="00806413">
            <w:pPr>
              <w:rPr>
                <w:sz w:val="20"/>
                <w:szCs w:val="20"/>
                <w:lang w:val="en-GB"/>
              </w:rPr>
            </w:pPr>
          </w:p>
        </w:tc>
      </w:tr>
      <w:tr w:rsidR="001067F5" w:rsidRPr="00D91ACD" w:rsidTr="001067F5">
        <w:trPr>
          <w:trHeight w:val="347"/>
          <w:jc w:val="center"/>
        </w:trPr>
        <w:tc>
          <w:tcPr>
            <w:tcW w:w="2969" w:type="dxa"/>
          </w:tcPr>
          <w:p w:rsidR="001067F5" w:rsidRPr="00D91ACD" w:rsidRDefault="001067F5" w:rsidP="00806413">
            <w:pPr>
              <w:rPr>
                <w:sz w:val="20"/>
                <w:szCs w:val="20"/>
                <w:lang w:val="en-GB"/>
              </w:rPr>
            </w:pPr>
          </w:p>
        </w:tc>
        <w:tc>
          <w:tcPr>
            <w:tcW w:w="550" w:type="dxa"/>
            <w:shd w:val="clear" w:color="auto" w:fill="auto"/>
          </w:tcPr>
          <w:p w:rsidR="001067F5" w:rsidRPr="00D91ACD" w:rsidRDefault="001067F5" w:rsidP="00806413">
            <w:pPr>
              <w:rPr>
                <w:sz w:val="20"/>
                <w:szCs w:val="20"/>
                <w:lang w:val="en-GB"/>
              </w:rPr>
            </w:pPr>
          </w:p>
        </w:tc>
        <w:tc>
          <w:tcPr>
            <w:tcW w:w="550" w:type="dxa"/>
            <w:shd w:val="clear" w:color="auto" w:fill="auto"/>
          </w:tcPr>
          <w:p w:rsidR="001067F5" w:rsidRPr="00D91ACD" w:rsidRDefault="001067F5" w:rsidP="00806413">
            <w:pPr>
              <w:rPr>
                <w:sz w:val="20"/>
                <w:szCs w:val="20"/>
                <w:lang w:val="en-GB"/>
              </w:rPr>
            </w:pPr>
          </w:p>
        </w:tc>
      </w:tr>
      <w:tr w:rsidR="001067F5" w:rsidRPr="00D91ACD" w:rsidTr="001067F5">
        <w:trPr>
          <w:trHeight w:val="347"/>
          <w:jc w:val="center"/>
        </w:trPr>
        <w:tc>
          <w:tcPr>
            <w:tcW w:w="2969" w:type="dxa"/>
          </w:tcPr>
          <w:p w:rsidR="001067F5" w:rsidRDefault="001067F5" w:rsidP="00806413">
            <w:pPr>
              <w:rPr>
                <w:sz w:val="20"/>
                <w:szCs w:val="20"/>
              </w:rPr>
            </w:pPr>
            <w:r w:rsidRPr="00D91ACD">
              <w:rPr>
                <w:sz w:val="20"/>
                <w:szCs w:val="20"/>
                <w:u w:val="single"/>
              </w:rPr>
              <w:t>Source étendu</w:t>
            </w:r>
            <w:r>
              <w:rPr>
                <w:sz w:val="20"/>
                <w:szCs w:val="20"/>
                <w:u w:val="single"/>
              </w:rPr>
              <w:t>e</w:t>
            </w:r>
          </w:p>
          <w:p w:rsidR="001067F5" w:rsidRPr="00D91ACD" w:rsidRDefault="001067F5" w:rsidP="00806413">
            <w:pPr>
              <w:rPr>
                <w:sz w:val="20"/>
                <w:szCs w:val="20"/>
              </w:rPr>
            </w:pPr>
            <w:r>
              <w:rPr>
                <w:sz w:val="20"/>
                <w:szCs w:val="20"/>
              </w:rPr>
              <w:t>loi de Lambert</w:t>
            </w:r>
          </w:p>
          <w:p w:rsidR="001067F5" w:rsidRPr="00D91ACD" w:rsidRDefault="001067F5" w:rsidP="00806413">
            <w:pPr>
              <w:rPr>
                <w:sz w:val="20"/>
                <w:szCs w:val="20"/>
              </w:rPr>
            </w:pPr>
            <w:r w:rsidRPr="00D91ACD">
              <w:rPr>
                <w:sz w:val="20"/>
                <w:szCs w:val="20"/>
              </w:rPr>
              <w:t>M = π.L</w:t>
            </w:r>
          </w:p>
        </w:tc>
        <w:tc>
          <w:tcPr>
            <w:tcW w:w="550" w:type="dxa"/>
            <w:shd w:val="clear" w:color="auto" w:fill="auto"/>
          </w:tcPr>
          <w:p w:rsidR="001067F5" w:rsidRPr="00D91ACD" w:rsidRDefault="001067F5" w:rsidP="00806413">
            <w:pPr>
              <w:rPr>
                <w:sz w:val="20"/>
                <w:szCs w:val="20"/>
              </w:rPr>
            </w:pPr>
          </w:p>
        </w:tc>
        <w:tc>
          <w:tcPr>
            <w:tcW w:w="550" w:type="dxa"/>
            <w:shd w:val="clear" w:color="auto" w:fill="auto"/>
          </w:tcPr>
          <w:p w:rsidR="001067F5" w:rsidRPr="00D91ACD" w:rsidRDefault="001067F5" w:rsidP="00806413">
            <w:pPr>
              <w:rPr>
                <w:sz w:val="20"/>
                <w:szCs w:val="20"/>
              </w:rPr>
            </w:pPr>
          </w:p>
        </w:tc>
      </w:tr>
      <w:tr w:rsidR="001067F5" w:rsidRPr="00D91ACD" w:rsidTr="001067F5">
        <w:trPr>
          <w:trHeight w:val="347"/>
          <w:jc w:val="center"/>
        </w:trPr>
        <w:tc>
          <w:tcPr>
            <w:tcW w:w="2969" w:type="dxa"/>
          </w:tcPr>
          <w:p w:rsidR="001067F5" w:rsidRPr="00D91ACD" w:rsidRDefault="001067F5" w:rsidP="00806413">
            <w:pPr>
              <w:rPr>
                <w:sz w:val="20"/>
                <w:szCs w:val="20"/>
                <w:vertAlign w:val="subscript"/>
              </w:rPr>
            </w:pPr>
            <w:r w:rsidRPr="00D91ACD">
              <w:rPr>
                <w:sz w:val="20"/>
                <w:szCs w:val="20"/>
              </w:rPr>
              <w:t xml:space="preserve">L = I / </w:t>
            </w:r>
            <w:proofErr w:type="spellStart"/>
            <w:r w:rsidRPr="00D91ACD">
              <w:rPr>
                <w:sz w:val="20"/>
                <w:szCs w:val="20"/>
              </w:rPr>
              <w:t>S</w:t>
            </w:r>
            <w:r w:rsidRPr="00D91ACD">
              <w:rPr>
                <w:sz w:val="20"/>
                <w:szCs w:val="20"/>
                <w:vertAlign w:val="subscript"/>
              </w:rPr>
              <w:t>apparente</w:t>
            </w:r>
            <w:proofErr w:type="spellEnd"/>
            <w:r w:rsidRPr="00D91ACD">
              <w:rPr>
                <w:sz w:val="20"/>
                <w:szCs w:val="20"/>
                <w:vertAlign w:val="subscript"/>
              </w:rPr>
              <w:t xml:space="preserve"> source</w:t>
            </w:r>
          </w:p>
        </w:tc>
        <w:tc>
          <w:tcPr>
            <w:tcW w:w="550" w:type="dxa"/>
            <w:shd w:val="clear" w:color="auto" w:fill="auto"/>
          </w:tcPr>
          <w:p w:rsidR="001067F5" w:rsidRPr="00D91ACD" w:rsidRDefault="001067F5" w:rsidP="00806413">
            <w:pPr>
              <w:rPr>
                <w:sz w:val="20"/>
                <w:szCs w:val="20"/>
              </w:rPr>
            </w:pPr>
          </w:p>
        </w:tc>
        <w:tc>
          <w:tcPr>
            <w:tcW w:w="550" w:type="dxa"/>
            <w:shd w:val="clear" w:color="auto" w:fill="auto"/>
          </w:tcPr>
          <w:p w:rsidR="001067F5" w:rsidRPr="00D91ACD" w:rsidRDefault="001067F5" w:rsidP="00806413">
            <w:pPr>
              <w:rPr>
                <w:sz w:val="20"/>
                <w:szCs w:val="20"/>
              </w:rPr>
            </w:pPr>
          </w:p>
        </w:tc>
      </w:tr>
      <w:tr w:rsidR="001067F5" w:rsidRPr="00D91ACD" w:rsidTr="001067F5">
        <w:trPr>
          <w:trHeight w:val="347"/>
          <w:jc w:val="center"/>
        </w:trPr>
        <w:tc>
          <w:tcPr>
            <w:tcW w:w="2969" w:type="dxa"/>
          </w:tcPr>
          <w:p w:rsidR="001067F5" w:rsidRPr="00D91ACD" w:rsidRDefault="001067F5" w:rsidP="00806413">
            <w:pPr>
              <w:rPr>
                <w:sz w:val="20"/>
                <w:szCs w:val="20"/>
                <w:vertAlign w:val="subscript"/>
              </w:rPr>
            </w:pPr>
            <w:r w:rsidRPr="00D91ACD">
              <w:rPr>
                <w:sz w:val="20"/>
                <w:szCs w:val="20"/>
              </w:rPr>
              <w:t xml:space="preserve">Φ = </w:t>
            </w:r>
            <w:proofErr w:type="spellStart"/>
            <w:r w:rsidRPr="00D91ACD">
              <w:rPr>
                <w:sz w:val="20"/>
                <w:szCs w:val="20"/>
              </w:rPr>
              <w:t>M.S</w:t>
            </w:r>
            <w:r w:rsidRPr="00D91ACD">
              <w:rPr>
                <w:sz w:val="20"/>
                <w:szCs w:val="20"/>
                <w:vertAlign w:val="subscript"/>
              </w:rPr>
              <w:t>réelle</w:t>
            </w:r>
            <w:proofErr w:type="spellEnd"/>
            <w:r w:rsidRPr="00D91ACD">
              <w:rPr>
                <w:sz w:val="20"/>
                <w:szCs w:val="20"/>
                <w:vertAlign w:val="subscript"/>
              </w:rPr>
              <w:t xml:space="preserve"> source</w:t>
            </w:r>
          </w:p>
        </w:tc>
        <w:tc>
          <w:tcPr>
            <w:tcW w:w="550" w:type="dxa"/>
            <w:shd w:val="clear" w:color="auto" w:fill="auto"/>
          </w:tcPr>
          <w:p w:rsidR="001067F5" w:rsidRPr="00D91ACD" w:rsidRDefault="001067F5" w:rsidP="00806413">
            <w:pPr>
              <w:rPr>
                <w:sz w:val="20"/>
                <w:szCs w:val="20"/>
              </w:rPr>
            </w:pPr>
          </w:p>
        </w:tc>
        <w:tc>
          <w:tcPr>
            <w:tcW w:w="550" w:type="dxa"/>
            <w:shd w:val="clear" w:color="auto" w:fill="auto"/>
          </w:tcPr>
          <w:p w:rsidR="001067F5" w:rsidRPr="00D91ACD" w:rsidRDefault="001067F5" w:rsidP="00806413">
            <w:pPr>
              <w:rPr>
                <w:sz w:val="20"/>
                <w:szCs w:val="20"/>
              </w:rPr>
            </w:pPr>
          </w:p>
        </w:tc>
      </w:tr>
      <w:tr w:rsidR="001067F5" w:rsidRPr="00D91ACD" w:rsidTr="001067F5">
        <w:trPr>
          <w:trHeight w:val="347"/>
          <w:jc w:val="center"/>
        </w:trPr>
        <w:tc>
          <w:tcPr>
            <w:tcW w:w="2969" w:type="dxa"/>
          </w:tcPr>
          <w:p w:rsidR="001067F5" w:rsidRPr="00D91ACD" w:rsidRDefault="001067F5" w:rsidP="00806413">
            <w:pPr>
              <w:rPr>
                <w:sz w:val="20"/>
                <w:szCs w:val="20"/>
                <w:u w:val="single"/>
              </w:rPr>
            </w:pPr>
          </w:p>
        </w:tc>
        <w:tc>
          <w:tcPr>
            <w:tcW w:w="550" w:type="dxa"/>
            <w:shd w:val="clear" w:color="auto" w:fill="auto"/>
          </w:tcPr>
          <w:p w:rsidR="001067F5" w:rsidRPr="00D91ACD" w:rsidRDefault="001067F5" w:rsidP="00806413">
            <w:pPr>
              <w:rPr>
                <w:sz w:val="20"/>
                <w:szCs w:val="20"/>
              </w:rPr>
            </w:pPr>
          </w:p>
        </w:tc>
        <w:tc>
          <w:tcPr>
            <w:tcW w:w="550" w:type="dxa"/>
            <w:shd w:val="clear" w:color="auto" w:fill="auto"/>
          </w:tcPr>
          <w:p w:rsidR="001067F5" w:rsidRPr="00D91ACD" w:rsidRDefault="001067F5" w:rsidP="00806413">
            <w:pPr>
              <w:rPr>
                <w:sz w:val="20"/>
                <w:szCs w:val="20"/>
              </w:rPr>
            </w:pPr>
          </w:p>
        </w:tc>
      </w:tr>
      <w:tr w:rsidR="001067F5" w:rsidRPr="00D91ACD" w:rsidTr="001067F5">
        <w:trPr>
          <w:trHeight w:val="347"/>
          <w:jc w:val="center"/>
        </w:trPr>
        <w:tc>
          <w:tcPr>
            <w:tcW w:w="2969" w:type="dxa"/>
          </w:tcPr>
          <w:p w:rsidR="001067F5" w:rsidRPr="001140A4" w:rsidRDefault="001067F5" w:rsidP="00806413">
            <w:pPr>
              <w:rPr>
                <w:sz w:val="16"/>
                <w:szCs w:val="16"/>
              </w:rPr>
            </w:pPr>
            <w:r w:rsidRPr="00D91ACD">
              <w:rPr>
                <w:sz w:val="20"/>
                <w:szCs w:val="20"/>
              </w:rPr>
              <w:t xml:space="preserve">E = </w:t>
            </w:r>
            <w:proofErr w:type="spellStart"/>
            <w:r w:rsidRPr="00D91ACD">
              <w:rPr>
                <w:sz w:val="20"/>
                <w:szCs w:val="20"/>
              </w:rPr>
              <w:t>I.cos</w:t>
            </w:r>
            <w:proofErr w:type="spellEnd"/>
            <w:r w:rsidRPr="00D91ACD">
              <w:rPr>
                <w:sz w:val="20"/>
                <w:szCs w:val="20"/>
              </w:rPr>
              <w:t xml:space="preserve"> θ / d</w:t>
            </w:r>
            <w:r w:rsidRPr="00D91ACD">
              <w:rPr>
                <w:sz w:val="20"/>
                <w:szCs w:val="20"/>
                <w:vertAlign w:val="superscript"/>
              </w:rPr>
              <w:t>2</w:t>
            </w:r>
            <w:r>
              <w:rPr>
                <w:sz w:val="20"/>
                <w:szCs w:val="20"/>
              </w:rPr>
              <w:t xml:space="preserve"> </w:t>
            </w:r>
            <w:r>
              <w:rPr>
                <w:sz w:val="16"/>
                <w:szCs w:val="16"/>
              </w:rPr>
              <w:t>(source ponctuelle)</w:t>
            </w:r>
          </w:p>
        </w:tc>
        <w:tc>
          <w:tcPr>
            <w:tcW w:w="550" w:type="dxa"/>
            <w:shd w:val="clear" w:color="auto" w:fill="auto"/>
          </w:tcPr>
          <w:p w:rsidR="001067F5" w:rsidRPr="00D91ACD" w:rsidRDefault="001067F5" w:rsidP="00806413">
            <w:pPr>
              <w:rPr>
                <w:sz w:val="20"/>
                <w:szCs w:val="20"/>
              </w:rPr>
            </w:pPr>
          </w:p>
        </w:tc>
        <w:tc>
          <w:tcPr>
            <w:tcW w:w="550" w:type="dxa"/>
            <w:shd w:val="clear" w:color="auto" w:fill="FFFF00"/>
          </w:tcPr>
          <w:p w:rsidR="001067F5" w:rsidRPr="00D91ACD" w:rsidRDefault="001067F5" w:rsidP="00806413">
            <w:pPr>
              <w:rPr>
                <w:sz w:val="20"/>
                <w:szCs w:val="20"/>
              </w:rPr>
            </w:pPr>
          </w:p>
        </w:tc>
      </w:tr>
      <w:tr w:rsidR="001067F5" w:rsidRPr="00D91ACD" w:rsidTr="001067F5">
        <w:trPr>
          <w:trHeight w:val="347"/>
          <w:jc w:val="center"/>
        </w:trPr>
        <w:tc>
          <w:tcPr>
            <w:tcW w:w="2969" w:type="dxa"/>
          </w:tcPr>
          <w:p w:rsidR="001067F5" w:rsidRPr="001140A4" w:rsidRDefault="001067F5" w:rsidP="00806413">
            <w:pPr>
              <w:rPr>
                <w:sz w:val="20"/>
                <w:szCs w:val="20"/>
              </w:rPr>
            </w:pPr>
            <w:r w:rsidRPr="00D91ACD">
              <w:rPr>
                <w:sz w:val="20"/>
                <w:szCs w:val="20"/>
              </w:rPr>
              <w:t>E</w:t>
            </w:r>
            <w:r w:rsidRPr="00D91ACD">
              <w:rPr>
                <w:sz w:val="20"/>
                <w:szCs w:val="20"/>
                <w:vertAlign w:val="subscript"/>
              </w:rPr>
              <w:t>N</w:t>
            </w:r>
            <w:r w:rsidRPr="00D91ACD">
              <w:rPr>
                <w:sz w:val="20"/>
                <w:szCs w:val="20"/>
              </w:rPr>
              <w:t xml:space="preserve"> = I</w:t>
            </w:r>
            <w:r w:rsidRPr="00D91ACD">
              <w:rPr>
                <w:sz w:val="20"/>
                <w:szCs w:val="20"/>
                <w:vertAlign w:val="subscript"/>
              </w:rPr>
              <w:t>N</w:t>
            </w:r>
            <w:r w:rsidRPr="00D91ACD">
              <w:rPr>
                <w:sz w:val="20"/>
                <w:szCs w:val="20"/>
              </w:rPr>
              <w:t xml:space="preserve"> / h</w:t>
            </w:r>
            <w:r w:rsidRPr="00D91ACD">
              <w:rPr>
                <w:sz w:val="20"/>
                <w:szCs w:val="20"/>
                <w:vertAlign w:val="superscript"/>
              </w:rPr>
              <w:t>2</w:t>
            </w:r>
            <w:r>
              <w:rPr>
                <w:sz w:val="20"/>
                <w:szCs w:val="20"/>
              </w:rPr>
              <w:t xml:space="preserve"> </w:t>
            </w:r>
            <w:r>
              <w:rPr>
                <w:sz w:val="16"/>
                <w:szCs w:val="16"/>
              </w:rPr>
              <w:t>(source ponctuelle)</w:t>
            </w:r>
          </w:p>
        </w:tc>
        <w:tc>
          <w:tcPr>
            <w:tcW w:w="550" w:type="dxa"/>
            <w:shd w:val="clear" w:color="auto" w:fill="auto"/>
          </w:tcPr>
          <w:p w:rsidR="001067F5" w:rsidRPr="00D91ACD" w:rsidRDefault="001067F5" w:rsidP="00806413">
            <w:pPr>
              <w:rPr>
                <w:sz w:val="20"/>
                <w:szCs w:val="20"/>
              </w:rPr>
            </w:pPr>
          </w:p>
        </w:tc>
        <w:tc>
          <w:tcPr>
            <w:tcW w:w="550" w:type="dxa"/>
            <w:shd w:val="clear" w:color="auto" w:fill="FFFF00"/>
          </w:tcPr>
          <w:p w:rsidR="001067F5" w:rsidRPr="00D91ACD" w:rsidRDefault="001067F5" w:rsidP="00806413">
            <w:pPr>
              <w:rPr>
                <w:sz w:val="20"/>
                <w:szCs w:val="20"/>
              </w:rPr>
            </w:pPr>
          </w:p>
        </w:tc>
      </w:tr>
      <w:tr w:rsidR="001067F5" w:rsidRPr="00D91ACD" w:rsidTr="001067F5">
        <w:trPr>
          <w:trHeight w:val="347"/>
          <w:jc w:val="center"/>
        </w:trPr>
        <w:tc>
          <w:tcPr>
            <w:tcW w:w="2969" w:type="dxa"/>
          </w:tcPr>
          <w:p w:rsidR="001067F5" w:rsidRPr="00D91ACD" w:rsidRDefault="001067F5" w:rsidP="00806413">
            <w:pPr>
              <w:rPr>
                <w:sz w:val="20"/>
                <w:szCs w:val="20"/>
                <w:vertAlign w:val="subscript"/>
              </w:rPr>
            </w:pPr>
            <w:r w:rsidRPr="00D91ACD">
              <w:rPr>
                <w:sz w:val="20"/>
                <w:szCs w:val="20"/>
              </w:rPr>
              <w:t xml:space="preserve">E = Φ / </w:t>
            </w:r>
            <w:proofErr w:type="spellStart"/>
            <w:r w:rsidRPr="00D91ACD">
              <w:rPr>
                <w:sz w:val="20"/>
                <w:szCs w:val="20"/>
              </w:rPr>
              <w:t>S</w:t>
            </w:r>
            <w:r w:rsidRPr="00D91ACD">
              <w:rPr>
                <w:sz w:val="20"/>
                <w:szCs w:val="20"/>
                <w:vertAlign w:val="subscript"/>
              </w:rPr>
              <w:t>éclairée</w:t>
            </w:r>
            <w:proofErr w:type="spellEnd"/>
          </w:p>
        </w:tc>
        <w:tc>
          <w:tcPr>
            <w:tcW w:w="550" w:type="dxa"/>
            <w:shd w:val="clear" w:color="auto" w:fill="auto"/>
          </w:tcPr>
          <w:p w:rsidR="001067F5" w:rsidRPr="00D91ACD" w:rsidRDefault="001067F5" w:rsidP="00806413">
            <w:pPr>
              <w:rPr>
                <w:sz w:val="20"/>
                <w:szCs w:val="20"/>
              </w:rPr>
            </w:pPr>
          </w:p>
        </w:tc>
        <w:tc>
          <w:tcPr>
            <w:tcW w:w="550" w:type="dxa"/>
            <w:shd w:val="clear" w:color="auto" w:fill="auto"/>
          </w:tcPr>
          <w:p w:rsidR="001067F5" w:rsidRPr="00D91ACD" w:rsidRDefault="001067F5" w:rsidP="00806413">
            <w:pPr>
              <w:rPr>
                <w:sz w:val="20"/>
                <w:szCs w:val="20"/>
              </w:rPr>
            </w:pPr>
          </w:p>
        </w:tc>
      </w:tr>
      <w:tr w:rsidR="001067F5" w:rsidRPr="00D91ACD" w:rsidTr="001067F5">
        <w:trPr>
          <w:trHeight w:val="347"/>
          <w:jc w:val="center"/>
        </w:trPr>
        <w:tc>
          <w:tcPr>
            <w:tcW w:w="2969" w:type="dxa"/>
          </w:tcPr>
          <w:p w:rsidR="001067F5" w:rsidRPr="00D91ACD" w:rsidRDefault="001067F5" w:rsidP="00806413">
            <w:pPr>
              <w:rPr>
                <w:sz w:val="20"/>
                <w:szCs w:val="20"/>
              </w:rPr>
            </w:pPr>
            <w:r w:rsidRPr="00D91ACD">
              <w:rPr>
                <w:sz w:val="20"/>
                <w:szCs w:val="20"/>
              </w:rPr>
              <w:t xml:space="preserve">E = Σ </w:t>
            </w:r>
            <w:proofErr w:type="spellStart"/>
            <w:r w:rsidRPr="00D91ACD">
              <w:rPr>
                <w:sz w:val="20"/>
                <w:szCs w:val="20"/>
              </w:rPr>
              <w:t>E</w:t>
            </w:r>
            <w:r w:rsidRPr="00D91ACD">
              <w:rPr>
                <w:sz w:val="20"/>
                <w:szCs w:val="20"/>
                <w:vertAlign w:val="subscript"/>
              </w:rPr>
              <w:t>i</w:t>
            </w:r>
            <w:proofErr w:type="spellEnd"/>
          </w:p>
        </w:tc>
        <w:tc>
          <w:tcPr>
            <w:tcW w:w="550" w:type="dxa"/>
            <w:shd w:val="clear" w:color="auto" w:fill="auto"/>
          </w:tcPr>
          <w:p w:rsidR="001067F5" w:rsidRPr="00D91ACD" w:rsidRDefault="001067F5" w:rsidP="00806413">
            <w:pPr>
              <w:rPr>
                <w:sz w:val="20"/>
                <w:szCs w:val="20"/>
              </w:rPr>
            </w:pPr>
          </w:p>
        </w:tc>
        <w:tc>
          <w:tcPr>
            <w:tcW w:w="550" w:type="dxa"/>
            <w:shd w:val="clear" w:color="auto" w:fill="auto"/>
          </w:tcPr>
          <w:p w:rsidR="001067F5" w:rsidRPr="00D91ACD" w:rsidRDefault="001067F5" w:rsidP="00806413">
            <w:pPr>
              <w:rPr>
                <w:sz w:val="20"/>
                <w:szCs w:val="20"/>
              </w:rPr>
            </w:pPr>
          </w:p>
        </w:tc>
      </w:tr>
      <w:tr w:rsidR="001067F5" w:rsidRPr="00D91ACD" w:rsidTr="001067F5">
        <w:trPr>
          <w:trHeight w:val="347"/>
          <w:jc w:val="center"/>
        </w:trPr>
        <w:tc>
          <w:tcPr>
            <w:tcW w:w="2969" w:type="dxa"/>
          </w:tcPr>
          <w:p w:rsidR="001067F5" w:rsidRPr="00D91ACD" w:rsidRDefault="001067F5" w:rsidP="00806413">
            <w:pPr>
              <w:rPr>
                <w:sz w:val="20"/>
                <w:szCs w:val="20"/>
              </w:rPr>
            </w:pPr>
            <w:r w:rsidRPr="00D91ACD">
              <w:rPr>
                <w:sz w:val="20"/>
                <w:szCs w:val="20"/>
              </w:rPr>
              <w:t>Luxmètre</w:t>
            </w:r>
          </w:p>
        </w:tc>
        <w:tc>
          <w:tcPr>
            <w:tcW w:w="550" w:type="dxa"/>
            <w:shd w:val="clear" w:color="auto" w:fill="auto"/>
          </w:tcPr>
          <w:p w:rsidR="001067F5" w:rsidRPr="00D91ACD" w:rsidRDefault="001067F5" w:rsidP="00806413">
            <w:pPr>
              <w:rPr>
                <w:sz w:val="20"/>
                <w:szCs w:val="20"/>
              </w:rPr>
            </w:pPr>
          </w:p>
        </w:tc>
        <w:tc>
          <w:tcPr>
            <w:tcW w:w="550" w:type="dxa"/>
            <w:shd w:val="clear" w:color="auto" w:fill="FFFF00"/>
          </w:tcPr>
          <w:p w:rsidR="001067F5" w:rsidRPr="00D91ACD" w:rsidRDefault="001067F5" w:rsidP="00806413">
            <w:pPr>
              <w:rPr>
                <w:sz w:val="20"/>
                <w:szCs w:val="20"/>
              </w:rPr>
            </w:pPr>
          </w:p>
        </w:tc>
      </w:tr>
      <w:tr w:rsidR="001067F5" w:rsidRPr="00D91ACD" w:rsidTr="001067F5">
        <w:trPr>
          <w:trHeight w:val="347"/>
          <w:jc w:val="center"/>
        </w:trPr>
        <w:tc>
          <w:tcPr>
            <w:tcW w:w="2969" w:type="dxa"/>
          </w:tcPr>
          <w:p w:rsidR="001067F5" w:rsidRPr="00D91ACD" w:rsidRDefault="001067F5" w:rsidP="00806413">
            <w:pPr>
              <w:rPr>
                <w:sz w:val="20"/>
                <w:szCs w:val="20"/>
              </w:rPr>
            </w:pPr>
          </w:p>
        </w:tc>
        <w:tc>
          <w:tcPr>
            <w:tcW w:w="550" w:type="dxa"/>
            <w:shd w:val="clear" w:color="auto" w:fill="auto"/>
          </w:tcPr>
          <w:p w:rsidR="001067F5" w:rsidRPr="00D91ACD" w:rsidRDefault="001067F5" w:rsidP="00806413">
            <w:pPr>
              <w:rPr>
                <w:sz w:val="20"/>
                <w:szCs w:val="20"/>
              </w:rPr>
            </w:pPr>
          </w:p>
        </w:tc>
        <w:tc>
          <w:tcPr>
            <w:tcW w:w="550" w:type="dxa"/>
            <w:shd w:val="clear" w:color="auto" w:fill="auto"/>
          </w:tcPr>
          <w:p w:rsidR="001067F5" w:rsidRPr="00D91ACD" w:rsidRDefault="001067F5" w:rsidP="00806413">
            <w:pPr>
              <w:rPr>
                <w:sz w:val="20"/>
                <w:szCs w:val="20"/>
              </w:rPr>
            </w:pPr>
          </w:p>
        </w:tc>
      </w:tr>
      <w:tr w:rsidR="001067F5" w:rsidRPr="00D91ACD" w:rsidTr="001067F5">
        <w:trPr>
          <w:trHeight w:val="347"/>
          <w:jc w:val="center"/>
        </w:trPr>
        <w:tc>
          <w:tcPr>
            <w:tcW w:w="2969" w:type="dxa"/>
          </w:tcPr>
          <w:p w:rsidR="001067F5" w:rsidRPr="00D91ACD" w:rsidRDefault="001067F5" w:rsidP="00806413">
            <w:pPr>
              <w:rPr>
                <w:sz w:val="20"/>
                <w:szCs w:val="20"/>
              </w:rPr>
            </w:pPr>
            <w:r w:rsidRPr="00D91ACD">
              <w:rPr>
                <w:sz w:val="20"/>
                <w:szCs w:val="20"/>
              </w:rPr>
              <w:t>Source secondaire réfléchissante :</w:t>
            </w:r>
          </w:p>
          <w:p w:rsidR="001067F5" w:rsidRPr="00D91ACD" w:rsidRDefault="001067F5" w:rsidP="00806413">
            <w:pPr>
              <w:rPr>
                <w:sz w:val="20"/>
                <w:szCs w:val="20"/>
              </w:rPr>
            </w:pPr>
            <w:r w:rsidRPr="00D91ACD">
              <w:rPr>
                <w:sz w:val="20"/>
                <w:szCs w:val="20"/>
              </w:rPr>
              <w:t>M = r.E   (r = Φ</w:t>
            </w:r>
            <w:r w:rsidRPr="00D91ACD">
              <w:rPr>
                <w:sz w:val="20"/>
                <w:szCs w:val="20"/>
                <w:vertAlign w:val="subscript"/>
              </w:rPr>
              <w:t>réfléchi</w:t>
            </w:r>
            <w:r w:rsidRPr="00D91ACD">
              <w:rPr>
                <w:sz w:val="20"/>
                <w:szCs w:val="20"/>
              </w:rPr>
              <w:t xml:space="preserve"> / Φ</w:t>
            </w:r>
            <w:r w:rsidRPr="00D91ACD">
              <w:rPr>
                <w:sz w:val="20"/>
                <w:szCs w:val="20"/>
                <w:vertAlign w:val="subscript"/>
              </w:rPr>
              <w:t>incident</w:t>
            </w:r>
            <w:r w:rsidRPr="00D91ACD">
              <w:rPr>
                <w:sz w:val="20"/>
                <w:szCs w:val="20"/>
              </w:rPr>
              <w:t>)</w:t>
            </w:r>
          </w:p>
        </w:tc>
        <w:tc>
          <w:tcPr>
            <w:tcW w:w="550" w:type="dxa"/>
            <w:shd w:val="clear" w:color="auto" w:fill="auto"/>
          </w:tcPr>
          <w:p w:rsidR="001067F5" w:rsidRPr="00D91ACD" w:rsidRDefault="001067F5" w:rsidP="00806413">
            <w:pPr>
              <w:rPr>
                <w:sz w:val="20"/>
                <w:szCs w:val="20"/>
              </w:rPr>
            </w:pPr>
          </w:p>
        </w:tc>
        <w:tc>
          <w:tcPr>
            <w:tcW w:w="550" w:type="dxa"/>
            <w:shd w:val="clear" w:color="auto" w:fill="auto"/>
          </w:tcPr>
          <w:p w:rsidR="001067F5" w:rsidRPr="00D91ACD" w:rsidRDefault="001067F5" w:rsidP="00806413">
            <w:pPr>
              <w:rPr>
                <w:sz w:val="20"/>
                <w:szCs w:val="20"/>
              </w:rPr>
            </w:pPr>
          </w:p>
        </w:tc>
      </w:tr>
      <w:tr w:rsidR="001067F5" w:rsidRPr="00D91ACD" w:rsidTr="001067F5">
        <w:trPr>
          <w:trHeight w:val="347"/>
          <w:jc w:val="center"/>
        </w:trPr>
        <w:tc>
          <w:tcPr>
            <w:tcW w:w="2969" w:type="dxa"/>
          </w:tcPr>
          <w:p w:rsidR="001067F5" w:rsidRPr="00D91ACD" w:rsidRDefault="001067F5" w:rsidP="00806413">
            <w:pPr>
              <w:rPr>
                <w:sz w:val="20"/>
                <w:szCs w:val="20"/>
              </w:rPr>
            </w:pPr>
            <w:r w:rsidRPr="00D91ACD">
              <w:rPr>
                <w:sz w:val="20"/>
                <w:szCs w:val="20"/>
              </w:rPr>
              <w:t>Source secondaire transmettante :</w:t>
            </w:r>
          </w:p>
          <w:p w:rsidR="001067F5" w:rsidRPr="00D91ACD" w:rsidRDefault="001067F5" w:rsidP="00806413">
            <w:pPr>
              <w:rPr>
                <w:sz w:val="20"/>
                <w:szCs w:val="20"/>
              </w:rPr>
            </w:pPr>
            <w:r w:rsidRPr="00D91ACD">
              <w:rPr>
                <w:sz w:val="20"/>
                <w:szCs w:val="20"/>
              </w:rPr>
              <w:t xml:space="preserve">M = </w:t>
            </w:r>
            <w:proofErr w:type="spellStart"/>
            <w:r w:rsidRPr="00D91ACD">
              <w:rPr>
                <w:sz w:val="20"/>
                <w:szCs w:val="20"/>
              </w:rPr>
              <w:t>t.E</w:t>
            </w:r>
            <w:proofErr w:type="spellEnd"/>
            <w:r w:rsidRPr="00D91ACD">
              <w:rPr>
                <w:sz w:val="20"/>
                <w:szCs w:val="20"/>
              </w:rPr>
              <w:t xml:space="preserve">   (t = Φ</w:t>
            </w:r>
            <w:r w:rsidRPr="00D91ACD">
              <w:rPr>
                <w:sz w:val="20"/>
                <w:szCs w:val="20"/>
                <w:vertAlign w:val="subscript"/>
              </w:rPr>
              <w:t>transmis</w:t>
            </w:r>
            <w:r w:rsidRPr="00D91ACD">
              <w:rPr>
                <w:sz w:val="20"/>
                <w:szCs w:val="20"/>
              </w:rPr>
              <w:t xml:space="preserve"> / Φ</w:t>
            </w:r>
            <w:r w:rsidRPr="00D91ACD">
              <w:rPr>
                <w:sz w:val="20"/>
                <w:szCs w:val="20"/>
                <w:vertAlign w:val="subscript"/>
              </w:rPr>
              <w:t>incident</w:t>
            </w:r>
            <w:r w:rsidRPr="00D91ACD">
              <w:rPr>
                <w:sz w:val="20"/>
                <w:szCs w:val="20"/>
              </w:rPr>
              <w:t>) </w:t>
            </w:r>
          </w:p>
        </w:tc>
        <w:tc>
          <w:tcPr>
            <w:tcW w:w="550" w:type="dxa"/>
            <w:shd w:val="clear" w:color="auto" w:fill="auto"/>
          </w:tcPr>
          <w:p w:rsidR="001067F5" w:rsidRPr="00D91ACD" w:rsidRDefault="001067F5" w:rsidP="00806413">
            <w:pPr>
              <w:rPr>
                <w:sz w:val="20"/>
                <w:szCs w:val="20"/>
              </w:rPr>
            </w:pPr>
          </w:p>
        </w:tc>
        <w:tc>
          <w:tcPr>
            <w:tcW w:w="550" w:type="dxa"/>
            <w:shd w:val="clear" w:color="auto" w:fill="auto"/>
          </w:tcPr>
          <w:p w:rsidR="001067F5" w:rsidRPr="00D91ACD" w:rsidRDefault="001067F5" w:rsidP="00806413">
            <w:pPr>
              <w:rPr>
                <w:sz w:val="20"/>
                <w:szCs w:val="20"/>
              </w:rPr>
            </w:pPr>
          </w:p>
        </w:tc>
      </w:tr>
      <w:tr w:rsidR="001067F5" w:rsidRPr="00D91ACD" w:rsidTr="001067F5">
        <w:trPr>
          <w:trHeight w:val="347"/>
          <w:jc w:val="center"/>
        </w:trPr>
        <w:tc>
          <w:tcPr>
            <w:tcW w:w="2969" w:type="dxa"/>
          </w:tcPr>
          <w:p w:rsidR="001067F5" w:rsidRPr="00D91ACD" w:rsidRDefault="001067F5" w:rsidP="00806413">
            <w:pPr>
              <w:rPr>
                <w:sz w:val="20"/>
                <w:szCs w:val="20"/>
                <w:vertAlign w:val="superscript"/>
              </w:rPr>
            </w:pPr>
          </w:p>
        </w:tc>
        <w:tc>
          <w:tcPr>
            <w:tcW w:w="550" w:type="dxa"/>
            <w:shd w:val="clear" w:color="auto" w:fill="auto"/>
          </w:tcPr>
          <w:p w:rsidR="001067F5" w:rsidRPr="00D91ACD" w:rsidRDefault="001067F5" w:rsidP="00806413">
            <w:pPr>
              <w:rPr>
                <w:sz w:val="20"/>
                <w:szCs w:val="20"/>
              </w:rPr>
            </w:pPr>
          </w:p>
        </w:tc>
        <w:tc>
          <w:tcPr>
            <w:tcW w:w="550" w:type="dxa"/>
            <w:shd w:val="clear" w:color="auto" w:fill="auto"/>
          </w:tcPr>
          <w:p w:rsidR="001067F5" w:rsidRPr="00D91ACD" w:rsidRDefault="001067F5" w:rsidP="00806413">
            <w:pPr>
              <w:rPr>
                <w:sz w:val="20"/>
                <w:szCs w:val="20"/>
              </w:rPr>
            </w:pPr>
          </w:p>
        </w:tc>
      </w:tr>
      <w:tr w:rsidR="001067F5" w:rsidRPr="00D91ACD" w:rsidTr="001067F5">
        <w:trPr>
          <w:trHeight w:val="347"/>
          <w:jc w:val="center"/>
        </w:trPr>
        <w:tc>
          <w:tcPr>
            <w:tcW w:w="2969" w:type="dxa"/>
          </w:tcPr>
          <w:p w:rsidR="001067F5" w:rsidRPr="00D91ACD" w:rsidRDefault="001067F5" w:rsidP="00806413">
            <w:pPr>
              <w:rPr>
                <w:sz w:val="20"/>
                <w:szCs w:val="20"/>
              </w:rPr>
            </w:pPr>
            <w:r w:rsidRPr="00D91ACD">
              <w:rPr>
                <w:sz w:val="20"/>
                <w:szCs w:val="20"/>
              </w:rPr>
              <w:t>Eclairage</w:t>
            </w:r>
            <w:r>
              <w:rPr>
                <w:sz w:val="20"/>
                <w:szCs w:val="20"/>
              </w:rPr>
              <w:t xml:space="preserve"> (LED, couleurs primaires, synthèse additive)</w:t>
            </w:r>
          </w:p>
        </w:tc>
        <w:tc>
          <w:tcPr>
            <w:tcW w:w="550" w:type="dxa"/>
            <w:shd w:val="clear" w:color="auto" w:fill="FFFF00"/>
          </w:tcPr>
          <w:p w:rsidR="001067F5" w:rsidRPr="00D91ACD" w:rsidRDefault="001067F5" w:rsidP="00806413">
            <w:pPr>
              <w:rPr>
                <w:sz w:val="20"/>
                <w:szCs w:val="20"/>
              </w:rPr>
            </w:pPr>
          </w:p>
        </w:tc>
        <w:tc>
          <w:tcPr>
            <w:tcW w:w="550" w:type="dxa"/>
            <w:shd w:val="clear" w:color="auto" w:fill="FFFF00"/>
          </w:tcPr>
          <w:p w:rsidR="001067F5" w:rsidRPr="00D91ACD" w:rsidRDefault="001067F5" w:rsidP="00806413">
            <w:pPr>
              <w:rPr>
                <w:sz w:val="20"/>
                <w:szCs w:val="20"/>
              </w:rPr>
            </w:pPr>
          </w:p>
        </w:tc>
      </w:tr>
      <w:tr w:rsidR="001067F5" w:rsidRPr="00D91ACD" w:rsidTr="001067F5">
        <w:trPr>
          <w:trHeight w:val="347"/>
          <w:jc w:val="center"/>
        </w:trPr>
        <w:tc>
          <w:tcPr>
            <w:tcW w:w="2969" w:type="dxa"/>
          </w:tcPr>
          <w:p w:rsidR="001067F5" w:rsidRPr="00D91ACD" w:rsidRDefault="001067F5" w:rsidP="00806413">
            <w:pPr>
              <w:rPr>
                <w:sz w:val="20"/>
                <w:szCs w:val="20"/>
              </w:rPr>
            </w:pPr>
            <w:r>
              <w:rPr>
                <w:sz w:val="20"/>
                <w:szCs w:val="20"/>
              </w:rPr>
              <w:t>Descartes…</w:t>
            </w:r>
          </w:p>
        </w:tc>
        <w:tc>
          <w:tcPr>
            <w:tcW w:w="550" w:type="dxa"/>
            <w:shd w:val="clear" w:color="auto" w:fill="auto"/>
          </w:tcPr>
          <w:p w:rsidR="001067F5" w:rsidRPr="00D91ACD" w:rsidRDefault="001067F5" w:rsidP="00806413">
            <w:pPr>
              <w:rPr>
                <w:sz w:val="20"/>
                <w:szCs w:val="20"/>
              </w:rPr>
            </w:pPr>
          </w:p>
        </w:tc>
        <w:tc>
          <w:tcPr>
            <w:tcW w:w="550" w:type="dxa"/>
            <w:shd w:val="clear" w:color="auto" w:fill="auto"/>
          </w:tcPr>
          <w:p w:rsidR="001067F5" w:rsidRPr="00D91ACD" w:rsidRDefault="001067F5" w:rsidP="00806413">
            <w:pPr>
              <w:rPr>
                <w:sz w:val="20"/>
                <w:szCs w:val="20"/>
              </w:rPr>
            </w:pPr>
          </w:p>
        </w:tc>
      </w:tr>
      <w:tr w:rsidR="001067F5" w:rsidRPr="00D91ACD" w:rsidTr="001067F5">
        <w:trPr>
          <w:trHeight w:val="347"/>
          <w:jc w:val="center"/>
        </w:trPr>
        <w:tc>
          <w:tcPr>
            <w:tcW w:w="2969" w:type="dxa"/>
          </w:tcPr>
          <w:p w:rsidR="001067F5" w:rsidRPr="00D91ACD" w:rsidRDefault="001067F5" w:rsidP="00806413">
            <w:pPr>
              <w:rPr>
                <w:sz w:val="20"/>
                <w:szCs w:val="20"/>
              </w:rPr>
            </w:pPr>
            <w:r w:rsidRPr="00D91ACD">
              <w:rPr>
                <w:sz w:val="20"/>
                <w:szCs w:val="20"/>
              </w:rPr>
              <w:t>Pourcentage</w:t>
            </w:r>
          </w:p>
        </w:tc>
        <w:tc>
          <w:tcPr>
            <w:tcW w:w="550" w:type="dxa"/>
            <w:shd w:val="clear" w:color="auto" w:fill="auto"/>
          </w:tcPr>
          <w:p w:rsidR="001067F5" w:rsidRPr="00D91ACD" w:rsidRDefault="001067F5" w:rsidP="00806413">
            <w:pPr>
              <w:rPr>
                <w:sz w:val="20"/>
                <w:szCs w:val="20"/>
              </w:rPr>
            </w:pPr>
          </w:p>
        </w:tc>
        <w:tc>
          <w:tcPr>
            <w:tcW w:w="550" w:type="dxa"/>
            <w:shd w:val="clear" w:color="auto" w:fill="auto"/>
          </w:tcPr>
          <w:p w:rsidR="001067F5" w:rsidRPr="00D91ACD" w:rsidRDefault="001067F5" w:rsidP="00806413">
            <w:pPr>
              <w:rPr>
                <w:sz w:val="20"/>
                <w:szCs w:val="20"/>
              </w:rPr>
            </w:pPr>
          </w:p>
        </w:tc>
      </w:tr>
    </w:tbl>
    <w:p w:rsidR="00C34635" w:rsidRDefault="004F0EBA" w:rsidP="00683094">
      <w:r>
        <w:br w:type="page"/>
      </w:r>
    </w:p>
    <w:tbl>
      <w:tblPr>
        <w:tblW w:w="5719" w:type="dxa"/>
        <w:jc w:val="center"/>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9"/>
        <w:gridCol w:w="550"/>
        <w:gridCol w:w="550"/>
        <w:gridCol w:w="550"/>
        <w:gridCol w:w="550"/>
        <w:gridCol w:w="550"/>
      </w:tblGrid>
      <w:tr w:rsidR="00947A4A" w:rsidRPr="00FA3EFC" w:rsidTr="00947A4A">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CCFFFF"/>
          </w:tcPr>
          <w:p w:rsidR="00947A4A" w:rsidRPr="00CE6702" w:rsidRDefault="00947A4A" w:rsidP="00806413">
            <w:pPr>
              <w:rPr>
                <w:b/>
                <w:sz w:val="20"/>
                <w:szCs w:val="20"/>
                <w:u w:val="single"/>
              </w:rPr>
            </w:pPr>
            <w:r w:rsidRPr="00CE6702">
              <w:rPr>
                <w:b/>
                <w:sz w:val="20"/>
                <w:szCs w:val="20"/>
                <w:u w:val="single"/>
              </w:rPr>
              <w:lastRenderedPageBreak/>
              <w:t>THERMIQUE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Default="00947A4A" w:rsidP="00806413">
            <w:pPr>
              <w:rPr>
                <w:sz w:val="20"/>
                <w:szCs w:val="20"/>
              </w:rPr>
            </w:pPr>
            <w:r>
              <w:rPr>
                <w:sz w:val="20"/>
                <w:szCs w:val="20"/>
              </w:rPr>
              <w:t>af</w:t>
            </w:r>
          </w:p>
          <w:p w:rsidR="00947A4A" w:rsidRPr="00F871B0" w:rsidRDefault="00947A4A" w:rsidP="00806413">
            <w:pPr>
              <w:rPr>
                <w:sz w:val="16"/>
                <w:szCs w:val="16"/>
              </w:rPr>
            </w:pPr>
            <w:r>
              <w:rPr>
                <w:sz w:val="16"/>
                <w:szCs w:val="16"/>
              </w:rPr>
              <w:t>2016</w:t>
            </w:r>
          </w:p>
        </w:tc>
        <w:tc>
          <w:tcPr>
            <w:tcW w:w="550" w:type="dxa"/>
            <w:tcBorders>
              <w:top w:val="single" w:sz="4" w:space="0" w:color="auto"/>
              <w:left w:val="single" w:sz="4" w:space="0" w:color="auto"/>
              <w:bottom w:val="single" w:sz="4" w:space="0" w:color="auto"/>
              <w:right w:val="single" w:sz="4" w:space="0" w:color="auto"/>
            </w:tcBorders>
          </w:tcPr>
          <w:p w:rsidR="00947A4A" w:rsidRDefault="00947A4A" w:rsidP="00806413">
            <w:pPr>
              <w:rPr>
                <w:sz w:val="20"/>
                <w:szCs w:val="20"/>
              </w:rPr>
            </w:pPr>
            <w:r>
              <w:rPr>
                <w:sz w:val="20"/>
                <w:szCs w:val="20"/>
              </w:rPr>
              <w:t>b</w:t>
            </w:r>
          </w:p>
          <w:p w:rsidR="00947A4A" w:rsidRPr="00CD6844" w:rsidRDefault="00947A4A" w:rsidP="00806413">
            <w:pPr>
              <w:rPr>
                <w:sz w:val="16"/>
                <w:szCs w:val="16"/>
              </w:rPr>
            </w:pPr>
            <w:r>
              <w:rPr>
                <w:sz w:val="16"/>
                <w:szCs w:val="16"/>
              </w:rPr>
              <w:t>2016</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Default="00947A4A" w:rsidP="00806413">
            <w:pPr>
              <w:rPr>
                <w:sz w:val="20"/>
                <w:szCs w:val="20"/>
              </w:rPr>
            </w:pPr>
            <w:r>
              <w:rPr>
                <w:sz w:val="20"/>
                <w:szCs w:val="20"/>
              </w:rPr>
              <w:t>eec</w:t>
            </w:r>
          </w:p>
          <w:p w:rsidR="00947A4A" w:rsidRPr="00B13F3D" w:rsidRDefault="00947A4A" w:rsidP="00806413">
            <w:pPr>
              <w:rPr>
                <w:sz w:val="16"/>
                <w:szCs w:val="16"/>
              </w:rPr>
            </w:pPr>
            <w:r>
              <w:rPr>
                <w:sz w:val="16"/>
                <w:szCs w:val="16"/>
              </w:rPr>
              <w:t>2016</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Default="00947A4A" w:rsidP="00806413">
            <w:pPr>
              <w:rPr>
                <w:sz w:val="16"/>
                <w:szCs w:val="16"/>
              </w:rPr>
            </w:pPr>
            <w:r>
              <w:rPr>
                <w:sz w:val="16"/>
                <w:szCs w:val="16"/>
              </w:rPr>
              <w:t>scbh</w:t>
            </w:r>
          </w:p>
          <w:p w:rsidR="00947A4A" w:rsidRPr="00622E17" w:rsidRDefault="00947A4A" w:rsidP="00806413">
            <w:pPr>
              <w:rPr>
                <w:sz w:val="16"/>
                <w:szCs w:val="16"/>
              </w:rPr>
            </w:pPr>
            <w:r>
              <w:rPr>
                <w:sz w:val="16"/>
                <w:szCs w:val="16"/>
              </w:rPr>
              <w:t>2016</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947A4A" w:rsidRDefault="00947A4A" w:rsidP="00806413">
            <w:pPr>
              <w:rPr>
                <w:sz w:val="20"/>
                <w:szCs w:val="20"/>
              </w:rPr>
            </w:pPr>
            <w:r w:rsidRPr="00947A4A">
              <w:rPr>
                <w:sz w:val="20"/>
                <w:szCs w:val="20"/>
              </w:rPr>
              <w:t>tp</w:t>
            </w:r>
          </w:p>
          <w:p w:rsidR="00947A4A" w:rsidRDefault="00947A4A" w:rsidP="00806413">
            <w:pPr>
              <w:rPr>
                <w:sz w:val="16"/>
                <w:szCs w:val="16"/>
              </w:rPr>
            </w:pPr>
            <w:r>
              <w:rPr>
                <w:sz w:val="16"/>
                <w:szCs w:val="16"/>
              </w:rPr>
              <w:t>2016</w:t>
            </w:r>
          </w:p>
        </w:tc>
      </w:tr>
      <w:tr w:rsidR="00947A4A" w:rsidRPr="00FA3EFC" w:rsidTr="00F45DC7">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947A4A" w:rsidRPr="00FA3EFC" w:rsidRDefault="00947A4A" w:rsidP="00806413">
            <w:pPr>
              <w:rPr>
                <w:sz w:val="20"/>
                <w:szCs w:val="20"/>
              </w:rPr>
            </w:pPr>
            <w:r w:rsidRPr="00FA3EFC">
              <w:rPr>
                <w:sz w:val="20"/>
                <w:szCs w:val="20"/>
              </w:rPr>
              <w:t>Transferts de chaleur, définitions</w:t>
            </w: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947A4A" w:rsidRPr="00FA3EFC" w:rsidRDefault="00947A4A" w:rsidP="00806413">
            <w:pPr>
              <w:rPr>
                <w:sz w:val="20"/>
                <w:szCs w:val="20"/>
              </w:rPr>
            </w:pPr>
          </w:p>
        </w:tc>
      </w:tr>
      <w:tr w:rsidR="00947A4A" w:rsidRPr="00FA3EFC" w:rsidTr="00947A4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r>
      <w:tr w:rsidR="00947A4A" w:rsidRPr="00FA3EFC" w:rsidTr="00947A4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947A4A" w:rsidRPr="00FA3EFC" w:rsidRDefault="00947A4A" w:rsidP="00806413">
            <w:pPr>
              <w:rPr>
                <w:sz w:val="20"/>
                <w:szCs w:val="20"/>
              </w:rPr>
            </w:pPr>
            <w:r w:rsidRPr="00FA3EFC">
              <w:rPr>
                <w:sz w:val="20"/>
                <w:szCs w:val="20"/>
              </w:rPr>
              <w:t>Loi de Fourier</w:t>
            </w:r>
          </w:p>
          <w:p w:rsidR="00947A4A" w:rsidRPr="00FA3EFC" w:rsidRDefault="00947A4A" w:rsidP="00806413">
            <w:pPr>
              <w:rPr>
                <w:sz w:val="20"/>
                <w:szCs w:val="20"/>
              </w:rPr>
            </w:pPr>
            <w:r w:rsidRPr="00FA3EFC">
              <w:rPr>
                <w:sz w:val="20"/>
                <w:szCs w:val="20"/>
              </w:rPr>
              <w:t xml:space="preserve">φ= - </w:t>
            </w:r>
            <w:proofErr w:type="spellStart"/>
            <w:r w:rsidRPr="00FA3EFC">
              <w:rPr>
                <w:sz w:val="20"/>
                <w:szCs w:val="20"/>
              </w:rPr>
              <w:t>λ.dθ</w:t>
            </w:r>
            <w:proofErr w:type="spellEnd"/>
            <w:r w:rsidRPr="00FA3EFC">
              <w:rPr>
                <w:sz w:val="20"/>
                <w:szCs w:val="20"/>
              </w:rPr>
              <w:t xml:space="preserve"> / dx </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r>
      <w:tr w:rsidR="00947A4A" w:rsidRPr="00FA3EFC" w:rsidTr="00947A4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947A4A" w:rsidRPr="00FA3EFC" w:rsidRDefault="00947A4A" w:rsidP="00806413">
            <w:pPr>
              <w:rPr>
                <w:sz w:val="20"/>
                <w:szCs w:val="20"/>
              </w:rPr>
            </w:pPr>
            <w:r>
              <w:rPr>
                <w:sz w:val="20"/>
                <w:szCs w:val="20"/>
              </w:rPr>
              <w:t>φ= λ</w:t>
            </w:r>
            <w:proofErr w:type="gramStart"/>
            <w:r>
              <w:rPr>
                <w:sz w:val="20"/>
                <w:szCs w:val="20"/>
              </w:rPr>
              <w:t>.(</w:t>
            </w:r>
            <w:proofErr w:type="gramEnd"/>
            <w:r>
              <w:rPr>
                <w:sz w:val="20"/>
                <w:szCs w:val="20"/>
              </w:rPr>
              <w:t>θ</w:t>
            </w:r>
            <w:r>
              <w:rPr>
                <w:sz w:val="20"/>
                <w:szCs w:val="20"/>
                <w:vertAlign w:val="subscript"/>
              </w:rPr>
              <w:t>1</w:t>
            </w:r>
            <w:r>
              <w:rPr>
                <w:sz w:val="20"/>
                <w:szCs w:val="20"/>
              </w:rPr>
              <w:t xml:space="preserve"> – θ2</w:t>
            </w:r>
            <w:r w:rsidRPr="00FA3EFC">
              <w:rPr>
                <w:sz w:val="20"/>
                <w:szCs w:val="20"/>
              </w:rPr>
              <w:t>) / 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r>
      <w:tr w:rsidR="00947A4A" w:rsidRPr="00FA3EFC" w:rsidTr="00947A4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947A4A" w:rsidRPr="00FA3EFC" w:rsidRDefault="00947A4A" w:rsidP="00806413">
            <w:pPr>
              <w:rPr>
                <w:sz w:val="20"/>
                <w:szCs w:val="20"/>
              </w:rPr>
            </w:pPr>
            <w:r w:rsidRPr="002E027E">
              <w:rPr>
                <w:sz w:val="20"/>
                <w:szCs w:val="20"/>
              </w:rPr>
              <w:t xml:space="preserve">Ф = </w:t>
            </w:r>
            <w:proofErr w:type="spellStart"/>
            <w:r w:rsidRPr="002E027E">
              <w:rPr>
                <w:sz w:val="20"/>
                <w:szCs w:val="20"/>
              </w:rPr>
              <w:t>λ.S</w:t>
            </w:r>
            <w:proofErr w:type="spellEnd"/>
            <w:proofErr w:type="gramStart"/>
            <w:r w:rsidRPr="002E027E">
              <w:rPr>
                <w:sz w:val="20"/>
                <w:szCs w:val="20"/>
              </w:rPr>
              <w:t>.(</w:t>
            </w:r>
            <w:proofErr w:type="gramEnd"/>
            <w:r>
              <w:t>θ</w:t>
            </w:r>
            <w:r w:rsidRPr="002E027E">
              <w:rPr>
                <w:vertAlign w:val="subscript"/>
              </w:rPr>
              <w:t>1</w:t>
            </w:r>
            <w:r>
              <w:t xml:space="preserve"> –</w:t>
            </w:r>
            <w:r w:rsidRPr="002E027E">
              <w:rPr>
                <w:sz w:val="20"/>
                <w:szCs w:val="20"/>
              </w:rPr>
              <w:t xml:space="preserve"> θ</w:t>
            </w:r>
            <w:r w:rsidRPr="002E027E">
              <w:rPr>
                <w:sz w:val="20"/>
                <w:szCs w:val="20"/>
                <w:vertAlign w:val="subscript"/>
              </w:rPr>
              <w:t>2</w:t>
            </w:r>
            <w:r>
              <w:rPr>
                <w:sz w:val="20"/>
                <w:szCs w:val="20"/>
              </w:rPr>
              <w:t xml:space="preserve">) / e = </w:t>
            </w:r>
            <w:r w:rsidRPr="002E027E">
              <w:rPr>
                <w:sz w:val="20"/>
                <w:szCs w:val="20"/>
              </w:rPr>
              <w:t>φ.S</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r>
      <w:tr w:rsidR="00947A4A" w:rsidRPr="00FA3EFC" w:rsidTr="00947A4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947A4A" w:rsidRPr="00FA3EFC" w:rsidRDefault="00947A4A" w:rsidP="00806413">
            <w:pPr>
              <w:rPr>
                <w:sz w:val="20"/>
                <w:szCs w:val="20"/>
              </w:rPr>
            </w:pPr>
            <w:r w:rsidRPr="00FA3EFC">
              <w:rPr>
                <w:sz w:val="20"/>
                <w:szCs w:val="20"/>
              </w:rPr>
              <w:t>Convection, rayonnement</w:t>
            </w:r>
          </w:p>
          <w:p w:rsidR="00947A4A" w:rsidRPr="00FA3EFC" w:rsidRDefault="00947A4A" w:rsidP="00806413">
            <w:pPr>
              <w:rPr>
                <w:sz w:val="20"/>
                <w:szCs w:val="20"/>
              </w:rPr>
            </w:pPr>
            <w:r>
              <w:rPr>
                <w:sz w:val="20"/>
                <w:szCs w:val="20"/>
              </w:rPr>
              <w:t>r</w:t>
            </w:r>
            <w:r>
              <w:rPr>
                <w:sz w:val="20"/>
                <w:szCs w:val="20"/>
                <w:vertAlign w:val="subscript"/>
              </w:rPr>
              <w:t>s</w:t>
            </w:r>
            <w:r w:rsidRPr="00FA3EFC">
              <w:rPr>
                <w:sz w:val="20"/>
                <w:szCs w:val="20"/>
              </w:rPr>
              <w:t>= 1 / h</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r>
      <w:tr w:rsidR="00947A4A" w:rsidRPr="00FA3EFC" w:rsidTr="00947A4A">
        <w:trPr>
          <w:trHeight w:val="113"/>
          <w:jc w:val="center"/>
        </w:trPr>
        <w:tc>
          <w:tcPr>
            <w:tcW w:w="2969" w:type="dxa"/>
            <w:tcBorders>
              <w:top w:val="single" w:sz="4" w:space="0" w:color="auto"/>
              <w:left w:val="single" w:sz="4" w:space="0" w:color="auto"/>
              <w:bottom w:val="single" w:sz="4" w:space="0" w:color="auto"/>
              <w:right w:val="single" w:sz="4" w:space="0" w:color="auto"/>
            </w:tcBorders>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r>
      <w:tr w:rsidR="00947A4A" w:rsidRPr="00FA3EFC" w:rsidTr="00947A4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947A4A" w:rsidRPr="00FA3EFC" w:rsidRDefault="00947A4A" w:rsidP="00806413">
            <w:pPr>
              <w:rPr>
                <w:sz w:val="20"/>
                <w:szCs w:val="20"/>
              </w:rPr>
            </w:pPr>
            <w:r w:rsidRPr="00FA3EFC">
              <w:rPr>
                <w:sz w:val="20"/>
                <w:szCs w:val="20"/>
              </w:rPr>
              <w:t>Paroi simple</w:t>
            </w:r>
          </w:p>
          <w:p w:rsidR="00947A4A" w:rsidRPr="00667E82" w:rsidRDefault="00947A4A" w:rsidP="00806413">
            <w:pPr>
              <w:rPr>
                <w:sz w:val="20"/>
                <w:szCs w:val="20"/>
                <w:vertAlign w:val="subscript"/>
              </w:rPr>
            </w:pPr>
            <w:r>
              <w:rPr>
                <w:sz w:val="20"/>
                <w:szCs w:val="20"/>
              </w:rPr>
              <w:t xml:space="preserve"> r = e / λ + </w:t>
            </w:r>
            <w:proofErr w:type="spellStart"/>
            <w:r>
              <w:rPr>
                <w:sz w:val="20"/>
                <w:szCs w:val="20"/>
              </w:rPr>
              <w:t>Σr</w:t>
            </w:r>
            <w:r>
              <w:rPr>
                <w:sz w:val="20"/>
                <w:szCs w:val="20"/>
                <w:vertAlign w:val="subscript"/>
              </w:rPr>
              <w:t>s</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r>
      <w:tr w:rsidR="00947A4A" w:rsidRPr="00FA3EFC" w:rsidTr="00F45DC7">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947A4A" w:rsidRPr="00FA3EFC" w:rsidRDefault="00947A4A" w:rsidP="00806413">
            <w:pPr>
              <w:rPr>
                <w:sz w:val="20"/>
                <w:szCs w:val="20"/>
              </w:rPr>
            </w:pPr>
            <w:r w:rsidRPr="00FA3EFC">
              <w:rPr>
                <w:sz w:val="20"/>
                <w:szCs w:val="20"/>
              </w:rPr>
              <w:t>Paroi composite</w:t>
            </w:r>
          </w:p>
          <w:p w:rsidR="00947A4A" w:rsidRPr="00667E82" w:rsidRDefault="00947A4A" w:rsidP="00806413">
            <w:pPr>
              <w:rPr>
                <w:sz w:val="20"/>
                <w:szCs w:val="20"/>
                <w:vertAlign w:val="subscript"/>
              </w:rPr>
            </w:pPr>
            <w:r>
              <w:rPr>
                <w:sz w:val="20"/>
                <w:szCs w:val="20"/>
              </w:rPr>
              <w:t xml:space="preserve"> r = </w:t>
            </w:r>
            <w:proofErr w:type="spellStart"/>
            <w:r>
              <w:rPr>
                <w:sz w:val="20"/>
                <w:szCs w:val="20"/>
              </w:rPr>
              <w:t>Σe</w:t>
            </w:r>
            <w:r>
              <w:rPr>
                <w:sz w:val="20"/>
                <w:szCs w:val="20"/>
                <w:vertAlign w:val="subscript"/>
              </w:rPr>
              <w:t>i</w:t>
            </w:r>
            <w:proofErr w:type="spellEnd"/>
            <w:r>
              <w:rPr>
                <w:sz w:val="20"/>
                <w:szCs w:val="20"/>
              </w:rPr>
              <w:t xml:space="preserve"> / </w:t>
            </w:r>
            <w:proofErr w:type="spellStart"/>
            <w:r>
              <w:rPr>
                <w:sz w:val="20"/>
                <w:szCs w:val="20"/>
              </w:rPr>
              <w:t>λ</w:t>
            </w:r>
            <w:r>
              <w:rPr>
                <w:sz w:val="20"/>
                <w:szCs w:val="20"/>
                <w:vertAlign w:val="subscript"/>
              </w:rPr>
              <w:t>i</w:t>
            </w:r>
            <w:proofErr w:type="spellEnd"/>
            <w:r>
              <w:rPr>
                <w:sz w:val="20"/>
                <w:szCs w:val="20"/>
              </w:rPr>
              <w:t xml:space="preserve"> + </w:t>
            </w:r>
            <w:proofErr w:type="spellStart"/>
            <w:r>
              <w:rPr>
                <w:sz w:val="20"/>
                <w:szCs w:val="20"/>
              </w:rPr>
              <w:t>Σr</w:t>
            </w:r>
            <w:proofErr w:type="spellEnd"/>
            <w:r>
              <w:rPr>
                <w:sz w:val="20"/>
                <w:szCs w:val="20"/>
              </w:rPr>
              <w:t xml:space="preserve"> </w:t>
            </w:r>
            <w:r>
              <w:rPr>
                <w:sz w:val="20"/>
                <w:szCs w:val="20"/>
                <w:vertAlign w:val="subscript"/>
              </w:rPr>
              <w:t>s</w:t>
            </w:r>
            <w:r w:rsidRPr="00FA3EFC">
              <w:rPr>
                <w:sz w:val="20"/>
                <w:szCs w:val="20"/>
              </w:rPr>
              <w:t xml:space="preserve">+ </w:t>
            </w:r>
            <w:proofErr w:type="spellStart"/>
            <w:r w:rsidRPr="00FA3EFC">
              <w:rPr>
                <w:sz w:val="20"/>
                <w:szCs w:val="20"/>
              </w:rPr>
              <w:t>Σr</w:t>
            </w:r>
            <w:r>
              <w:rPr>
                <w:sz w:val="20"/>
                <w:szCs w:val="20"/>
                <w:vertAlign w:val="subscript"/>
              </w:rPr>
              <w:t>j</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947A4A" w:rsidRPr="00FA3EFC" w:rsidRDefault="00947A4A" w:rsidP="00806413">
            <w:pPr>
              <w:rPr>
                <w:sz w:val="20"/>
                <w:szCs w:val="20"/>
              </w:rPr>
            </w:pPr>
          </w:p>
        </w:tc>
      </w:tr>
      <w:tr w:rsidR="00947A4A" w:rsidRPr="00FA3EFC" w:rsidTr="00F45DC7">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947A4A" w:rsidRPr="00FA3EFC" w:rsidRDefault="00947A4A" w:rsidP="00806413">
            <w:pPr>
              <w:rPr>
                <w:sz w:val="20"/>
                <w:szCs w:val="20"/>
              </w:rPr>
            </w:pPr>
            <w:r w:rsidRPr="00FA3EFC">
              <w:rPr>
                <w:sz w:val="20"/>
                <w:szCs w:val="20"/>
              </w:rPr>
              <w:t xml:space="preserve">U = 1 / r </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947A4A" w:rsidRPr="00FA3EFC" w:rsidRDefault="00947A4A" w:rsidP="00806413">
            <w:pPr>
              <w:rPr>
                <w:sz w:val="20"/>
                <w:szCs w:val="20"/>
              </w:rPr>
            </w:pPr>
          </w:p>
        </w:tc>
      </w:tr>
      <w:tr w:rsidR="00947A4A" w:rsidRPr="00FA3EFC" w:rsidTr="00F45DC7">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947A4A" w:rsidRPr="00FA3EFC" w:rsidRDefault="00947A4A" w:rsidP="00806413">
            <w:pPr>
              <w:rPr>
                <w:sz w:val="20"/>
                <w:szCs w:val="20"/>
              </w:rPr>
            </w:pPr>
            <w:r w:rsidRPr="00FA3EFC">
              <w:rPr>
                <w:sz w:val="20"/>
                <w:szCs w:val="20"/>
              </w:rPr>
              <w:t>R = r/S</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947A4A" w:rsidRPr="00FA3EFC" w:rsidRDefault="00947A4A" w:rsidP="00806413">
            <w:pPr>
              <w:rPr>
                <w:sz w:val="20"/>
                <w:szCs w:val="20"/>
              </w:rPr>
            </w:pPr>
          </w:p>
        </w:tc>
      </w:tr>
      <w:tr w:rsidR="00947A4A" w:rsidRPr="00FA3EFC" w:rsidTr="00947A4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947A4A" w:rsidRPr="00FA3EFC" w:rsidRDefault="00947A4A" w:rsidP="00806413">
            <w:pPr>
              <w:rPr>
                <w:sz w:val="20"/>
                <w:szCs w:val="20"/>
                <w:lang w:val="en-US"/>
              </w:rPr>
            </w:pPr>
            <w:proofErr w:type="spellStart"/>
            <w:r w:rsidRPr="00FA3EFC">
              <w:rPr>
                <w:sz w:val="20"/>
                <w:szCs w:val="20"/>
                <w:lang w:val="en-US"/>
              </w:rPr>
              <w:t>Ponts</w:t>
            </w:r>
            <w:proofErr w:type="spellEnd"/>
            <w:r w:rsidRPr="00FA3EFC">
              <w:rPr>
                <w:sz w:val="20"/>
                <w:szCs w:val="20"/>
                <w:lang w:val="en-US"/>
              </w:rPr>
              <w:t xml:space="preserve"> </w:t>
            </w:r>
            <w:proofErr w:type="spellStart"/>
            <w:r w:rsidRPr="00FA3EFC">
              <w:rPr>
                <w:sz w:val="20"/>
                <w:szCs w:val="20"/>
                <w:lang w:val="en-US"/>
              </w:rPr>
              <w:t>thermiques</w:t>
            </w:r>
            <w:proofErr w:type="spellEnd"/>
            <w:r w:rsidRPr="00EE17DA">
              <w:rPr>
                <w:sz w:val="20"/>
                <w:szCs w:val="20"/>
                <w:lang w:val="en-US"/>
              </w:rPr>
              <w:t xml:space="preserve">: </w:t>
            </w:r>
            <w:r w:rsidRPr="002E027E">
              <w:rPr>
                <w:sz w:val="20"/>
                <w:szCs w:val="20"/>
              </w:rPr>
              <w:t>ΣΨ</w:t>
            </w:r>
            <w:r w:rsidRPr="00EE17DA">
              <w:rPr>
                <w:sz w:val="20"/>
                <w:szCs w:val="20"/>
                <w:vertAlign w:val="subscript"/>
                <w:lang w:val="en-US"/>
              </w:rPr>
              <w:t>j</w:t>
            </w:r>
            <w:r w:rsidRPr="00EE17DA">
              <w:rPr>
                <w:sz w:val="20"/>
                <w:szCs w:val="20"/>
                <w:lang w:val="en-US"/>
              </w:rPr>
              <w:t>.ℓ</w:t>
            </w:r>
            <w:r w:rsidRPr="00EE17DA">
              <w:rPr>
                <w:sz w:val="20"/>
                <w:szCs w:val="20"/>
                <w:vertAlign w:val="subscript"/>
                <w:lang w:val="en-US"/>
              </w:rPr>
              <w:t>j</w:t>
            </w:r>
            <w:r w:rsidRPr="00EE17DA">
              <w:rPr>
                <w:sz w:val="20"/>
                <w:szCs w:val="20"/>
                <w:lang w:val="en-US"/>
              </w:rPr>
              <w:t xml:space="preserve"> + </w:t>
            </w:r>
            <w:proofErr w:type="spellStart"/>
            <w:r w:rsidRPr="002E027E">
              <w:rPr>
                <w:sz w:val="20"/>
                <w:szCs w:val="20"/>
              </w:rPr>
              <w:t>Σχ</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lang w:val="en-US"/>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lang w:val="en-US"/>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lang w:val="en-US"/>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947A4A" w:rsidRPr="00FA3EFC" w:rsidRDefault="00947A4A" w:rsidP="00806413">
            <w:pPr>
              <w:rPr>
                <w:sz w:val="20"/>
                <w:szCs w:val="20"/>
                <w:lang w:val="en-US"/>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lang w:val="en-US"/>
              </w:rPr>
            </w:pPr>
          </w:p>
        </w:tc>
      </w:tr>
      <w:tr w:rsidR="00947A4A" w:rsidRPr="00FA3EFC" w:rsidTr="00947A4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947A4A" w:rsidRPr="00FA3EFC" w:rsidRDefault="00947A4A" w:rsidP="00806413">
            <w:pPr>
              <w:rPr>
                <w:sz w:val="20"/>
                <w:szCs w:val="20"/>
              </w:rPr>
            </w:pPr>
            <w:r w:rsidRPr="00FA3EFC">
              <w:rPr>
                <w:sz w:val="20"/>
                <w:szCs w:val="20"/>
              </w:rPr>
              <w:t>Paroi discontinue</w:t>
            </w:r>
          </w:p>
          <w:p w:rsidR="00947A4A" w:rsidRPr="00FA3EFC" w:rsidRDefault="00947A4A" w:rsidP="00806413">
            <w:pPr>
              <w:rPr>
                <w:sz w:val="20"/>
                <w:szCs w:val="20"/>
              </w:rPr>
            </w:pPr>
            <w:proofErr w:type="spellStart"/>
            <w:r w:rsidRPr="002E027E">
              <w:rPr>
                <w:sz w:val="20"/>
                <w:szCs w:val="20"/>
              </w:rPr>
              <w:t>U</w:t>
            </w:r>
            <w:r w:rsidRPr="002E027E">
              <w:rPr>
                <w:sz w:val="20"/>
                <w:szCs w:val="20"/>
                <w:vertAlign w:val="subscript"/>
              </w:rPr>
              <w:t>bat</w:t>
            </w:r>
            <w:proofErr w:type="spellEnd"/>
            <w:r w:rsidRPr="002E027E">
              <w:rPr>
                <w:sz w:val="20"/>
                <w:szCs w:val="20"/>
              </w:rPr>
              <w:t xml:space="preserve"> = (</w:t>
            </w:r>
            <w:proofErr w:type="spellStart"/>
            <w:r w:rsidRPr="002E027E">
              <w:rPr>
                <w:sz w:val="20"/>
                <w:szCs w:val="20"/>
              </w:rPr>
              <w:t>ΣU</w:t>
            </w:r>
            <w:r w:rsidRPr="002E027E">
              <w:rPr>
                <w:sz w:val="20"/>
                <w:szCs w:val="20"/>
                <w:vertAlign w:val="subscript"/>
              </w:rPr>
              <w:t>i</w:t>
            </w:r>
            <w:proofErr w:type="spellEnd"/>
            <w:proofErr w:type="gramStart"/>
            <w:r w:rsidRPr="002E027E">
              <w:rPr>
                <w:sz w:val="20"/>
                <w:szCs w:val="20"/>
                <w:vertAlign w:val="subscript"/>
              </w:rPr>
              <w:t>.</w:t>
            </w:r>
            <w:r w:rsidRPr="002E027E">
              <w:rPr>
                <w:sz w:val="20"/>
                <w:szCs w:val="20"/>
              </w:rPr>
              <w:t>.</w:t>
            </w:r>
            <w:proofErr w:type="gramEnd"/>
            <w:r w:rsidRPr="002E027E">
              <w:rPr>
                <w:sz w:val="20"/>
                <w:szCs w:val="20"/>
              </w:rPr>
              <w:t>S</w:t>
            </w:r>
            <w:r w:rsidRPr="002E027E">
              <w:rPr>
                <w:sz w:val="20"/>
                <w:szCs w:val="20"/>
                <w:vertAlign w:val="subscript"/>
              </w:rPr>
              <w:t>i</w:t>
            </w:r>
            <w:r w:rsidRPr="002E027E">
              <w:rPr>
                <w:sz w:val="20"/>
                <w:szCs w:val="20"/>
              </w:rPr>
              <w:t xml:space="preserve"> + </w:t>
            </w:r>
            <w:proofErr w:type="spellStart"/>
            <w:r w:rsidRPr="002E027E">
              <w:rPr>
                <w:sz w:val="20"/>
                <w:szCs w:val="20"/>
              </w:rPr>
              <w:t>ΣΨ</w:t>
            </w:r>
            <w:r w:rsidRPr="002E027E">
              <w:rPr>
                <w:sz w:val="20"/>
                <w:szCs w:val="20"/>
                <w:vertAlign w:val="subscript"/>
              </w:rPr>
              <w:t>j</w:t>
            </w:r>
            <w:proofErr w:type="spellEnd"/>
            <w:r w:rsidRPr="002E027E">
              <w:rPr>
                <w:sz w:val="20"/>
                <w:szCs w:val="20"/>
              </w:rPr>
              <w:t>.ℓ</w:t>
            </w:r>
            <w:r w:rsidRPr="002E027E">
              <w:rPr>
                <w:sz w:val="20"/>
                <w:szCs w:val="20"/>
                <w:vertAlign w:val="subscript"/>
              </w:rPr>
              <w:t>j</w:t>
            </w:r>
            <w:r w:rsidRPr="002E027E">
              <w:rPr>
                <w:sz w:val="20"/>
                <w:szCs w:val="20"/>
              </w:rPr>
              <w:t xml:space="preserve"> + </w:t>
            </w:r>
            <w:proofErr w:type="spellStart"/>
            <w:r w:rsidRPr="002E027E">
              <w:rPr>
                <w:sz w:val="20"/>
                <w:szCs w:val="20"/>
              </w:rPr>
              <w:t>Σχ</w:t>
            </w:r>
            <w:proofErr w:type="spellEnd"/>
            <w:r w:rsidRPr="002E027E">
              <w:rPr>
                <w:sz w:val="20"/>
                <w:szCs w:val="20"/>
              </w:rPr>
              <w:t xml:space="preserve">) / </w:t>
            </w:r>
            <w:proofErr w:type="spellStart"/>
            <w:r w:rsidRPr="002E027E">
              <w:rPr>
                <w:sz w:val="20"/>
                <w:szCs w:val="20"/>
              </w:rPr>
              <w:t>ΣS</w:t>
            </w:r>
            <w:r w:rsidRPr="002E027E">
              <w:rPr>
                <w:sz w:val="20"/>
                <w:szCs w:val="20"/>
                <w:vertAlign w:val="subscript"/>
              </w:rPr>
              <w:t>i</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r>
      <w:tr w:rsidR="00947A4A" w:rsidRPr="00FA3EFC" w:rsidTr="00947A4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r>
      <w:tr w:rsidR="00947A4A" w:rsidRPr="00FA3EFC" w:rsidTr="00947A4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947A4A" w:rsidRPr="00FA3EFC" w:rsidRDefault="00947A4A" w:rsidP="00806413">
            <w:pPr>
              <w:rPr>
                <w:sz w:val="20"/>
                <w:szCs w:val="20"/>
              </w:rPr>
            </w:pPr>
            <w:r w:rsidRPr="00FA3EFC">
              <w:rPr>
                <w:sz w:val="20"/>
                <w:szCs w:val="20"/>
              </w:rPr>
              <w:t>φ = U.Δθ = Δθ/r</w:t>
            </w: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r>
      <w:tr w:rsidR="00947A4A" w:rsidRPr="00FA3EFC" w:rsidTr="00F45DC7">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947A4A" w:rsidRPr="00FA3EFC" w:rsidRDefault="00947A4A" w:rsidP="00806413">
            <w:pPr>
              <w:rPr>
                <w:sz w:val="20"/>
                <w:szCs w:val="20"/>
              </w:rPr>
            </w:pPr>
            <w:r w:rsidRPr="00FA3EFC">
              <w:rPr>
                <w:sz w:val="20"/>
                <w:szCs w:val="20"/>
              </w:rPr>
              <w:t>(P) Φ = φ.S = U.S.Δθ = Δθ / R</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947A4A" w:rsidRPr="00FA3EFC" w:rsidRDefault="00947A4A" w:rsidP="00806413">
            <w:pPr>
              <w:rPr>
                <w:sz w:val="20"/>
                <w:szCs w:val="20"/>
              </w:rPr>
            </w:pPr>
          </w:p>
        </w:tc>
      </w:tr>
      <w:tr w:rsidR="00947A4A" w:rsidRPr="00FA3EFC" w:rsidTr="00947A4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947A4A" w:rsidRDefault="00947A4A" w:rsidP="00806413">
            <w:pPr>
              <w:rPr>
                <w:sz w:val="20"/>
                <w:szCs w:val="20"/>
              </w:rPr>
            </w:pPr>
            <w:r>
              <w:rPr>
                <w:sz w:val="20"/>
                <w:szCs w:val="20"/>
              </w:rPr>
              <w:t>G = [</w:t>
            </w:r>
            <w:proofErr w:type="spellStart"/>
            <w:r>
              <w:rPr>
                <w:sz w:val="20"/>
                <w:szCs w:val="20"/>
              </w:rPr>
              <w:t>U</w:t>
            </w:r>
            <w:r>
              <w:rPr>
                <w:sz w:val="20"/>
                <w:szCs w:val="20"/>
                <w:vertAlign w:val="subscript"/>
              </w:rPr>
              <w:t>bat</w:t>
            </w:r>
            <w:r>
              <w:rPr>
                <w:sz w:val="20"/>
                <w:szCs w:val="20"/>
              </w:rPr>
              <w:t>.S</w:t>
            </w:r>
            <w:proofErr w:type="spellEnd"/>
            <w:r>
              <w:rPr>
                <w:sz w:val="20"/>
                <w:szCs w:val="20"/>
              </w:rPr>
              <w:t xml:space="preserve"> + (</w:t>
            </w:r>
            <w:proofErr w:type="spellStart"/>
            <w:r>
              <w:rPr>
                <w:sz w:val="20"/>
                <w:szCs w:val="20"/>
              </w:rPr>
              <w:t>η.ρ.c.V</w:t>
            </w:r>
            <w:proofErr w:type="spellEnd"/>
            <w:r>
              <w:rPr>
                <w:sz w:val="20"/>
                <w:szCs w:val="20"/>
              </w:rPr>
              <w:t>)/3600]</w:t>
            </w:r>
            <w:r w:rsidRPr="002E027E">
              <w:rPr>
                <w:sz w:val="20"/>
                <w:szCs w:val="20"/>
              </w:rPr>
              <w:t xml:space="preserve"> / V</w:t>
            </w:r>
          </w:p>
          <w:p w:rsidR="00947A4A" w:rsidRPr="00FA3EFC" w:rsidRDefault="00947A4A" w:rsidP="00806413">
            <w:pPr>
              <w:rPr>
                <w:sz w:val="20"/>
                <w:szCs w:val="20"/>
              </w:rPr>
            </w:pPr>
            <w:r>
              <w:rPr>
                <w:sz w:val="20"/>
                <w:szCs w:val="20"/>
              </w:rPr>
              <w:t xml:space="preserve">G =   </w:t>
            </w:r>
            <w:proofErr w:type="spellStart"/>
            <w:r>
              <w:rPr>
                <w:sz w:val="20"/>
                <w:szCs w:val="20"/>
              </w:rPr>
              <w:t>G</w:t>
            </w:r>
            <w:r>
              <w:rPr>
                <w:sz w:val="20"/>
                <w:szCs w:val="20"/>
                <w:vertAlign w:val="subscript"/>
              </w:rPr>
              <w:t>paroi</w:t>
            </w:r>
            <w:proofErr w:type="spellEnd"/>
            <w:r>
              <w:rPr>
                <w:sz w:val="20"/>
                <w:szCs w:val="20"/>
              </w:rPr>
              <w:t xml:space="preserve">    +     G</w:t>
            </w:r>
            <w:r>
              <w:rPr>
                <w:sz w:val="20"/>
                <w:szCs w:val="20"/>
                <w:vertAlign w:val="subscript"/>
              </w:rPr>
              <w:t>air</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r>
      <w:tr w:rsidR="00947A4A" w:rsidRPr="00FA3EFC" w:rsidTr="00947A4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947A4A" w:rsidRPr="00FA3EFC" w:rsidRDefault="00947A4A" w:rsidP="00806413">
            <w:pPr>
              <w:rPr>
                <w:sz w:val="20"/>
                <w:szCs w:val="20"/>
              </w:rPr>
            </w:pPr>
            <w:r w:rsidRPr="00FA3EFC">
              <w:rPr>
                <w:sz w:val="20"/>
                <w:szCs w:val="20"/>
              </w:rPr>
              <w:t>(P) Φ = G.V.Δθ</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r>
      <w:tr w:rsidR="00947A4A" w:rsidRPr="00FA3EFC" w:rsidTr="00947A4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947A4A" w:rsidRPr="00FA3EFC" w:rsidRDefault="00947A4A" w:rsidP="00806413">
            <w:pPr>
              <w:rPr>
                <w:sz w:val="20"/>
                <w:szCs w:val="20"/>
              </w:rPr>
            </w:pPr>
            <w:r w:rsidRPr="00FA3EFC">
              <w:rPr>
                <w:sz w:val="20"/>
                <w:szCs w:val="20"/>
              </w:rPr>
              <w:t>E = Φ.t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r>
      <w:tr w:rsidR="00947A4A" w:rsidRPr="00FA3EFC" w:rsidTr="00947A4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947A4A" w:rsidRPr="00FA3EFC" w:rsidRDefault="00947A4A" w:rsidP="00806413">
            <w:pPr>
              <w:rPr>
                <w:sz w:val="20"/>
                <w:szCs w:val="20"/>
              </w:rPr>
            </w:pPr>
            <w:r w:rsidRPr="00FA3EFC">
              <w:rPr>
                <w:sz w:val="20"/>
                <w:szCs w:val="20"/>
              </w:rPr>
              <w:t>Coût, économie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r>
      <w:tr w:rsidR="00947A4A" w:rsidRPr="00FA3EFC" w:rsidTr="00947A4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947A4A" w:rsidRPr="00FA3EFC" w:rsidRDefault="00947A4A" w:rsidP="00806413">
            <w:pPr>
              <w:rPr>
                <w:sz w:val="20"/>
                <w:szCs w:val="20"/>
              </w:rPr>
            </w:pPr>
            <w:r>
              <w:rPr>
                <w:sz w:val="20"/>
                <w:szCs w:val="20"/>
              </w:rPr>
              <w:t>Label BBC – Label BEPAS</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947A4A" w:rsidRPr="005553E0" w:rsidRDefault="00947A4A" w:rsidP="00806413">
            <w:pPr>
              <w:rPr>
                <w:rFonts w:asciiTheme="majorHAnsi" w:hAnsiTheme="majorHAnsi"/>
                <w:sz w:val="16"/>
                <w:szCs w:val="16"/>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r>
      <w:tr w:rsidR="00947A4A" w:rsidRPr="00FA3EFC" w:rsidTr="00947A4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947A4A" w:rsidRPr="00FA3EFC" w:rsidRDefault="00947A4A" w:rsidP="00806413">
            <w:pPr>
              <w:rPr>
                <w:sz w:val="20"/>
                <w:szCs w:val="20"/>
              </w:rPr>
            </w:pPr>
            <w:r w:rsidRPr="00FA3EFC">
              <w:rPr>
                <w:sz w:val="20"/>
                <w:szCs w:val="20"/>
              </w:rPr>
              <w:t xml:space="preserve">Q = </w:t>
            </w:r>
            <w:proofErr w:type="spellStart"/>
            <w:r w:rsidRPr="00FA3EFC">
              <w:rPr>
                <w:sz w:val="20"/>
                <w:szCs w:val="20"/>
              </w:rPr>
              <w:t>m.c</w:t>
            </w:r>
            <w:proofErr w:type="spellEnd"/>
            <w:r w:rsidRPr="00FA3EFC">
              <w:rPr>
                <w:sz w:val="20"/>
                <w:szCs w:val="20"/>
              </w:rPr>
              <w:t>. Δθ</w:t>
            </w:r>
            <w:r>
              <w:rPr>
                <w:sz w:val="20"/>
                <w:szCs w:val="20"/>
              </w:rPr>
              <w:t xml:space="preserve">    (m = ρ.V)  </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r>
      <w:tr w:rsidR="00947A4A" w:rsidRPr="00FA3EFC" w:rsidTr="00F45DC7">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947A4A" w:rsidRPr="00FA3EFC" w:rsidRDefault="00947A4A" w:rsidP="00806413">
            <w:pPr>
              <w:rPr>
                <w:sz w:val="20"/>
                <w:szCs w:val="20"/>
              </w:rPr>
            </w:pPr>
            <w:r w:rsidRPr="00FA3EFC">
              <w:rPr>
                <w:sz w:val="20"/>
                <w:szCs w:val="20"/>
              </w:rPr>
              <w:t xml:space="preserve">Q = </w:t>
            </w:r>
            <w:proofErr w:type="spellStart"/>
            <w:r w:rsidRPr="00FA3EFC">
              <w:rPr>
                <w:sz w:val="20"/>
                <w:szCs w:val="20"/>
              </w:rPr>
              <w:t>m.L</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947A4A" w:rsidRPr="00FA3EFC" w:rsidRDefault="00947A4A" w:rsidP="00806413">
            <w:pPr>
              <w:rPr>
                <w:sz w:val="20"/>
                <w:szCs w:val="20"/>
              </w:rPr>
            </w:pPr>
          </w:p>
        </w:tc>
      </w:tr>
      <w:tr w:rsidR="00947A4A" w:rsidRPr="00FA3EFC" w:rsidTr="00F45DC7">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947A4A" w:rsidRPr="00FA3EFC" w:rsidRDefault="00F45DC7" w:rsidP="00806413">
            <w:pPr>
              <w:rPr>
                <w:sz w:val="20"/>
                <w:szCs w:val="20"/>
              </w:rPr>
            </w:pPr>
            <w:r>
              <w:rPr>
                <w:sz w:val="20"/>
                <w:szCs w:val="20"/>
              </w:rPr>
              <w:t>P = U.I</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947A4A" w:rsidRPr="00FA3EFC" w:rsidRDefault="00947A4A" w:rsidP="00806413">
            <w:pPr>
              <w:rPr>
                <w:sz w:val="20"/>
                <w:szCs w:val="20"/>
              </w:rPr>
            </w:pPr>
          </w:p>
        </w:tc>
      </w:tr>
      <w:tr w:rsidR="00947A4A" w:rsidRPr="00FA3EFC" w:rsidTr="00947A4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947A4A" w:rsidRPr="00667E82" w:rsidRDefault="00947A4A" w:rsidP="00806413">
            <w:pPr>
              <w:rPr>
                <w:sz w:val="20"/>
                <w:szCs w:val="20"/>
                <w:vertAlign w:val="subscript"/>
              </w:rPr>
            </w:pPr>
            <w:r>
              <w:rPr>
                <w:sz w:val="20"/>
                <w:szCs w:val="20"/>
              </w:rPr>
              <w:t xml:space="preserve">Δθ = </w:t>
            </w:r>
            <w:r>
              <w:t>θ</w:t>
            </w:r>
            <w:r>
              <w:rPr>
                <w:vertAlign w:val="subscript"/>
              </w:rPr>
              <w:t>1</w:t>
            </w:r>
            <w:r w:rsidRPr="00FA3EFC">
              <w:rPr>
                <w:sz w:val="20"/>
                <w:szCs w:val="20"/>
              </w:rPr>
              <w:t xml:space="preserve"> – θ</w:t>
            </w:r>
            <w:r>
              <w:rPr>
                <w:sz w:val="20"/>
                <w:szCs w:val="20"/>
                <w:vertAlign w:val="subscript"/>
              </w:rPr>
              <w:t>2</w:t>
            </w:r>
            <w:r w:rsidRPr="00FA3EFC">
              <w:rPr>
                <w:sz w:val="20"/>
                <w:szCs w:val="20"/>
              </w:rPr>
              <w:t xml:space="preserve"> = φ. </w:t>
            </w:r>
            <w:proofErr w:type="spellStart"/>
            <w:r w:rsidRPr="00FA3EFC">
              <w:rPr>
                <w:sz w:val="20"/>
                <w:szCs w:val="20"/>
              </w:rPr>
              <w:t>r</w:t>
            </w:r>
            <w:r w:rsidRPr="00D837B3">
              <w:rPr>
                <w:sz w:val="16"/>
                <w:szCs w:val="16"/>
                <w:vertAlign w:val="subscript"/>
              </w:rPr>
              <w:t>Δθ</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r>
      <w:tr w:rsidR="00947A4A" w:rsidRPr="00FA3EFC" w:rsidTr="00947A4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947A4A" w:rsidRPr="00667E82" w:rsidRDefault="00947A4A" w:rsidP="00806413">
            <w:pPr>
              <w:rPr>
                <w:sz w:val="20"/>
                <w:szCs w:val="20"/>
                <w:vertAlign w:val="subscript"/>
              </w:rPr>
            </w:pPr>
            <w:r>
              <w:rPr>
                <w:sz w:val="20"/>
                <w:szCs w:val="20"/>
              </w:rPr>
              <w:t>θ</w:t>
            </w:r>
            <w:r>
              <w:rPr>
                <w:sz w:val="20"/>
                <w:szCs w:val="20"/>
                <w:vertAlign w:val="subscript"/>
              </w:rPr>
              <w:t>si</w:t>
            </w:r>
            <w:r>
              <w:rPr>
                <w:sz w:val="20"/>
                <w:szCs w:val="20"/>
              </w:rPr>
              <w:t>,  θ</w:t>
            </w:r>
            <w:r>
              <w:rPr>
                <w:sz w:val="20"/>
                <w:szCs w:val="20"/>
                <w:vertAlign w:val="subscript"/>
              </w:rPr>
              <w:t>se</w:t>
            </w: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r>
      <w:tr w:rsidR="00947A4A" w:rsidRPr="00FA3EFC" w:rsidTr="00947A4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947A4A" w:rsidRPr="00FA3EFC" w:rsidRDefault="00947A4A" w:rsidP="00806413">
            <w:pPr>
              <w:rPr>
                <w:sz w:val="20"/>
                <w:szCs w:val="20"/>
              </w:rPr>
            </w:pPr>
            <w:r w:rsidRPr="00FA3EFC">
              <w:rPr>
                <w:sz w:val="20"/>
                <w:szCs w:val="20"/>
              </w:rPr>
              <w:t>Diagramme des températures</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r>
      <w:tr w:rsidR="00947A4A" w:rsidRPr="00FA3EFC" w:rsidTr="00947A4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947A4A" w:rsidRPr="00FA3EFC" w:rsidRDefault="00947A4A" w:rsidP="00806413">
            <w:pPr>
              <w:rPr>
                <w:sz w:val="20"/>
                <w:szCs w:val="20"/>
              </w:rPr>
            </w:pPr>
            <w:r>
              <w:rPr>
                <w:sz w:val="20"/>
                <w:szCs w:val="20"/>
              </w:rPr>
              <w:t>θ</w:t>
            </w:r>
            <w:r>
              <w:rPr>
                <w:sz w:val="20"/>
                <w:szCs w:val="20"/>
                <w:vertAlign w:val="subscript"/>
              </w:rPr>
              <w:t>si</w:t>
            </w:r>
            <w:r w:rsidRPr="00FA3EFC">
              <w:rPr>
                <w:sz w:val="20"/>
                <w:szCs w:val="20"/>
              </w:rPr>
              <w:t xml:space="preserve"> et point de rosée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r>
      <w:tr w:rsidR="00947A4A" w:rsidRPr="00FA3EFC" w:rsidTr="00947A4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947A4A" w:rsidRPr="00FA3EFC" w:rsidRDefault="00947A4A" w:rsidP="00806413">
            <w:pPr>
              <w:rPr>
                <w:sz w:val="20"/>
                <w:szCs w:val="20"/>
              </w:rPr>
            </w:pPr>
            <w:r>
              <w:rPr>
                <w:sz w:val="20"/>
                <w:szCs w:val="20"/>
              </w:rPr>
              <w:t>θ</w:t>
            </w:r>
            <w:r>
              <w:rPr>
                <w:sz w:val="20"/>
                <w:szCs w:val="20"/>
                <w:vertAlign w:val="subscript"/>
              </w:rPr>
              <w:t>si</w:t>
            </w:r>
            <w:r w:rsidRPr="00FA3EFC">
              <w:rPr>
                <w:sz w:val="20"/>
                <w:szCs w:val="20"/>
              </w:rPr>
              <w:t xml:space="preserve"> et confort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r>
      <w:tr w:rsidR="00947A4A" w:rsidRPr="00FA3EFC" w:rsidTr="00947A4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947A4A" w:rsidRPr="00FA3EFC" w:rsidRDefault="00947A4A" w:rsidP="00806413">
            <w:pPr>
              <w:rPr>
                <w:sz w:val="20"/>
                <w:szCs w:val="20"/>
              </w:rPr>
            </w:pPr>
            <w:r w:rsidRPr="00FA3EFC">
              <w:rPr>
                <w:sz w:val="20"/>
                <w:szCs w:val="20"/>
              </w:rPr>
              <w:t>Diagramme de l’air humide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r>
      <w:tr w:rsidR="00947A4A" w:rsidRPr="00FA3EFC" w:rsidTr="00947A4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947A4A" w:rsidRPr="002E027E" w:rsidRDefault="00947A4A" w:rsidP="00806413">
            <w:pPr>
              <w:rPr>
                <w:sz w:val="20"/>
                <w:szCs w:val="20"/>
              </w:rPr>
            </w:pPr>
            <w:r w:rsidRPr="002E027E">
              <w:rPr>
                <w:sz w:val="20"/>
                <w:szCs w:val="20"/>
              </w:rPr>
              <w:t>H</w:t>
            </w:r>
            <w:r w:rsidRPr="002E027E">
              <w:rPr>
                <w:sz w:val="20"/>
                <w:szCs w:val="20"/>
                <w:vertAlign w:val="subscript"/>
              </w:rPr>
              <w:t>R</w:t>
            </w:r>
            <w:r w:rsidRPr="002E027E">
              <w:rPr>
                <w:sz w:val="20"/>
                <w:szCs w:val="20"/>
              </w:rPr>
              <w:t xml:space="preserve">  (p/p</w:t>
            </w:r>
            <w:r w:rsidRPr="002E027E">
              <w:rPr>
                <w:sz w:val="20"/>
                <w:szCs w:val="20"/>
                <w:vertAlign w:val="subscript"/>
              </w:rPr>
              <w:t>s </w:t>
            </w:r>
            <w:r w:rsidRPr="002E027E">
              <w:rPr>
                <w:sz w:val="20"/>
                <w:szCs w:val="20"/>
              </w:rPr>
              <w:t>; w/</w:t>
            </w:r>
            <w:proofErr w:type="spellStart"/>
            <w:r w:rsidRPr="002E027E">
              <w:rPr>
                <w:sz w:val="20"/>
                <w:szCs w:val="20"/>
              </w:rPr>
              <w:t>w</w:t>
            </w:r>
            <w:r w:rsidRPr="002E027E">
              <w:rPr>
                <w:sz w:val="20"/>
                <w:szCs w:val="20"/>
                <w:vertAlign w:val="subscript"/>
              </w:rPr>
              <w:t>s</w:t>
            </w:r>
            <w:proofErr w:type="spellEnd"/>
            <w:r w:rsidRPr="002E027E">
              <w:rPr>
                <w:sz w:val="20"/>
                <w:szCs w:val="20"/>
              </w:rPr>
              <w: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r>
      <w:tr w:rsidR="00947A4A" w:rsidRPr="00FA3EFC" w:rsidTr="00947A4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947A4A" w:rsidRPr="00FA3EFC" w:rsidRDefault="00947A4A" w:rsidP="00806413">
            <w:pPr>
              <w:rPr>
                <w:sz w:val="20"/>
                <w:szCs w:val="20"/>
              </w:rPr>
            </w:pPr>
            <w:r>
              <w:rPr>
                <w:sz w:val="20"/>
                <w:szCs w:val="20"/>
              </w:rPr>
              <w:t>Panneaux solaires</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r>
      <w:tr w:rsidR="00947A4A" w:rsidRPr="00FA3EFC" w:rsidTr="00F45DC7">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947A4A" w:rsidRPr="00FA3EFC" w:rsidRDefault="00947A4A" w:rsidP="00806413">
            <w:pPr>
              <w:rPr>
                <w:sz w:val="20"/>
                <w:szCs w:val="20"/>
              </w:rPr>
            </w:pPr>
            <w:r w:rsidRPr="00FA3EFC">
              <w:rPr>
                <w:sz w:val="20"/>
                <w:szCs w:val="20"/>
              </w:rPr>
              <w:t>Isolation thermique</w:t>
            </w: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947A4A" w:rsidRPr="00FA3EFC" w:rsidRDefault="00947A4A" w:rsidP="00806413">
            <w:pPr>
              <w:rPr>
                <w:sz w:val="20"/>
                <w:szCs w:val="20"/>
              </w:rPr>
            </w:pPr>
          </w:p>
        </w:tc>
      </w:tr>
      <w:tr w:rsidR="00947A4A" w:rsidRPr="00FA3EFC" w:rsidTr="00947A4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947A4A" w:rsidRPr="00FA3EFC" w:rsidRDefault="00947A4A" w:rsidP="00806413">
            <w:pPr>
              <w:rPr>
                <w:sz w:val="20"/>
                <w:szCs w:val="20"/>
              </w:rPr>
            </w:pPr>
            <w:r w:rsidRPr="00FA3EFC">
              <w:rPr>
                <w:sz w:val="20"/>
                <w:szCs w:val="20"/>
              </w:rPr>
              <w:t>Rayonnement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r>
      <w:tr w:rsidR="00947A4A" w:rsidRPr="00FA3EFC" w:rsidTr="00947A4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947A4A" w:rsidRPr="002E027E" w:rsidRDefault="00947A4A" w:rsidP="00806413">
            <w:pPr>
              <w:rPr>
                <w:sz w:val="20"/>
                <w:szCs w:val="20"/>
              </w:rPr>
            </w:pPr>
            <w:proofErr w:type="spellStart"/>
            <w:r w:rsidRPr="002E027E">
              <w:rPr>
                <w:sz w:val="20"/>
                <w:szCs w:val="20"/>
              </w:rPr>
              <w:t>p.V</w:t>
            </w:r>
            <w:proofErr w:type="spellEnd"/>
            <w:r w:rsidRPr="002E027E">
              <w:rPr>
                <w:sz w:val="20"/>
                <w:szCs w:val="20"/>
              </w:rPr>
              <w:t xml:space="preserve"> = n.R.T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r>
      <w:tr w:rsidR="00947A4A" w:rsidRPr="00FA3EFC" w:rsidTr="00947A4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947A4A" w:rsidRPr="002E027E" w:rsidRDefault="00947A4A" w:rsidP="00806413">
            <w:pPr>
              <w:rPr>
                <w:sz w:val="20"/>
                <w:szCs w:val="20"/>
              </w:rPr>
            </w:pPr>
            <w:r w:rsidRPr="002E027E">
              <w:rPr>
                <w:sz w:val="20"/>
                <w:szCs w:val="20"/>
              </w:rPr>
              <w:t>p = ρ.g.h</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r>
      <w:tr w:rsidR="00947A4A" w:rsidRPr="00FA3EFC" w:rsidTr="00F45DC7">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947A4A" w:rsidRPr="00FA3EFC" w:rsidRDefault="00947A4A" w:rsidP="00806413">
            <w:pPr>
              <w:rPr>
                <w:sz w:val="20"/>
                <w:szCs w:val="20"/>
              </w:rPr>
            </w:pPr>
            <w:r w:rsidRPr="00FA3EFC">
              <w:rPr>
                <w:sz w:val="20"/>
                <w:szCs w:val="20"/>
              </w:rPr>
              <w:t>Pourcentage</w:t>
            </w:r>
            <w:r>
              <w:rPr>
                <w:sz w:val="20"/>
                <w:szCs w:val="20"/>
              </w:rPr>
              <w:t xml:space="preserve"> - Rendement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947A4A" w:rsidRPr="00FA3EFC" w:rsidRDefault="00947A4A" w:rsidP="00806413">
            <w:pPr>
              <w:rPr>
                <w:sz w:val="20"/>
                <w:szCs w:val="20"/>
              </w:rPr>
            </w:pPr>
          </w:p>
        </w:tc>
      </w:tr>
      <w:tr w:rsidR="00947A4A" w:rsidRPr="00FA3EFC" w:rsidTr="00947A4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947A4A" w:rsidRPr="00FA3EFC" w:rsidRDefault="00947A4A" w:rsidP="00806413">
            <w:pPr>
              <w:rPr>
                <w:sz w:val="20"/>
                <w:szCs w:val="20"/>
              </w:rPr>
            </w:pPr>
            <w:r>
              <w:rPr>
                <w:sz w:val="20"/>
                <w:szCs w:val="20"/>
              </w:rPr>
              <w:t>G = M</w:t>
            </w:r>
            <w:r>
              <w:rPr>
                <w:sz w:val="20"/>
                <w:szCs w:val="20"/>
                <w:vertAlign w:val="superscript"/>
              </w:rPr>
              <w:t>α</w:t>
            </w:r>
            <w:r>
              <w:rPr>
                <w:sz w:val="20"/>
                <w:szCs w:val="20"/>
              </w:rPr>
              <w:t>.L</w:t>
            </w:r>
            <w:r>
              <w:rPr>
                <w:sz w:val="20"/>
                <w:szCs w:val="20"/>
                <w:vertAlign w:val="superscript"/>
              </w:rPr>
              <w:t>β</w:t>
            </w:r>
            <w:r>
              <w:rPr>
                <w:sz w:val="20"/>
                <w:szCs w:val="20"/>
              </w:rPr>
              <w:t>.</w:t>
            </w:r>
            <w:proofErr w:type="spellStart"/>
            <w:r>
              <w:rPr>
                <w:sz w:val="20"/>
                <w:szCs w:val="20"/>
              </w:rPr>
              <w:t>T</w:t>
            </w:r>
            <w:r>
              <w:rPr>
                <w:sz w:val="20"/>
                <w:szCs w:val="20"/>
                <w:vertAlign w:val="superscript"/>
              </w:rPr>
              <w:t>γ</w:t>
            </w:r>
            <w:proofErr w:type="spellEnd"/>
            <w:proofErr w:type="gramStart"/>
            <w:r w:rsidRPr="00FA3EFC">
              <w:rPr>
                <w:sz w:val="20"/>
                <w:szCs w:val="20"/>
              </w:rPr>
              <w:t>..</w:t>
            </w:r>
            <w:proofErr w:type="gramEnd"/>
          </w:p>
        </w:tc>
        <w:tc>
          <w:tcPr>
            <w:tcW w:w="550" w:type="dxa"/>
            <w:tcBorders>
              <w:top w:val="single" w:sz="4" w:space="0" w:color="auto"/>
              <w:left w:val="single" w:sz="4" w:space="0" w:color="auto"/>
              <w:bottom w:val="single" w:sz="4" w:space="0" w:color="auto"/>
              <w:right w:val="single" w:sz="4" w:space="0" w:color="auto"/>
            </w:tcBorders>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947A4A" w:rsidRPr="00FA3EFC" w:rsidRDefault="00947A4A" w:rsidP="00806413">
            <w:pPr>
              <w:rPr>
                <w:sz w:val="20"/>
                <w:szCs w:val="20"/>
              </w:rPr>
            </w:pPr>
          </w:p>
        </w:tc>
      </w:tr>
    </w:tbl>
    <w:p w:rsidR="004F0EBA" w:rsidRDefault="004F0EBA" w:rsidP="00683094">
      <w:r>
        <w:br w:type="page"/>
      </w:r>
    </w:p>
    <w:tbl>
      <w:tblPr>
        <w:tblW w:w="5169" w:type="dxa"/>
        <w:jc w:val="center"/>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9"/>
        <w:gridCol w:w="550"/>
        <w:gridCol w:w="550"/>
        <w:gridCol w:w="550"/>
        <w:gridCol w:w="550"/>
      </w:tblGrid>
      <w:tr w:rsidR="00590110" w:rsidRPr="00A52C92" w:rsidTr="00590110">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CCFFFF"/>
          </w:tcPr>
          <w:p w:rsidR="00590110" w:rsidRPr="002A5AF5" w:rsidRDefault="00590110" w:rsidP="00806413">
            <w:pPr>
              <w:rPr>
                <w:b/>
                <w:sz w:val="20"/>
                <w:szCs w:val="20"/>
                <w:u w:val="single"/>
              </w:rPr>
            </w:pPr>
            <w:r w:rsidRPr="002A5AF5">
              <w:rPr>
                <w:b/>
                <w:sz w:val="20"/>
                <w:szCs w:val="20"/>
                <w:u w:val="single"/>
              </w:rPr>
              <w:lastRenderedPageBreak/>
              <w:t>CHIMIE ORGANIQUE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Default="00590110" w:rsidP="00806413">
            <w:pPr>
              <w:rPr>
                <w:sz w:val="20"/>
                <w:szCs w:val="20"/>
              </w:rPr>
            </w:pPr>
            <w:r>
              <w:rPr>
                <w:sz w:val="20"/>
                <w:szCs w:val="20"/>
              </w:rPr>
              <w:t>af</w:t>
            </w:r>
          </w:p>
          <w:p w:rsidR="00590110" w:rsidRPr="004319CC" w:rsidRDefault="00590110" w:rsidP="00806413">
            <w:pPr>
              <w:rPr>
                <w:sz w:val="16"/>
                <w:szCs w:val="16"/>
              </w:rPr>
            </w:pPr>
            <w:r>
              <w:rPr>
                <w:sz w:val="16"/>
                <w:szCs w:val="16"/>
              </w:rPr>
              <w:t>2016</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Default="00590110" w:rsidP="00806413">
            <w:pPr>
              <w:rPr>
                <w:sz w:val="20"/>
                <w:szCs w:val="20"/>
              </w:rPr>
            </w:pPr>
            <w:r>
              <w:rPr>
                <w:sz w:val="20"/>
                <w:szCs w:val="20"/>
              </w:rPr>
              <w:t>b</w:t>
            </w:r>
          </w:p>
          <w:p w:rsidR="00590110" w:rsidRPr="00B13F3D" w:rsidRDefault="00590110" w:rsidP="00806413">
            <w:pPr>
              <w:rPr>
                <w:sz w:val="16"/>
                <w:szCs w:val="16"/>
              </w:rPr>
            </w:pPr>
            <w:r>
              <w:rPr>
                <w:sz w:val="16"/>
                <w:szCs w:val="16"/>
              </w:rPr>
              <w:t>2016</w:t>
            </w:r>
          </w:p>
        </w:tc>
        <w:tc>
          <w:tcPr>
            <w:tcW w:w="550" w:type="dxa"/>
            <w:tcBorders>
              <w:top w:val="single" w:sz="4" w:space="0" w:color="auto"/>
              <w:left w:val="single" w:sz="4" w:space="0" w:color="auto"/>
              <w:bottom w:val="single" w:sz="4" w:space="0" w:color="auto"/>
              <w:right w:val="single" w:sz="4" w:space="0" w:color="auto"/>
            </w:tcBorders>
          </w:tcPr>
          <w:p w:rsidR="00590110" w:rsidRDefault="00E433A5" w:rsidP="00806413">
            <w:pPr>
              <w:rPr>
                <w:sz w:val="20"/>
                <w:szCs w:val="20"/>
              </w:rPr>
            </w:pPr>
            <w:r>
              <w:rPr>
                <w:sz w:val="20"/>
                <w:szCs w:val="20"/>
              </w:rPr>
              <w:t>eec</w:t>
            </w:r>
          </w:p>
          <w:p w:rsidR="00E433A5" w:rsidRPr="00E433A5" w:rsidRDefault="00E433A5" w:rsidP="00806413">
            <w:pPr>
              <w:rPr>
                <w:sz w:val="16"/>
                <w:szCs w:val="16"/>
              </w:rPr>
            </w:pPr>
            <w:r>
              <w:rPr>
                <w:sz w:val="16"/>
                <w:szCs w:val="16"/>
              </w:rPr>
              <w:t>2016</w:t>
            </w:r>
          </w:p>
        </w:tc>
        <w:tc>
          <w:tcPr>
            <w:tcW w:w="550" w:type="dxa"/>
            <w:tcBorders>
              <w:top w:val="single" w:sz="4" w:space="0" w:color="auto"/>
              <w:left w:val="single" w:sz="4" w:space="0" w:color="auto"/>
              <w:bottom w:val="single" w:sz="4" w:space="0" w:color="auto"/>
              <w:right w:val="single" w:sz="4" w:space="0" w:color="auto"/>
            </w:tcBorders>
          </w:tcPr>
          <w:p w:rsidR="00590110" w:rsidRDefault="00E45B2D" w:rsidP="00806413">
            <w:pPr>
              <w:rPr>
                <w:sz w:val="20"/>
                <w:szCs w:val="20"/>
              </w:rPr>
            </w:pPr>
            <w:r>
              <w:rPr>
                <w:sz w:val="20"/>
                <w:szCs w:val="20"/>
              </w:rPr>
              <w:t>tp</w:t>
            </w:r>
          </w:p>
          <w:p w:rsidR="00E45B2D" w:rsidRPr="00E45B2D" w:rsidRDefault="00E45B2D" w:rsidP="00806413">
            <w:pPr>
              <w:rPr>
                <w:sz w:val="16"/>
                <w:szCs w:val="16"/>
              </w:rPr>
            </w:pPr>
            <w:r>
              <w:rPr>
                <w:sz w:val="16"/>
                <w:szCs w:val="16"/>
              </w:rPr>
              <w:t>2016</w:t>
            </w:r>
          </w:p>
        </w:tc>
      </w:tr>
      <w:tr w:rsidR="00590110" w:rsidRPr="00A52C92" w:rsidTr="000D5A34">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590110" w:rsidRPr="001A796A" w:rsidRDefault="00590110" w:rsidP="00806413">
            <w:pPr>
              <w:rPr>
                <w:sz w:val="20"/>
                <w:szCs w:val="20"/>
              </w:rPr>
            </w:pPr>
            <w:r w:rsidRPr="00A52C92">
              <w:rPr>
                <w:sz w:val="20"/>
                <w:szCs w:val="20"/>
              </w:rPr>
              <w:t xml:space="preserve">n = m / M ; n = </w:t>
            </w:r>
            <w:proofErr w:type="spellStart"/>
            <w:r w:rsidRPr="00A52C92">
              <w:rPr>
                <w:sz w:val="20"/>
                <w:szCs w:val="20"/>
              </w:rPr>
              <w:t>V</w:t>
            </w:r>
            <w:r w:rsidRPr="001A796A">
              <w:rPr>
                <w:sz w:val="20"/>
                <w:szCs w:val="20"/>
              </w:rPr>
              <w:t>gaz</w:t>
            </w:r>
            <w:proofErr w:type="spellEnd"/>
            <w:r w:rsidRPr="00A52C92">
              <w:rPr>
                <w:sz w:val="20"/>
                <w:szCs w:val="20"/>
              </w:rPr>
              <w:t xml:space="preserve"> / </w:t>
            </w:r>
            <w:proofErr w:type="spellStart"/>
            <w:r w:rsidRPr="00A52C92">
              <w:rPr>
                <w:sz w:val="20"/>
                <w:szCs w:val="20"/>
              </w:rPr>
              <w:t>V</w:t>
            </w:r>
            <w:r w:rsidRPr="001A796A">
              <w:rPr>
                <w:sz w:val="20"/>
                <w:szCs w:val="20"/>
              </w:rPr>
              <w:t>molaire</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590110" w:rsidRPr="00A52C92" w:rsidRDefault="00590110" w:rsidP="00806413">
            <w:pPr>
              <w:rPr>
                <w:sz w:val="20"/>
                <w:szCs w:val="20"/>
              </w:rPr>
            </w:pPr>
          </w:p>
        </w:tc>
      </w:tr>
      <w:tr w:rsidR="00590110" w:rsidRPr="00A52C92" w:rsidTr="00391380">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r w:rsidRPr="00A52C92">
              <w:rPr>
                <w:sz w:val="20"/>
                <w:szCs w:val="20"/>
              </w:rPr>
              <w:t xml:space="preserve">Nomenclature </w:t>
            </w: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590110" w:rsidRPr="00A52C92" w:rsidRDefault="00590110" w:rsidP="00806413">
            <w:pPr>
              <w:rPr>
                <w:sz w:val="20"/>
                <w:szCs w:val="20"/>
              </w:rPr>
            </w:pPr>
          </w:p>
        </w:tc>
      </w:tr>
      <w:tr w:rsidR="00590110" w:rsidRPr="00A52C92" w:rsidTr="00590110">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r w:rsidRPr="00A52C92">
              <w:rPr>
                <w:sz w:val="20"/>
                <w:szCs w:val="20"/>
              </w:rPr>
              <w:t>Isomères</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r>
      <w:tr w:rsidR="00590110" w:rsidRPr="00A52C92" w:rsidTr="00391380">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590110" w:rsidRPr="00FD5CED" w:rsidRDefault="00590110" w:rsidP="00806413">
            <w:pPr>
              <w:rPr>
                <w:sz w:val="20"/>
                <w:szCs w:val="20"/>
                <w:vertAlign w:val="subscript"/>
              </w:rPr>
            </w:pPr>
            <w:r w:rsidRPr="00A52C92">
              <w:rPr>
                <w:sz w:val="20"/>
                <w:szCs w:val="20"/>
              </w:rPr>
              <w:t>Alcanes C</w:t>
            </w:r>
            <w:r>
              <w:rPr>
                <w:sz w:val="20"/>
                <w:szCs w:val="20"/>
                <w:vertAlign w:val="subscript"/>
              </w:rPr>
              <w:t>n</w:t>
            </w:r>
            <w:r>
              <w:rPr>
                <w:sz w:val="20"/>
                <w:szCs w:val="20"/>
              </w:rPr>
              <w:t>H</w:t>
            </w:r>
            <w:r>
              <w:rPr>
                <w:sz w:val="20"/>
                <w:szCs w:val="20"/>
                <w:vertAlign w:val="subscript"/>
              </w:rPr>
              <w:t>2n+2</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590110" w:rsidRPr="00A52C92" w:rsidRDefault="00590110" w:rsidP="00806413">
            <w:pPr>
              <w:rPr>
                <w:sz w:val="20"/>
                <w:szCs w:val="20"/>
              </w:rPr>
            </w:pPr>
          </w:p>
        </w:tc>
      </w:tr>
      <w:tr w:rsidR="00590110" w:rsidRPr="00A52C92" w:rsidTr="00391380">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590110" w:rsidRPr="00FD5CED" w:rsidRDefault="00590110" w:rsidP="00806413">
            <w:pPr>
              <w:rPr>
                <w:sz w:val="20"/>
                <w:szCs w:val="20"/>
                <w:vertAlign w:val="subscript"/>
              </w:rPr>
            </w:pPr>
            <w:r w:rsidRPr="00A52C92">
              <w:rPr>
                <w:sz w:val="20"/>
                <w:szCs w:val="20"/>
              </w:rPr>
              <w:t>Alcènes C</w:t>
            </w:r>
            <w:r>
              <w:rPr>
                <w:sz w:val="20"/>
                <w:szCs w:val="20"/>
                <w:vertAlign w:val="subscript"/>
              </w:rPr>
              <w:t>n</w:t>
            </w:r>
            <w:r>
              <w:rPr>
                <w:sz w:val="20"/>
                <w:szCs w:val="20"/>
              </w:rPr>
              <w:t>H</w:t>
            </w:r>
            <w:r>
              <w:rPr>
                <w:sz w:val="20"/>
                <w:szCs w:val="20"/>
                <w:vertAlign w:val="subscript"/>
              </w:rPr>
              <w:t>2n</w:t>
            </w: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590110" w:rsidRPr="00A52C92" w:rsidRDefault="00590110" w:rsidP="00806413">
            <w:pPr>
              <w:rPr>
                <w:sz w:val="20"/>
                <w:szCs w:val="20"/>
              </w:rPr>
            </w:pPr>
          </w:p>
        </w:tc>
      </w:tr>
      <w:tr w:rsidR="00590110" w:rsidRPr="00A52C92" w:rsidTr="00590110">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590110" w:rsidRPr="00FD5CED" w:rsidRDefault="00590110" w:rsidP="00806413">
            <w:pPr>
              <w:rPr>
                <w:sz w:val="20"/>
                <w:szCs w:val="20"/>
                <w:vertAlign w:val="subscript"/>
              </w:rPr>
            </w:pPr>
            <w:r w:rsidRPr="00A52C92">
              <w:rPr>
                <w:sz w:val="20"/>
                <w:szCs w:val="20"/>
              </w:rPr>
              <w:t>Alcynes C</w:t>
            </w:r>
            <w:r>
              <w:rPr>
                <w:sz w:val="20"/>
                <w:szCs w:val="20"/>
                <w:vertAlign w:val="subscript"/>
              </w:rPr>
              <w:t>n</w:t>
            </w:r>
            <w:r>
              <w:rPr>
                <w:sz w:val="20"/>
                <w:szCs w:val="20"/>
              </w:rPr>
              <w:t>H</w:t>
            </w:r>
            <w:r>
              <w:rPr>
                <w:sz w:val="20"/>
                <w:szCs w:val="20"/>
                <w:vertAlign w:val="subscript"/>
              </w:rPr>
              <w:t>2n-2</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1A796A"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1A796A"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1A796A"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1A796A" w:rsidRDefault="00590110" w:rsidP="00806413">
            <w:pPr>
              <w:rPr>
                <w:sz w:val="20"/>
                <w:szCs w:val="20"/>
              </w:rPr>
            </w:pPr>
          </w:p>
        </w:tc>
      </w:tr>
      <w:tr w:rsidR="00590110" w:rsidRPr="00A52C92" w:rsidTr="00590110">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590110" w:rsidRPr="00A52C92" w:rsidRDefault="00590110" w:rsidP="00806413">
            <w:pPr>
              <w:rPr>
                <w:sz w:val="20"/>
                <w:szCs w:val="20"/>
              </w:rPr>
            </w:pPr>
            <w:r w:rsidRPr="00A52C92">
              <w:rPr>
                <w:sz w:val="20"/>
                <w:szCs w:val="20"/>
              </w:rPr>
              <w:t>Autres : benzène C</w:t>
            </w:r>
            <w:r>
              <w:rPr>
                <w:sz w:val="20"/>
                <w:szCs w:val="20"/>
                <w:vertAlign w:val="subscript"/>
              </w:rPr>
              <w:t>6</w:t>
            </w:r>
            <w:r>
              <w:rPr>
                <w:sz w:val="20"/>
                <w:szCs w:val="20"/>
              </w:rPr>
              <w:t>H</w:t>
            </w:r>
            <w:r>
              <w:rPr>
                <w:sz w:val="20"/>
                <w:szCs w:val="20"/>
                <w:vertAlign w:val="subscript"/>
              </w:rPr>
              <w:t>6</w:t>
            </w:r>
            <w:r w:rsidRPr="00A52C92">
              <w:rPr>
                <w:sz w:val="20"/>
                <w:szCs w:val="20"/>
              </w:rPr>
              <w:t xml:space="preserve">, </w:t>
            </w:r>
            <w:proofErr w:type="spellStart"/>
            <w:proofErr w:type="gramStart"/>
            <w:r w:rsidRPr="00A52C92">
              <w:rPr>
                <w:sz w:val="20"/>
                <w:szCs w:val="20"/>
              </w:rPr>
              <w:t>chloro</w:t>
            </w:r>
            <w:proofErr w:type="spellEnd"/>
            <w:r w:rsidRPr="00A52C92">
              <w:rPr>
                <w:sz w:val="20"/>
                <w:szCs w:val="20"/>
              </w:rPr>
              <w:t>.,...</w:t>
            </w:r>
            <w:proofErr w:type="gram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r>
      <w:tr w:rsidR="00590110" w:rsidRPr="00A52C92" w:rsidTr="00590110">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r>
      <w:tr w:rsidR="00590110" w:rsidRPr="00A52C92" w:rsidTr="00590110">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590110" w:rsidRPr="00A52C92" w:rsidRDefault="00590110" w:rsidP="00806413">
            <w:pPr>
              <w:rPr>
                <w:sz w:val="20"/>
                <w:szCs w:val="20"/>
              </w:rPr>
            </w:pPr>
            <w:r w:rsidRPr="00A52C92">
              <w:rPr>
                <w:sz w:val="20"/>
                <w:szCs w:val="20"/>
              </w:rPr>
              <w:t>Formule et pourcentage massique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r>
      <w:tr w:rsidR="00590110" w:rsidRPr="00A52C92" w:rsidTr="00590110">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590110" w:rsidRPr="00A52C92" w:rsidRDefault="00590110" w:rsidP="00806413">
            <w:pPr>
              <w:rPr>
                <w:sz w:val="20"/>
                <w:szCs w:val="20"/>
              </w:rPr>
            </w:pPr>
            <w:r w:rsidRPr="00A52C92">
              <w:rPr>
                <w:sz w:val="20"/>
                <w:szCs w:val="20"/>
              </w:rPr>
              <w:t>Densité et aération</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r>
      <w:tr w:rsidR="00590110" w:rsidRPr="00A52C92" w:rsidTr="00590110">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r>
      <w:tr w:rsidR="00590110" w:rsidRPr="00A52C92" w:rsidTr="000D5A34">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590110" w:rsidRPr="00A26FE1" w:rsidRDefault="00590110" w:rsidP="00806413">
            <w:pPr>
              <w:rPr>
                <w:sz w:val="20"/>
                <w:szCs w:val="20"/>
                <w:u w:val="single"/>
              </w:rPr>
            </w:pPr>
            <w:r w:rsidRPr="00A26FE1">
              <w:rPr>
                <w:b/>
                <w:sz w:val="20"/>
                <w:szCs w:val="20"/>
                <w:u w:val="single"/>
              </w:rPr>
              <w:t>Combustion</w:t>
            </w:r>
            <w:r w:rsidRPr="00A26FE1">
              <w:rPr>
                <w:sz w:val="20"/>
                <w:szCs w:val="20"/>
                <w:u w:val="single"/>
              </w:rPr>
              <w:t xml:space="preserve"> complète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590110" w:rsidRPr="003E5670" w:rsidRDefault="003E5670" w:rsidP="00806413">
            <w:pPr>
              <w:rPr>
                <w:sz w:val="16"/>
                <w:szCs w:val="16"/>
                <w:vertAlign w:val="subscript"/>
              </w:rPr>
            </w:pPr>
            <w:r>
              <w:rPr>
                <w:sz w:val="16"/>
                <w:szCs w:val="16"/>
              </w:rPr>
              <w:t>CH</w:t>
            </w:r>
            <w:r>
              <w:rPr>
                <w:sz w:val="16"/>
                <w:szCs w:val="16"/>
                <w:vertAlign w:val="subscript"/>
              </w:rPr>
              <w:t>4</w:t>
            </w: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590110" w:rsidRPr="000D5A34" w:rsidRDefault="000D5A34" w:rsidP="00806413">
            <w:pPr>
              <w:rPr>
                <w:sz w:val="16"/>
                <w:szCs w:val="16"/>
                <w:vertAlign w:val="subscript"/>
              </w:rPr>
            </w:pPr>
            <w:r>
              <w:rPr>
                <w:sz w:val="16"/>
                <w:szCs w:val="16"/>
              </w:rPr>
              <w:t>CH</w:t>
            </w:r>
            <w:r>
              <w:rPr>
                <w:sz w:val="16"/>
                <w:szCs w:val="16"/>
                <w:vertAlign w:val="subscript"/>
              </w:rPr>
              <w:t>4</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r>
      <w:tr w:rsidR="00590110" w:rsidRPr="00A52C92" w:rsidTr="00590110">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590110" w:rsidRPr="00A26FE1" w:rsidRDefault="00590110" w:rsidP="00806413">
            <w:pPr>
              <w:rPr>
                <w:sz w:val="20"/>
                <w:szCs w:val="20"/>
                <w:vertAlign w:val="subscript"/>
              </w:rPr>
            </w:pPr>
            <w:r w:rsidRPr="00A52C92">
              <w:rPr>
                <w:sz w:val="20"/>
                <w:szCs w:val="20"/>
              </w:rPr>
              <w:t>V</w:t>
            </w:r>
            <w:r>
              <w:rPr>
                <w:sz w:val="20"/>
                <w:szCs w:val="20"/>
                <w:vertAlign w:val="subscript"/>
              </w:rPr>
              <w:t>air</w:t>
            </w:r>
            <w:r w:rsidRPr="00A52C92">
              <w:rPr>
                <w:sz w:val="20"/>
                <w:szCs w:val="20"/>
              </w:rPr>
              <w:t xml:space="preserve"> = 5.V</w:t>
            </w:r>
            <w:r>
              <w:rPr>
                <w:sz w:val="20"/>
                <w:szCs w:val="20"/>
                <w:vertAlign w:val="subscript"/>
              </w:rPr>
              <w:t>dioxygène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r>
      <w:tr w:rsidR="00590110" w:rsidRPr="00A52C92" w:rsidTr="000D5A34">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590110" w:rsidRPr="00A52C92" w:rsidRDefault="00590110" w:rsidP="00806413">
            <w:pPr>
              <w:rPr>
                <w:sz w:val="20"/>
                <w:szCs w:val="20"/>
              </w:rPr>
            </w:pPr>
            <w:r w:rsidRPr="00A52C92">
              <w:rPr>
                <w:sz w:val="20"/>
                <w:szCs w:val="20"/>
              </w:rPr>
              <w:t>CO</w:t>
            </w:r>
            <w:r>
              <w:rPr>
                <w:sz w:val="20"/>
                <w:szCs w:val="20"/>
                <w:vertAlign w:val="subscript"/>
              </w:rPr>
              <w:t>2</w:t>
            </w:r>
            <w:r w:rsidRPr="00A52C92">
              <w:rPr>
                <w:sz w:val="20"/>
                <w:szCs w:val="20"/>
              </w:rPr>
              <w:t xml:space="preserve"> et effet de serre</w:t>
            </w:r>
            <w:r>
              <w:rPr>
                <w:sz w:val="20"/>
                <w:szCs w:val="20"/>
              </w:rPr>
              <w:t xml:space="preserve"> (GES)</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r>
      <w:tr w:rsidR="00590110" w:rsidRPr="00A52C92" w:rsidTr="00590110">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590110" w:rsidRPr="00A26FE1" w:rsidRDefault="00590110" w:rsidP="00806413">
            <w:pPr>
              <w:rPr>
                <w:sz w:val="16"/>
                <w:szCs w:val="16"/>
              </w:rPr>
            </w:pPr>
            <w:r w:rsidRPr="00A26FE1">
              <w:rPr>
                <w:sz w:val="16"/>
                <w:szCs w:val="16"/>
              </w:rPr>
              <w:t>Energie thermique E, pouvoir calorifique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r>
      <w:tr w:rsidR="00590110" w:rsidRPr="00A52C92" w:rsidTr="00590110">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r w:rsidRPr="00A52C92">
              <w:rPr>
                <w:sz w:val="20"/>
                <w:szCs w:val="20"/>
              </w:rPr>
              <w:t>E = P.t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r>
      <w:tr w:rsidR="00590110" w:rsidRPr="00A52C92" w:rsidTr="00590110">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590110" w:rsidRPr="00A26FE1" w:rsidRDefault="00590110" w:rsidP="00806413">
            <w:pPr>
              <w:rPr>
                <w:sz w:val="20"/>
                <w:szCs w:val="20"/>
                <w:vertAlign w:val="subscript"/>
              </w:rPr>
            </w:pPr>
            <w:r w:rsidRPr="00A52C92">
              <w:rPr>
                <w:sz w:val="20"/>
                <w:szCs w:val="20"/>
              </w:rPr>
              <w:t xml:space="preserve">P.C.S = P.C.I + </w:t>
            </w:r>
            <w:proofErr w:type="spellStart"/>
            <w:r w:rsidRPr="00A52C92">
              <w:rPr>
                <w:sz w:val="20"/>
                <w:szCs w:val="20"/>
              </w:rPr>
              <w:t>m.L</w:t>
            </w:r>
            <w:r>
              <w:rPr>
                <w:sz w:val="20"/>
                <w:szCs w:val="20"/>
                <w:vertAlign w:val="subscript"/>
              </w:rPr>
              <w:t>liquéfaction</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r>
      <w:tr w:rsidR="00590110" w:rsidRPr="00A52C92" w:rsidTr="00590110">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r w:rsidRPr="00A52C92">
              <w:rPr>
                <w:sz w:val="20"/>
                <w:szCs w:val="20"/>
              </w:rPr>
              <w:t>Q</w:t>
            </w:r>
            <w:r>
              <w:rPr>
                <w:sz w:val="20"/>
                <w:szCs w:val="20"/>
                <w:vertAlign w:val="subscript"/>
              </w:rPr>
              <w:t>1</w:t>
            </w:r>
            <w:r w:rsidRPr="00A52C92">
              <w:rPr>
                <w:sz w:val="20"/>
                <w:szCs w:val="20"/>
              </w:rPr>
              <w:t xml:space="preserve"> = m.c.Δθ ; Q</w:t>
            </w:r>
            <w:r>
              <w:rPr>
                <w:sz w:val="20"/>
                <w:szCs w:val="20"/>
                <w:vertAlign w:val="subscript"/>
              </w:rPr>
              <w:t>2</w:t>
            </w:r>
            <w:r w:rsidRPr="00A52C92">
              <w:rPr>
                <w:sz w:val="20"/>
                <w:szCs w:val="20"/>
              </w:rPr>
              <w:t xml:space="preserve"> = </w:t>
            </w:r>
            <w:proofErr w:type="spellStart"/>
            <w:r w:rsidRPr="00A52C92">
              <w:rPr>
                <w:sz w:val="20"/>
                <w:szCs w:val="20"/>
              </w:rPr>
              <w:t>m.L</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r>
      <w:tr w:rsidR="00590110" w:rsidRPr="00A52C92" w:rsidTr="00590110">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590110" w:rsidRPr="001A796A" w:rsidRDefault="00590110" w:rsidP="00806413">
            <w:pPr>
              <w:rPr>
                <w:sz w:val="20"/>
                <w:szCs w:val="20"/>
              </w:rPr>
            </w:pPr>
            <w:r w:rsidRPr="00A52C92">
              <w:rPr>
                <w:sz w:val="20"/>
                <w:szCs w:val="20"/>
              </w:rPr>
              <w:t>Combustion incomplète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r>
      <w:tr w:rsidR="00590110" w:rsidRPr="00A52C92" w:rsidTr="00590110">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r>
      <w:tr w:rsidR="00590110" w:rsidRPr="00A52C92" w:rsidTr="00590110">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r w:rsidRPr="00A52C92">
              <w:rPr>
                <w:sz w:val="20"/>
                <w:szCs w:val="20"/>
              </w:rPr>
              <w:t>Substitution</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r>
      <w:tr w:rsidR="00590110" w:rsidRPr="00A52C92" w:rsidTr="00590110">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r w:rsidRPr="00A52C92">
              <w:rPr>
                <w:sz w:val="20"/>
                <w:szCs w:val="20"/>
              </w:rPr>
              <w:t>Addition</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r>
      <w:tr w:rsidR="00590110" w:rsidRPr="00A52C92" w:rsidTr="00590110">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r w:rsidRPr="00A52C92">
              <w:rPr>
                <w:sz w:val="20"/>
                <w:szCs w:val="20"/>
              </w:rPr>
              <w:t>Elimination</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r>
      <w:tr w:rsidR="00590110" w:rsidRPr="00A52C92" w:rsidTr="00590110">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r w:rsidRPr="00A52C92">
              <w:rPr>
                <w:sz w:val="20"/>
                <w:szCs w:val="20"/>
              </w:rPr>
              <w:t>Craquage (pyrolyse)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r>
      <w:tr w:rsidR="00590110" w:rsidRPr="00A52C92" w:rsidTr="00590110">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r>
              <w:rPr>
                <w:sz w:val="20"/>
                <w:szCs w:val="20"/>
              </w:rPr>
              <w:t>Estérification</w:t>
            </w: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r>
      <w:tr w:rsidR="00590110" w:rsidRPr="00A26FE1" w:rsidTr="00391380">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590110" w:rsidRPr="00A26FE1" w:rsidRDefault="00590110" w:rsidP="00806413">
            <w:pPr>
              <w:rPr>
                <w:b/>
                <w:sz w:val="18"/>
                <w:szCs w:val="20"/>
              </w:rPr>
            </w:pPr>
            <w:r w:rsidRPr="00A26FE1">
              <w:rPr>
                <w:b/>
                <w:sz w:val="20"/>
                <w:szCs w:val="20"/>
                <w:u w:val="single"/>
              </w:rPr>
              <w:t>Polymérisation</w:t>
            </w:r>
            <w:r w:rsidRPr="00A26FE1">
              <w:rPr>
                <w:b/>
                <w:sz w:val="18"/>
                <w:szCs w:val="20"/>
              </w:rPr>
              <w:t xml:space="preserve"> : </w:t>
            </w:r>
            <w:r w:rsidRPr="00A26FE1">
              <w:rPr>
                <w:b/>
                <w:i/>
                <w:sz w:val="18"/>
                <w:szCs w:val="20"/>
              </w:rPr>
              <w:t>polyaddition</w:t>
            </w:r>
          </w:p>
          <w:p w:rsidR="00590110" w:rsidRPr="00A26FE1" w:rsidRDefault="00590110" w:rsidP="00806413">
            <w:pPr>
              <w:rPr>
                <w:sz w:val="18"/>
                <w:szCs w:val="20"/>
              </w:rPr>
            </w:pPr>
            <w:proofErr w:type="spellStart"/>
            <w:r w:rsidRPr="00A26FE1">
              <w:rPr>
                <w:sz w:val="18"/>
                <w:szCs w:val="20"/>
              </w:rPr>
              <w:t>x.monomère</w:t>
            </w:r>
            <w:proofErr w:type="spellEnd"/>
            <w:r w:rsidRPr="00A26FE1">
              <w:rPr>
                <w:sz w:val="18"/>
                <w:szCs w:val="20"/>
              </w:rPr>
              <w:t xml:space="preserve"> → polymère</w:t>
            </w:r>
          </w:p>
          <w:p w:rsidR="00590110" w:rsidRPr="00A26FE1" w:rsidRDefault="00590110" w:rsidP="00806413">
            <w:pPr>
              <w:rPr>
                <w:sz w:val="18"/>
                <w:szCs w:val="20"/>
                <w:vertAlign w:val="subscript"/>
              </w:rPr>
            </w:pPr>
            <w:r w:rsidRPr="00A26FE1">
              <w:rPr>
                <w:sz w:val="18"/>
                <w:szCs w:val="20"/>
              </w:rPr>
              <w:t xml:space="preserve">                            (motif</w:t>
            </w:r>
            <w:proofErr w:type="gramStart"/>
            <w:r w:rsidRPr="00A26FE1">
              <w:rPr>
                <w:sz w:val="18"/>
                <w:szCs w:val="20"/>
              </w:rPr>
              <w:t>)</w:t>
            </w:r>
            <w:r>
              <w:rPr>
                <w:sz w:val="18"/>
                <w:szCs w:val="20"/>
                <w:vertAlign w:val="subscript"/>
              </w:rPr>
              <w:t>x</w:t>
            </w:r>
            <w:proofErr w:type="gramEnd"/>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590110" w:rsidRPr="00A26FE1" w:rsidRDefault="00590110" w:rsidP="00806413">
            <w:pPr>
              <w:rPr>
                <w:sz w:val="18"/>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26FE1" w:rsidRDefault="00590110" w:rsidP="00806413">
            <w:pPr>
              <w:rPr>
                <w:sz w:val="18"/>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26FE1" w:rsidRDefault="00590110" w:rsidP="00806413">
            <w:pPr>
              <w:rPr>
                <w:sz w:val="18"/>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590110" w:rsidRPr="00A26FE1" w:rsidRDefault="00590110" w:rsidP="00806413">
            <w:pPr>
              <w:rPr>
                <w:sz w:val="18"/>
                <w:szCs w:val="20"/>
              </w:rPr>
            </w:pPr>
          </w:p>
        </w:tc>
      </w:tr>
      <w:tr w:rsidR="00590110" w:rsidRPr="00A52C92" w:rsidTr="00391380">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r w:rsidRPr="00A52C92">
              <w:rPr>
                <w:sz w:val="20"/>
                <w:szCs w:val="20"/>
              </w:rPr>
              <w:t>Indice de polymérisation : x</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590110" w:rsidRPr="00A52C92" w:rsidRDefault="00590110" w:rsidP="00806413">
            <w:pPr>
              <w:rPr>
                <w:sz w:val="20"/>
                <w:szCs w:val="20"/>
              </w:rPr>
            </w:pPr>
          </w:p>
        </w:tc>
      </w:tr>
      <w:tr w:rsidR="00590110" w:rsidRPr="00A52C92" w:rsidTr="00590110">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roofErr w:type="gramStart"/>
            <w:r w:rsidRPr="00A52C92">
              <w:rPr>
                <w:sz w:val="20"/>
                <w:szCs w:val="20"/>
              </w:rPr>
              <w:t>M(</w:t>
            </w:r>
            <w:proofErr w:type="gramEnd"/>
            <w:r w:rsidRPr="00A52C92">
              <w:rPr>
                <w:sz w:val="20"/>
                <w:szCs w:val="20"/>
              </w:rPr>
              <w:t>polymère) = x.M(monomère)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r>
      <w:tr w:rsidR="00590110" w:rsidRPr="00A52C92" w:rsidTr="00590110">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590110" w:rsidRPr="00A52C92" w:rsidRDefault="00590110" w:rsidP="00806413">
            <w:pPr>
              <w:rPr>
                <w:sz w:val="20"/>
                <w:szCs w:val="20"/>
              </w:rPr>
            </w:pPr>
            <w:r w:rsidRPr="00A52C92">
              <w:rPr>
                <w:sz w:val="20"/>
                <w:szCs w:val="20"/>
              </w:rPr>
              <w:t>Fa</w:t>
            </w:r>
            <w:r>
              <w:rPr>
                <w:sz w:val="20"/>
                <w:szCs w:val="20"/>
              </w:rPr>
              <w:t>brication du monomère</w:t>
            </w: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r>
      <w:tr w:rsidR="00590110" w:rsidRPr="00A52C92" w:rsidTr="00590110">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590110" w:rsidRPr="00A52C92" w:rsidRDefault="00590110" w:rsidP="00806413">
            <w:pPr>
              <w:rPr>
                <w:sz w:val="20"/>
                <w:szCs w:val="20"/>
              </w:rPr>
            </w:pPr>
            <w:r w:rsidRPr="00A52C92">
              <w:rPr>
                <w:sz w:val="20"/>
                <w:szCs w:val="20"/>
              </w:rPr>
              <w:t>Facteurs cinétiques</w:t>
            </w:r>
            <w:r>
              <w:rPr>
                <w:sz w:val="20"/>
                <w:szCs w:val="20"/>
              </w:rPr>
              <w:t xml:space="preserve"> (catalyseur)</w:t>
            </w: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r>
      <w:tr w:rsidR="00590110" w:rsidRPr="00A52C92" w:rsidTr="00590110">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590110" w:rsidRPr="00A52C92" w:rsidRDefault="00590110" w:rsidP="00806413">
            <w:pPr>
              <w:rPr>
                <w:sz w:val="20"/>
                <w:szCs w:val="20"/>
              </w:rPr>
            </w:pPr>
            <w:r w:rsidRPr="00A52C92">
              <w:rPr>
                <w:sz w:val="20"/>
                <w:szCs w:val="20"/>
              </w:rPr>
              <w:t>Groupements fonctionnels</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r>
      <w:tr w:rsidR="00590110" w:rsidRPr="001A796A" w:rsidTr="00590110">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590110" w:rsidRPr="00A26FE1" w:rsidRDefault="00590110" w:rsidP="00806413">
            <w:pPr>
              <w:rPr>
                <w:sz w:val="18"/>
                <w:szCs w:val="18"/>
              </w:rPr>
            </w:pPr>
            <w:r w:rsidRPr="00A26FE1">
              <w:rPr>
                <w:sz w:val="20"/>
                <w:szCs w:val="20"/>
                <w:u w:val="single"/>
              </w:rPr>
              <w:t>Polymérisation </w:t>
            </w:r>
            <w:r w:rsidRPr="001A796A">
              <w:rPr>
                <w:sz w:val="20"/>
                <w:szCs w:val="20"/>
              </w:rPr>
              <w:t xml:space="preserve">: </w:t>
            </w:r>
            <w:r w:rsidRPr="00A26FE1">
              <w:rPr>
                <w:b/>
                <w:i/>
                <w:sz w:val="18"/>
                <w:szCs w:val="18"/>
              </w:rPr>
              <w:t>polycondensation</w:t>
            </w:r>
          </w:p>
          <w:p w:rsidR="00590110" w:rsidRPr="001A796A" w:rsidRDefault="00590110" w:rsidP="00806413">
            <w:pPr>
              <w:rPr>
                <w:sz w:val="20"/>
                <w:szCs w:val="20"/>
              </w:rPr>
            </w:pPr>
            <w:r w:rsidRPr="001A796A">
              <w:rPr>
                <w:sz w:val="20"/>
                <w:szCs w:val="20"/>
              </w:rPr>
              <w:t>x Aa + x Bb → (AB</w:t>
            </w:r>
            <w:proofErr w:type="gramStart"/>
            <w:r w:rsidRPr="001A796A">
              <w:rPr>
                <w:sz w:val="20"/>
                <w:szCs w:val="20"/>
              </w:rPr>
              <w:t>)x</w:t>
            </w:r>
            <w:proofErr w:type="gramEnd"/>
            <w:r w:rsidRPr="001A796A">
              <w:rPr>
                <w:sz w:val="20"/>
                <w:szCs w:val="20"/>
              </w:rPr>
              <w:t xml:space="preserve"> + x ab</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1A796A"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1A796A"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1A796A"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1A796A" w:rsidRDefault="00590110" w:rsidP="00806413">
            <w:pPr>
              <w:rPr>
                <w:sz w:val="20"/>
                <w:szCs w:val="20"/>
              </w:rPr>
            </w:pPr>
          </w:p>
        </w:tc>
      </w:tr>
      <w:tr w:rsidR="00590110" w:rsidRPr="001A796A" w:rsidTr="00590110">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590110" w:rsidRPr="001A796A" w:rsidRDefault="00590110" w:rsidP="00806413">
            <w:pPr>
              <w:rPr>
                <w:sz w:val="20"/>
                <w:szCs w:val="20"/>
              </w:rPr>
            </w:pPr>
            <w:r>
              <w:rPr>
                <w:sz w:val="20"/>
                <w:szCs w:val="20"/>
              </w:rPr>
              <w:t>Polymères : utilisation</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1A796A"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1A796A"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1A796A"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1A796A" w:rsidRDefault="00590110" w:rsidP="00806413">
            <w:pPr>
              <w:rPr>
                <w:sz w:val="20"/>
                <w:szCs w:val="20"/>
              </w:rPr>
            </w:pPr>
          </w:p>
        </w:tc>
      </w:tr>
      <w:tr w:rsidR="00590110" w:rsidRPr="00A52C92" w:rsidTr="00590110">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590110" w:rsidRPr="00A52C92" w:rsidRDefault="00590110" w:rsidP="00806413">
            <w:pPr>
              <w:rPr>
                <w:sz w:val="20"/>
                <w:szCs w:val="20"/>
              </w:rPr>
            </w:pPr>
            <w:r>
              <w:rPr>
                <w:sz w:val="20"/>
                <w:szCs w:val="20"/>
              </w:rPr>
              <w:t>Polymère et matière plastique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r>
      <w:tr w:rsidR="00590110" w:rsidRPr="00A52C92" w:rsidTr="00590110">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590110" w:rsidRPr="00A52C92" w:rsidRDefault="00590110" w:rsidP="00806413">
            <w:pPr>
              <w:rPr>
                <w:sz w:val="20"/>
                <w:szCs w:val="20"/>
              </w:rPr>
            </w:pPr>
            <w:r w:rsidRPr="002E027E">
              <w:rPr>
                <w:sz w:val="20"/>
                <w:szCs w:val="20"/>
              </w:rPr>
              <w:t>Polymère et adjuvants</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r>
      <w:tr w:rsidR="00590110" w:rsidRPr="00A52C92" w:rsidTr="00590110">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590110" w:rsidRPr="00A52C92" w:rsidRDefault="00590110" w:rsidP="00806413">
            <w:pPr>
              <w:rPr>
                <w:sz w:val="20"/>
                <w:szCs w:val="20"/>
              </w:rPr>
            </w:pPr>
            <w:r w:rsidRPr="00A52C92">
              <w:rPr>
                <w:sz w:val="20"/>
                <w:szCs w:val="20"/>
              </w:rPr>
              <w:t>Polymère et combustion</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r>
      <w:tr w:rsidR="00590110" w:rsidRPr="00A52C92" w:rsidTr="00590110">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590110" w:rsidRPr="00A52C92" w:rsidRDefault="00590110" w:rsidP="00806413">
            <w:pPr>
              <w:rPr>
                <w:sz w:val="20"/>
                <w:szCs w:val="20"/>
              </w:rPr>
            </w:pPr>
            <w:r w:rsidRPr="00A52C92">
              <w:rPr>
                <w:sz w:val="20"/>
                <w:szCs w:val="20"/>
              </w:rPr>
              <w:t>Polymère et chaleur</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r>
      <w:tr w:rsidR="00590110" w:rsidRPr="00A52C92" w:rsidTr="00590110">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590110" w:rsidRPr="00A52C92" w:rsidRDefault="00590110" w:rsidP="00806413">
            <w:pPr>
              <w:rPr>
                <w:sz w:val="20"/>
                <w:szCs w:val="20"/>
              </w:rPr>
            </w:pPr>
            <w:r w:rsidRPr="00A52C92">
              <w:rPr>
                <w:sz w:val="20"/>
                <w:szCs w:val="20"/>
              </w:rPr>
              <w:t>Polymère et pollution</w:t>
            </w: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590110" w:rsidRPr="003D3A76" w:rsidRDefault="00590110" w:rsidP="00806413">
            <w:pPr>
              <w:rPr>
                <w:sz w:val="20"/>
                <w:szCs w:val="20"/>
              </w:rPr>
            </w:pPr>
            <w:proofErr w:type="spellStart"/>
            <w:r>
              <w:rPr>
                <w:sz w:val="20"/>
                <w:szCs w:val="20"/>
              </w:rPr>
              <w:t>cov</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r>
      <w:tr w:rsidR="00590110" w:rsidRPr="00A52C92" w:rsidTr="00590110">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590110" w:rsidRPr="002E027E" w:rsidRDefault="00590110" w:rsidP="00806413">
            <w:pPr>
              <w:rPr>
                <w:sz w:val="20"/>
                <w:szCs w:val="20"/>
              </w:rPr>
            </w:pPr>
            <w:r>
              <w:rPr>
                <w:sz w:val="20"/>
                <w:szCs w:val="20"/>
              </w:rPr>
              <w:t xml:space="preserve">  Pourcentage. </w:t>
            </w:r>
            <w:r w:rsidRPr="00A26FE1">
              <w:rPr>
                <w:i/>
                <w:sz w:val="20"/>
                <w:szCs w:val="20"/>
              </w:rPr>
              <w:t>Incertitude relative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590110" w:rsidRPr="00A52C92" w:rsidRDefault="00590110" w:rsidP="00806413">
            <w:pPr>
              <w:rPr>
                <w:sz w:val="20"/>
                <w:szCs w:val="20"/>
              </w:rPr>
            </w:pPr>
          </w:p>
        </w:tc>
      </w:tr>
    </w:tbl>
    <w:p w:rsidR="00E321DA" w:rsidRDefault="00E321DA" w:rsidP="00FD78C5">
      <w:r>
        <w:br w:type="page"/>
      </w:r>
    </w:p>
    <w:tbl>
      <w:tblPr>
        <w:tblW w:w="3519" w:type="dxa"/>
        <w:jc w:val="center"/>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3E0" w:firstRow="1" w:lastRow="1" w:firstColumn="1" w:lastColumn="1" w:noHBand="1" w:noVBand="0"/>
      </w:tblPr>
      <w:tblGrid>
        <w:gridCol w:w="2969"/>
        <w:gridCol w:w="550"/>
      </w:tblGrid>
      <w:tr w:rsidR="00E45B2D" w:rsidRPr="00492043" w:rsidTr="00E45B2D">
        <w:trPr>
          <w:trHeight w:val="527"/>
          <w:jc w:val="center"/>
        </w:trPr>
        <w:tc>
          <w:tcPr>
            <w:tcW w:w="2969" w:type="dxa"/>
            <w:tcBorders>
              <w:top w:val="single" w:sz="4" w:space="0" w:color="auto"/>
              <w:left w:val="single" w:sz="4" w:space="0" w:color="auto"/>
              <w:bottom w:val="single" w:sz="4" w:space="0" w:color="auto"/>
              <w:right w:val="single" w:sz="4" w:space="0" w:color="auto"/>
            </w:tcBorders>
            <w:shd w:val="clear" w:color="auto" w:fill="CCFFFF"/>
          </w:tcPr>
          <w:p w:rsidR="00E45B2D" w:rsidRPr="00492043" w:rsidRDefault="00E45B2D" w:rsidP="00806413">
            <w:pPr>
              <w:rPr>
                <w:sz w:val="20"/>
                <w:szCs w:val="20"/>
                <w:lang w:val="en-GB"/>
              </w:rPr>
            </w:pPr>
            <w:r w:rsidRPr="00492043">
              <w:rPr>
                <w:sz w:val="20"/>
                <w:szCs w:val="20"/>
                <w:lang w:val="en-GB"/>
              </w:rPr>
              <w:lastRenderedPageBreak/>
              <w:t xml:space="preserve">       </w:t>
            </w:r>
            <w:r w:rsidRPr="00492043">
              <w:rPr>
                <w:b/>
                <w:sz w:val="20"/>
                <w:szCs w:val="20"/>
                <w:u w:val="single"/>
                <w:lang w:val="en-GB"/>
              </w:rPr>
              <w:t>OXYDOREDUCTION</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Default="00E45B2D" w:rsidP="00806413">
            <w:pPr>
              <w:rPr>
                <w:sz w:val="20"/>
                <w:szCs w:val="20"/>
                <w:lang w:val="en-GB"/>
              </w:rPr>
            </w:pPr>
            <w:r>
              <w:rPr>
                <w:sz w:val="20"/>
                <w:szCs w:val="20"/>
                <w:lang w:val="en-GB"/>
              </w:rPr>
              <w:t>af</w:t>
            </w:r>
          </w:p>
          <w:p w:rsidR="00E45B2D" w:rsidRPr="004319CC" w:rsidRDefault="00E45B2D" w:rsidP="00806413">
            <w:pPr>
              <w:rPr>
                <w:sz w:val="16"/>
                <w:szCs w:val="16"/>
                <w:lang w:val="en-GB"/>
              </w:rPr>
            </w:pPr>
            <w:r>
              <w:rPr>
                <w:sz w:val="16"/>
                <w:szCs w:val="16"/>
                <w:lang w:val="en-GB"/>
              </w:rPr>
              <w:t>2016</w:t>
            </w:r>
          </w:p>
        </w:tc>
      </w:tr>
      <w:tr w:rsidR="00E45B2D" w:rsidRPr="00492043"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sz w:val="20"/>
                <w:szCs w:val="20"/>
              </w:rPr>
            </w:pPr>
            <w:r w:rsidRPr="00492043">
              <w:rPr>
                <w:sz w:val="20"/>
                <w:szCs w:val="20"/>
              </w:rPr>
              <w:t>Définitions.  Nomenclature</w:t>
            </w: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E45B2D" w:rsidRPr="00492043" w:rsidRDefault="00E45B2D" w:rsidP="00806413">
            <w:pPr>
              <w:rPr>
                <w:sz w:val="20"/>
                <w:szCs w:val="20"/>
              </w:rPr>
            </w:pPr>
          </w:p>
        </w:tc>
      </w:tr>
      <w:tr w:rsidR="00E45B2D" w:rsidRPr="00492043"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sz w:val="20"/>
                <w:szCs w:val="20"/>
                <w:vertAlign w:val="subscript"/>
              </w:rPr>
            </w:pPr>
            <w:r w:rsidRPr="00492043">
              <w:rPr>
                <w:sz w:val="20"/>
                <w:szCs w:val="20"/>
              </w:rPr>
              <w:t xml:space="preserve">n = m / M ; n = </w:t>
            </w:r>
            <w:proofErr w:type="spellStart"/>
            <w:r w:rsidRPr="00492043">
              <w:rPr>
                <w:sz w:val="20"/>
                <w:szCs w:val="20"/>
              </w:rPr>
              <w:t>V</w:t>
            </w:r>
            <w:r w:rsidRPr="00492043">
              <w:rPr>
                <w:sz w:val="20"/>
                <w:szCs w:val="20"/>
                <w:vertAlign w:val="subscript"/>
              </w:rPr>
              <w:t>gaz</w:t>
            </w:r>
            <w:proofErr w:type="spellEnd"/>
            <w:r w:rsidRPr="00492043">
              <w:rPr>
                <w:sz w:val="20"/>
                <w:szCs w:val="20"/>
              </w:rPr>
              <w:t xml:space="preserve"> / </w:t>
            </w:r>
            <w:proofErr w:type="spellStart"/>
            <w:r w:rsidRPr="00492043">
              <w:rPr>
                <w:sz w:val="20"/>
                <w:szCs w:val="20"/>
              </w:rPr>
              <w:t>V</w:t>
            </w:r>
            <w:r w:rsidRPr="00492043">
              <w:rPr>
                <w:sz w:val="20"/>
                <w:szCs w:val="20"/>
                <w:vertAlign w:val="subscript"/>
              </w:rPr>
              <w:t>molaire</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sz w:val="20"/>
                <w:szCs w:val="20"/>
              </w:rPr>
            </w:pPr>
          </w:p>
        </w:tc>
      </w:tr>
      <w:tr w:rsidR="00E45B2D" w:rsidRPr="00492043"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sz w:val="20"/>
                <w:szCs w:val="20"/>
              </w:rPr>
            </w:pPr>
            <w:r w:rsidRPr="00492043">
              <w:rPr>
                <w:sz w:val="20"/>
                <w:szCs w:val="20"/>
              </w:rPr>
              <w:t xml:space="preserve">Oxydoréduction en </w:t>
            </w:r>
            <w:r w:rsidRPr="00492043">
              <w:rPr>
                <w:sz w:val="20"/>
                <w:szCs w:val="20"/>
                <w:u w:val="single"/>
              </w:rPr>
              <w:t>phase sèche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sz w:val="20"/>
                <w:szCs w:val="20"/>
              </w:rPr>
            </w:pPr>
          </w:p>
        </w:tc>
      </w:tr>
      <w:tr w:rsidR="00E45B2D" w:rsidRPr="00492043"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sz w:val="20"/>
                <w:szCs w:val="20"/>
              </w:rPr>
            </w:pPr>
          </w:p>
        </w:tc>
      </w:tr>
      <w:tr w:rsidR="00E45B2D" w:rsidRPr="00492043"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vertAlign w:val="subscript"/>
              </w:rPr>
            </w:pPr>
            <w:r w:rsidRPr="002E027E">
              <w:rPr>
                <w:sz w:val="20"/>
                <w:szCs w:val="20"/>
              </w:rPr>
              <w:t>n = C(X).V</w:t>
            </w:r>
            <w:r w:rsidRPr="002E027E">
              <w:rPr>
                <w:sz w:val="20"/>
                <w:szCs w:val="20"/>
                <w:vertAlign w:val="subscript"/>
              </w:rPr>
              <w:t>solution aqueuse</w:t>
            </w:r>
          </w:p>
          <w:p w:rsidR="00E45B2D" w:rsidRPr="00492043" w:rsidRDefault="00E45B2D" w:rsidP="00806413">
            <w:pPr>
              <w:rPr>
                <w:sz w:val="20"/>
                <w:szCs w:val="20"/>
              </w:rPr>
            </w:pPr>
            <w:r w:rsidRPr="002E027E">
              <w:rPr>
                <w:sz w:val="20"/>
                <w:szCs w:val="20"/>
              </w:rPr>
              <w:t>n = [</w:t>
            </w:r>
            <w:proofErr w:type="spellStart"/>
            <w:r w:rsidRPr="002E027E">
              <w:rPr>
                <w:sz w:val="20"/>
                <w:szCs w:val="20"/>
              </w:rPr>
              <w:t>X</w:t>
            </w:r>
            <w:r w:rsidRPr="002E027E">
              <w:rPr>
                <w:sz w:val="20"/>
                <w:szCs w:val="20"/>
                <w:vertAlign w:val="superscript"/>
              </w:rPr>
              <w:t>x+</w:t>
            </w:r>
            <w:r w:rsidRPr="002E027E">
              <w:rPr>
                <w:sz w:val="20"/>
                <w:szCs w:val="20"/>
                <w:vertAlign w:val="subscript"/>
              </w:rPr>
              <w:t>aq</w:t>
            </w:r>
            <w:proofErr w:type="spellEnd"/>
            <w:r w:rsidRPr="002E027E">
              <w:rPr>
                <w:sz w:val="20"/>
                <w:szCs w:val="20"/>
              </w:rPr>
              <w:t>].</w:t>
            </w:r>
            <w:proofErr w:type="spellStart"/>
            <w:r w:rsidRPr="002E027E">
              <w:rPr>
                <w:sz w:val="20"/>
                <w:szCs w:val="20"/>
              </w:rPr>
              <w:t>V</w:t>
            </w:r>
            <w:r w:rsidRPr="002E027E">
              <w:rPr>
                <w:sz w:val="20"/>
                <w:szCs w:val="20"/>
                <w:vertAlign w:val="subscript"/>
              </w:rPr>
              <w:t>aq</w:t>
            </w:r>
            <w:proofErr w:type="spellEnd"/>
            <w:r w:rsidRPr="002E027E">
              <w:rPr>
                <w:sz w:val="20"/>
                <w:szCs w:val="20"/>
                <w:vertAlign w:val="subscript"/>
              </w:rPr>
              <w:t> </w:t>
            </w:r>
            <w:r w:rsidRPr="002E027E">
              <w:rPr>
                <w:sz w:val="20"/>
                <w:szCs w:val="20"/>
              </w:rPr>
              <w:t>; n = [</w:t>
            </w:r>
            <w:proofErr w:type="spellStart"/>
            <w:r w:rsidRPr="002E027E">
              <w:rPr>
                <w:sz w:val="20"/>
                <w:szCs w:val="20"/>
              </w:rPr>
              <w:t>Y</w:t>
            </w:r>
            <w:r w:rsidRPr="002E027E">
              <w:rPr>
                <w:sz w:val="20"/>
                <w:szCs w:val="20"/>
                <w:vertAlign w:val="superscript"/>
              </w:rPr>
              <w:t>y</w:t>
            </w:r>
            <w:proofErr w:type="spellEnd"/>
            <w:r w:rsidRPr="002E027E">
              <w:rPr>
                <w:sz w:val="20"/>
                <w:szCs w:val="20"/>
                <w:vertAlign w:val="superscript"/>
              </w:rPr>
              <w:t>-</w:t>
            </w:r>
            <w:r w:rsidRPr="002E027E">
              <w:rPr>
                <w:sz w:val="20"/>
                <w:szCs w:val="20"/>
                <w:vertAlign w:val="subscript"/>
              </w:rPr>
              <w:t>aq</w:t>
            </w:r>
            <w:r w:rsidRPr="002E027E">
              <w:rPr>
                <w:sz w:val="20"/>
                <w:szCs w:val="20"/>
              </w:rPr>
              <w:t>].</w:t>
            </w:r>
            <w:proofErr w:type="spellStart"/>
            <w:r w:rsidRPr="002E027E">
              <w:rPr>
                <w:sz w:val="20"/>
                <w:szCs w:val="20"/>
              </w:rPr>
              <w:t>V</w:t>
            </w:r>
            <w:r w:rsidRPr="002E027E">
              <w:rPr>
                <w:sz w:val="20"/>
                <w:szCs w:val="20"/>
                <w:vertAlign w:val="subscript"/>
              </w:rPr>
              <w:t>aq</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sz w:val="20"/>
                <w:szCs w:val="20"/>
              </w:rPr>
            </w:pPr>
          </w:p>
        </w:tc>
      </w:tr>
      <w:tr w:rsidR="00E45B2D" w:rsidRPr="00492043"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45B2D" w:rsidRPr="00492043"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sz w:val="20"/>
                <w:szCs w:val="20"/>
              </w:rPr>
            </w:pPr>
          </w:p>
        </w:tc>
      </w:tr>
      <w:tr w:rsidR="00E45B2D" w:rsidRPr="00492043"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45B2D" w:rsidRPr="00492043" w:rsidRDefault="00E45B2D" w:rsidP="00806413">
            <w:pPr>
              <w:rPr>
                <w:sz w:val="20"/>
                <w:szCs w:val="20"/>
                <w:u w:val="single"/>
              </w:rPr>
            </w:pPr>
            <w:r w:rsidRPr="00492043">
              <w:rPr>
                <w:sz w:val="20"/>
                <w:szCs w:val="20"/>
              </w:rPr>
              <w:t xml:space="preserve">Oxydoréduction en </w:t>
            </w:r>
            <w:r w:rsidRPr="00492043">
              <w:rPr>
                <w:sz w:val="20"/>
                <w:szCs w:val="20"/>
                <w:u w:val="single"/>
              </w:rPr>
              <w:t>phase aqueuse</w:t>
            </w:r>
          </w:p>
          <w:p w:rsidR="00E45B2D" w:rsidRPr="00492043" w:rsidRDefault="00E45B2D" w:rsidP="00806413">
            <w:pPr>
              <w:rPr>
                <w:sz w:val="20"/>
                <w:szCs w:val="20"/>
              </w:rPr>
            </w:pPr>
            <w:r w:rsidRPr="00492043">
              <w:rPr>
                <w:sz w:val="20"/>
                <w:szCs w:val="20"/>
              </w:rPr>
              <w:t xml:space="preserve">  Potentiel d’oxydoréduction : E</w:t>
            </w:r>
            <w:r w:rsidRPr="00492043">
              <w:rPr>
                <w:sz w:val="20"/>
                <w:szCs w:val="20"/>
                <w:vertAlign w:val="superscript"/>
              </w:rPr>
              <w:t>0</w:t>
            </w:r>
          </w:p>
          <w:p w:rsidR="00E45B2D" w:rsidRPr="00492043" w:rsidRDefault="00E45B2D" w:rsidP="00806413">
            <w:pPr>
              <w:rPr>
                <w:sz w:val="16"/>
                <w:szCs w:val="16"/>
              </w:rPr>
            </w:pPr>
            <w:r w:rsidRPr="00492043">
              <w:rPr>
                <w:sz w:val="20"/>
                <w:szCs w:val="20"/>
              </w:rPr>
              <w:t xml:space="preserve">Couple « redox »  </w:t>
            </w:r>
            <w:r w:rsidRPr="00492043">
              <w:rPr>
                <w:sz w:val="16"/>
                <w:szCs w:val="16"/>
              </w:rPr>
              <w:t>oxydant / réducteur</w:t>
            </w: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E45B2D" w:rsidRPr="00492043" w:rsidRDefault="00E45B2D" w:rsidP="00806413">
            <w:pPr>
              <w:rPr>
                <w:sz w:val="16"/>
                <w:szCs w:val="16"/>
              </w:rPr>
            </w:pPr>
          </w:p>
        </w:tc>
      </w:tr>
      <w:tr w:rsidR="00E45B2D" w:rsidRPr="00492043"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45B2D" w:rsidRPr="00761CB5" w:rsidRDefault="00E45B2D" w:rsidP="00806413">
            <w:pPr>
              <w:rPr>
                <w:sz w:val="20"/>
                <w:szCs w:val="20"/>
              </w:rPr>
            </w:pPr>
            <w:r w:rsidRPr="002878F2">
              <w:rPr>
                <w:b/>
                <w:sz w:val="20"/>
                <w:szCs w:val="20"/>
              </w:rPr>
              <w:t>Couple</w:t>
            </w:r>
            <w:r>
              <w:rPr>
                <w:sz w:val="20"/>
                <w:szCs w:val="20"/>
              </w:rPr>
              <w:t xml:space="preserve"> </w:t>
            </w:r>
            <w:proofErr w:type="spellStart"/>
            <w:r w:rsidRPr="00492043">
              <w:rPr>
                <w:sz w:val="20"/>
                <w:szCs w:val="20"/>
              </w:rPr>
              <w:t>M</w:t>
            </w:r>
            <w:r w:rsidRPr="00492043">
              <w:rPr>
                <w:sz w:val="20"/>
                <w:szCs w:val="20"/>
                <w:vertAlign w:val="superscript"/>
              </w:rPr>
              <w:t>x+</w:t>
            </w:r>
            <w:r w:rsidRPr="00492043">
              <w:rPr>
                <w:sz w:val="20"/>
                <w:szCs w:val="20"/>
                <w:vertAlign w:val="subscript"/>
              </w:rPr>
              <w:t>ion</w:t>
            </w:r>
            <w:proofErr w:type="spellEnd"/>
            <w:r w:rsidRPr="00492043">
              <w:rPr>
                <w:sz w:val="20"/>
                <w:szCs w:val="20"/>
                <w:vertAlign w:val="subscript"/>
              </w:rPr>
              <w:t xml:space="preserve"> métallique</w:t>
            </w:r>
            <w:r>
              <w:rPr>
                <w:sz w:val="20"/>
                <w:szCs w:val="20"/>
              </w:rPr>
              <w:t xml:space="preserve"> / Métal</w:t>
            </w: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E45B2D" w:rsidRPr="00492043" w:rsidRDefault="00E45B2D" w:rsidP="00806413">
            <w:pPr>
              <w:rPr>
                <w:sz w:val="20"/>
                <w:szCs w:val="20"/>
              </w:rPr>
            </w:pPr>
          </w:p>
        </w:tc>
      </w:tr>
      <w:tr w:rsidR="00E45B2D" w:rsidRPr="00492043"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45B2D" w:rsidRPr="00492043" w:rsidRDefault="00E45B2D" w:rsidP="00806413">
            <w:pPr>
              <w:rPr>
                <w:sz w:val="20"/>
                <w:szCs w:val="20"/>
              </w:rPr>
            </w:pPr>
            <w:r w:rsidRPr="00492043">
              <w:rPr>
                <w:sz w:val="16"/>
                <w:szCs w:val="16"/>
              </w:rPr>
              <w:t>Classification</w:t>
            </w:r>
            <w:r w:rsidRPr="00492043">
              <w:rPr>
                <w:sz w:val="20"/>
                <w:szCs w:val="20"/>
              </w:rPr>
              <w:t xml:space="preserve"> des métaux réducteurs</w:t>
            </w: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E45B2D" w:rsidRPr="00492043" w:rsidRDefault="00E45B2D" w:rsidP="00806413">
            <w:pPr>
              <w:rPr>
                <w:sz w:val="20"/>
                <w:szCs w:val="20"/>
              </w:rPr>
            </w:pPr>
          </w:p>
        </w:tc>
      </w:tr>
      <w:tr w:rsidR="00E45B2D" w:rsidRPr="00492043"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45B2D" w:rsidRPr="00492043" w:rsidRDefault="00E45B2D" w:rsidP="00806413">
            <w:pPr>
              <w:rPr>
                <w:sz w:val="20"/>
                <w:szCs w:val="20"/>
              </w:rPr>
            </w:pPr>
            <w:r w:rsidRPr="00492043">
              <w:rPr>
                <w:sz w:val="20"/>
                <w:szCs w:val="20"/>
              </w:rPr>
              <w:t xml:space="preserve">Couple </w:t>
            </w:r>
            <w:proofErr w:type="spellStart"/>
            <w:r w:rsidRPr="00492043">
              <w:rPr>
                <w:sz w:val="20"/>
                <w:szCs w:val="20"/>
              </w:rPr>
              <w:t>H</w:t>
            </w:r>
            <w:r w:rsidRPr="00492043">
              <w:rPr>
                <w:sz w:val="20"/>
                <w:szCs w:val="20"/>
                <w:vertAlign w:val="superscript"/>
              </w:rPr>
              <w:t>+</w:t>
            </w:r>
            <w:r w:rsidRPr="00492043">
              <w:rPr>
                <w:sz w:val="20"/>
                <w:szCs w:val="20"/>
                <w:vertAlign w:val="subscript"/>
              </w:rPr>
              <w:t>aqueux</w:t>
            </w:r>
            <w:proofErr w:type="spellEnd"/>
            <w:r w:rsidRPr="00492043">
              <w:rPr>
                <w:sz w:val="20"/>
                <w:szCs w:val="20"/>
              </w:rPr>
              <w:t xml:space="preserve"> / H</w:t>
            </w:r>
            <w:r w:rsidRPr="00492043">
              <w:rPr>
                <w:sz w:val="20"/>
                <w:szCs w:val="20"/>
                <w:vertAlign w:val="subscript"/>
              </w:rPr>
              <w:t>2</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sz w:val="20"/>
                <w:szCs w:val="20"/>
              </w:rPr>
            </w:pPr>
          </w:p>
        </w:tc>
      </w:tr>
      <w:tr w:rsidR="00E45B2D" w:rsidRPr="00492043"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45B2D" w:rsidRPr="00492043" w:rsidRDefault="00E45B2D" w:rsidP="00806413">
            <w:pPr>
              <w:rPr>
                <w:sz w:val="20"/>
                <w:szCs w:val="20"/>
              </w:rPr>
            </w:pPr>
            <w:r w:rsidRPr="00492043">
              <w:rPr>
                <w:sz w:val="20"/>
                <w:szCs w:val="20"/>
              </w:rPr>
              <w:t>Règle du gamma</w:t>
            </w: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E45B2D" w:rsidRPr="00492043" w:rsidRDefault="00E45B2D" w:rsidP="00806413">
            <w:pPr>
              <w:rPr>
                <w:sz w:val="20"/>
                <w:szCs w:val="20"/>
              </w:rPr>
            </w:pPr>
          </w:p>
        </w:tc>
      </w:tr>
      <w:tr w:rsidR="00E45B2D" w:rsidRPr="00492043"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45B2D" w:rsidRPr="00492043" w:rsidRDefault="00E45B2D" w:rsidP="00806413">
            <w:pPr>
              <w:rPr>
                <w:sz w:val="20"/>
                <w:szCs w:val="20"/>
              </w:rPr>
            </w:pPr>
            <w:r w:rsidRPr="00492043">
              <w:rPr>
                <w:sz w:val="20"/>
                <w:szCs w:val="20"/>
              </w:rPr>
              <w:t>Réduction</w:t>
            </w:r>
          </w:p>
          <w:p w:rsidR="00E45B2D" w:rsidRPr="00492043" w:rsidRDefault="00E45B2D" w:rsidP="00806413">
            <w:pPr>
              <w:rPr>
                <w:i/>
                <w:sz w:val="20"/>
                <w:szCs w:val="20"/>
              </w:rPr>
            </w:pPr>
            <w:r w:rsidRPr="00492043">
              <w:rPr>
                <w:b/>
                <w:i/>
                <w:sz w:val="20"/>
                <w:szCs w:val="20"/>
              </w:rPr>
              <w:t>Oxydant 1</w:t>
            </w:r>
            <w:r w:rsidRPr="00492043">
              <w:rPr>
                <w:i/>
                <w:sz w:val="20"/>
                <w:szCs w:val="20"/>
              </w:rPr>
              <w:t xml:space="preserve"> + x e</w:t>
            </w:r>
            <w:r w:rsidRPr="00492043">
              <w:rPr>
                <w:i/>
                <w:sz w:val="20"/>
                <w:szCs w:val="20"/>
                <w:vertAlign w:val="superscript"/>
              </w:rPr>
              <w:t>-</w:t>
            </w:r>
            <w:r w:rsidRPr="00492043">
              <w:rPr>
                <w:i/>
                <w:sz w:val="20"/>
                <w:szCs w:val="20"/>
              </w:rPr>
              <w:t xml:space="preserve"> → </w:t>
            </w:r>
            <w:r w:rsidRPr="00492043">
              <w:rPr>
                <w:i/>
                <w:sz w:val="16"/>
                <w:szCs w:val="16"/>
              </w:rPr>
              <w:t>Réducteur 1</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sz w:val="20"/>
                <w:szCs w:val="20"/>
              </w:rPr>
            </w:pPr>
          </w:p>
        </w:tc>
      </w:tr>
      <w:tr w:rsidR="00E45B2D" w:rsidRPr="00492043"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45B2D" w:rsidRPr="00492043" w:rsidRDefault="00E45B2D" w:rsidP="00806413">
            <w:pPr>
              <w:rPr>
                <w:sz w:val="20"/>
                <w:szCs w:val="20"/>
              </w:rPr>
            </w:pPr>
            <w:r w:rsidRPr="00492043">
              <w:rPr>
                <w:sz w:val="20"/>
                <w:szCs w:val="20"/>
              </w:rPr>
              <w:t>Oxydation</w:t>
            </w:r>
          </w:p>
          <w:p w:rsidR="00E45B2D" w:rsidRPr="00492043" w:rsidRDefault="00E45B2D" w:rsidP="00806413">
            <w:pPr>
              <w:rPr>
                <w:i/>
                <w:sz w:val="20"/>
                <w:szCs w:val="20"/>
              </w:rPr>
            </w:pPr>
            <w:r w:rsidRPr="00492043">
              <w:rPr>
                <w:i/>
                <w:sz w:val="16"/>
                <w:szCs w:val="16"/>
              </w:rPr>
              <w:t>Oxydant 2</w:t>
            </w:r>
            <w:r w:rsidRPr="00492043">
              <w:rPr>
                <w:i/>
                <w:sz w:val="20"/>
                <w:szCs w:val="20"/>
              </w:rPr>
              <w:t xml:space="preserve"> + y e</w:t>
            </w:r>
            <w:r w:rsidRPr="00492043">
              <w:rPr>
                <w:i/>
                <w:sz w:val="20"/>
                <w:szCs w:val="20"/>
                <w:vertAlign w:val="superscript"/>
              </w:rPr>
              <w:t>-</w:t>
            </w:r>
            <w:r w:rsidRPr="00492043">
              <w:rPr>
                <w:i/>
                <w:sz w:val="20"/>
                <w:szCs w:val="20"/>
              </w:rPr>
              <w:t xml:space="preserve"> ← </w:t>
            </w:r>
            <w:r w:rsidRPr="00492043">
              <w:rPr>
                <w:b/>
                <w:i/>
                <w:sz w:val="20"/>
                <w:szCs w:val="20"/>
              </w:rPr>
              <w:t>Réducteur 2</w:t>
            </w: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E45B2D" w:rsidRPr="00492043" w:rsidRDefault="00E45B2D" w:rsidP="00806413">
            <w:pPr>
              <w:rPr>
                <w:sz w:val="20"/>
                <w:szCs w:val="20"/>
              </w:rPr>
            </w:pPr>
          </w:p>
        </w:tc>
      </w:tr>
      <w:tr w:rsidR="00E45B2D" w:rsidRPr="00492043"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45B2D" w:rsidRPr="00492043" w:rsidRDefault="00E45B2D" w:rsidP="00806413">
            <w:pPr>
              <w:rPr>
                <w:sz w:val="20"/>
                <w:szCs w:val="20"/>
              </w:rPr>
            </w:pPr>
            <w:r w:rsidRPr="00492043">
              <w:rPr>
                <w:sz w:val="20"/>
                <w:szCs w:val="20"/>
                <w:u w:val="single"/>
              </w:rPr>
              <w:t>Oxydoréduction</w:t>
            </w:r>
          </w:p>
          <w:p w:rsidR="00E45B2D" w:rsidRPr="00492043" w:rsidRDefault="00E45B2D" w:rsidP="00806413">
            <w:pPr>
              <w:rPr>
                <w:sz w:val="20"/>
                <w:szCs w:val="20"/>
              </w:rPr>
            </w:pPr>
            <w:r w:rsidRPr="00492043">
              <w:rPr>
                <w:b/>
                <w:i/>
                <w:sz w:val="20"/>
                <w:szCs w:val="20"/>
              </w:rPr>
              <w:t xml:space="preserve">...Oxydant 1 </w:t>
            </w:r>
            <w:r w:rsidRPr="00492043">
              <w:rPr>
                <w:sz w:val="20"/>
                <w:szCs w:val="20"/>
              </w:rPr>
              <w:t xml:space="preserve">+ </w:t>
            </w:r>
            <w:r w:rsidRPr="00492043">
              <w:rPr>
                <w:b/>
                <w:sz w:val="20"/>
                <w:szCs w:val="20"/>
              </w:rPr>
              <w:t>...</w:t>
            </w:r>
            <w:r w:rsidRPr="00492043">
              <w:rPr>
                <w:b/>
                <w:i/>
                <w:sz w:val="20"/>
                <w:szCs w:val="20"/>
              </w:rPr>
              <w:t>Réducteur 2</w:t>
            </w:r>
            <w:r w:rsidRPr="00492043">
              <w:rPr>
                <w:sz w:val="20"/>
                <w:szCs w:val="20"/>
              </w:rPr>
              <w:t>→</w:t>
            </w:r>
          </w:p>
          <w:p w:rsidR="00E45B2D" w:rsidRPr="00492043" w:rsidRDefault="00E45B2D" w:rsidP="00806413">
            <w:pPr>
              <w:rPr>
                <w:sz w:val="16"/>
                <w:szCs w:val="16"/>
              </w:rPr>
            </w:pPr>
            <w:r w:rsidRPr="00492043">
              <w:rPr>
                <w:sz w:val="16"/>
                <w:szCs w:val="16"/>
              </w:rPr>
              <w:t xml:space="preserve">                        ...Réducteur 1 + Oxydant 2</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sz w:val="20"/>
                <w:szCs w:val="20"/>
              </w:rPr>
            </w:pPr>
          </w:p>
        </w:tc>
      </w:tr>
      <w:tr w:rsidR="00E45B2D" w:rsidRPr="00492043"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45B2D" w:rsidRPr="00492043"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sz w:val="20"/>
                <w:szCs w:val="20"/>
              </w:rPr>
            </w:pPr>
          </w:p>
        </w:tc>
      </w:tr>
      <w:tr w:rsidR="00E45B2D" w:rsidRPr="00492043"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45B2D" w:rsidRPr="00492043" w:rsidRDefault="00E45B2D" w:rsidP="00806413">
            <w:pPr>
              <w:rPr>
                <w:sz w:val="20"/>
                <w:szCs w:val="20"/>
              </w:rPr>
            </w:pPr>
            <w:r w:rsidRPr="00492043">
              <w:rPr>
                <w:sz w:val="20"/>
                <w:szCs w:val="20"/>
              </w:rPr>
              <w:t>Dosage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sz w:val="20"/>
                <w:szCs w:val="20"/>
              </w:rPr>
            </w:pPr>
          </w:p>
        </w:tc>
      </w:tr>
      <w:tr w:rsidR="00E45B2D" w:rsidRPr="00492043"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45B2D" w:rsidRPr="00492043"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sz w:val="20"/>
                <w:szCs w:val="20"/>
              </w:rPr>
            </w:pPr>
          </w:p>
        </w:tc>
      </w:tr>
      <w:tr w:rsidR="00E45B2D" w:rsidRPr="00492043"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45B2D" w:rsidRPr="00492043" w:rsidRDefault="00E45B2D" w:rsidP="00806413">
            <w:pPr>
              <w:rPr>
                <w:i/>
                <w:sz w:val="20"/>
                <w:szCs w:val="20"/>
              </w:rPr>
            </w:pPr>
            <w:r w:rsidRPr="00492043">
              <w:rPr>
                <w:sz w:val="20"/>
                <w:szCs w:val="20"/>
              </w:rPr>
              <w:t xml:space="preserve">Pile : </w:t>
            </w:r>
            <w:r w:rsidRPr="00492043">
              <w:rPr>
                <w:i/>
                <w:sz w:val="20"/>
                <w:szCs w:val="20"/>
              </w:rPr>
              <w:t>description</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sz w:val="20"/>
                <w:szCs w:val="20"/>
              </w:rPr>
            </w:pPr>
          </w:p>
        </w:tc>
      </w:tr>
      <w:tr w:rsidR="00E45B2D" w:rsidRPr="00492043"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45B2D" w:rsidRPr="00492043" w:rsidRDefault="00E45B2D" w:rsidP="00806413">
            <w:pPr>
              <w:rPr>
                <w:i/>
                <w:sz w:val="20"/>
                <w:szCs w:val="20"/>
              </w:rPr>
            </w:pPr>
            <w:r w:rsidRPr="00492043">
              <w:rPr>
                <w:sz w:val="20"/>
                <w:szCs w:val="20"/>
              </w:rPr>
              <w:t xml:space="preserve">Pile : </w:t>
            </w:r>
            <w:r w:rsidRPr="00492043">
              <w:rPr>
                <w:i/>
                <w:sz w:val="20"/>
                <w:szCs w:val="20"/>
              </w:rPr>
              <w:t>polarité (anode- </w:t>
            </w:r>
            <w:proofErr w:type="gramStart"/>
            <w:r w:rsidRPr="00492043">
              <w:rPr>
                <w:i/>
                <w:sz w:val="20"/>
                <w:szCs w:val="20"/>
              </w:rPr>
              <w:t>;cathode</w:t>
            </w:r>
            <w:proofErr w:type="gramEnd"/>
            <w:r w:rsidRPr="00492043">
              <w:rPr>
                <w:i/>
                <w:sz w:val="20"/>
                <w:szCs w:val="20"/>
              </w:rPr>
              <w: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sz w:val="20"/>
                <w:szCs w:val="20"/>
              </w:rPr>
            </w:pPr>
          </w:p>
        </w:tc>
      </w:tr>
      <w:tr w:rsidR="00E45B2D" w:rsidRPr="00492043"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i/>
                <w:sz w:val="20"/>
                <w:szCs w:val="20"/>
              </w:rPr>
            </w:pPr>
            <w:r w:rsidRPr="00492043">
              <w:rPr>
                <w:sz w:val="20"/>
                <w:szCs w:val="20"/>
              </w:rPr>
              <w:t xml:space="preserve">Pile : </w:t>
            </w:r>
            <w:r w:rsidRPr="00492043">
              <w:rPr>
                <w:i/>
                <w:sz w:val="20"/>
                <w:szCs w:val="20"/>
              </w:rPr>
              <w:t>force électromotrice (f.e.m)</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sz w:val="20"/>
                <w:szCs w:val="20"/>
              </w:rPr>
            </w:pPr>
          </w:p>
        </w:tc>
      </w:tr>
      <w:tr w:rsidR="00E45B2D" w:rsidRPr="00492043"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sz w:val="20"/>
                <w:szCs w:val="20"/>
              </w:rPr>
            </w:pPr>
            <w:r w:rsidRPr="00492043">
              <w:rPr>
                <w:sz w:val="20"/>
                <w:szCs w:val="20"/>
              </w:rPr>
              <w:t xml:space="preserve">Pile : </w:t>
            </w:r>
            <w:r w:rsidRPr="00492043">
              <w:rPr>
                <w:i/>
                <w:sz w:val="20"/>
                <w:szCs w:val="20"/>
              </w:rPr>
              <w:t>électrode de référence (Pt)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sz w:val="20"/>
                <w:szCs w:val="20"/>
              </w:rPr>
            </w:pPr>
          </w:p>
        </w:tc>
      </w:tr>
      <w:tr w:rsidR="00E45B2D" w:rsidRPr="00492043"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i/>
                <w:sz w:val="16"/>
                <w:szCs w:val="16"/>
              </w:rPr>
            </w:pPr>
            <w:r w:rsidRPr="00492043">
              <w:rPr>
                <w:sz w:val="20"/>
                <w:szCs w:val="20"/>
              </w:rPr>
              <w:t xml:space="preserve">Pile : </w:t>
            </w:r>
            <w:r w:rsidRPr="00492043">
              <w:rPr>
                <w:i/>
                <w:sz w:val="20"/>
                <w:szCs w:val="20"/>
              </w:rPr>
              <w:t>notation (</w:t>
            </w:r>
            <w:r w:rsidRPr="00492043">
              <w:rPr>
                <w:i/>
                <w:sz w:val="16"/>
                <w:szCs w:val="16"/>
              </w:rPr>
              <w:t>M</w:t>
            </w:r>
            <w:r w:rsidRPr="00492043">
              <w:rPr>
                <w:i/>
                <w:sz w:val="16"/>
                <w:szCs w:val="16"/>
                <w:vertAlign w:val="subscript"/>
              </w:rPr>
              <w:t>1</w:t>
            </w:r>
            <w:r w:rsidRPr="00492043">
              <w:rPr>
                <w:i/>
                <w:sz w:val="16"/>
                <w:szCs w:val="16"/>
              </w:rPr>
              <w:t>/M</w:t>
            </w:r>
            <w:r w:rsidRPr="00492043">
              <w:rPr>
                <w:i/>
                <w:sz w:val="16"/>
                <w:szCs w:val="16"/>
                <w:vertAlign w:val="subscript"/>
              </w:rPr>
              <w:t>1</w:t>
            </w:r>
            <w:r w:rsidRPr="00492043">
              <w:rPr>
                <w:i/>
                <w:sz w:val="16"/>
                <w:szCs w:val="16"/>
                <w:vertAlign w:val="superscript"/>
              </w:rPr>
              <w:t>x+</w:t>
            </w:r>
            <w:r w:rsidRPr="00492043">
              <w:rPr>
                <w:i/>
                <w:sz w:val="16"/>
                <w:szCs w:val="16"/>
              </w:rPr>
              <w:t xml:space="preserve"> // M</w:t>
            </w:r>
            <w:r w:rsidRPr="00492043">
              <w:rPr>
                <w:i/>
                <w:sz w:val="16"/>
                <w:szCs w:val="16"/>
                <w:vertAlign w:val="subscript"/>
              </w:rPr>
              <w:t>2</w:t>
            </w:r>
            <w:r w:rsidRPr="00492043">
              <w:rPr>
                <w:i/>
                <w:sz w:val="16"/>
                <w:szCs w:val="16"/>
                <w:vertAlign w:val="superscript"/>
              </w:rPr>
              <w:t>y+</w:t>
            </w:r>
            <w:r w:rsidRPr="00492043">
              <w:rPr>
                <w:i/>
                <w:sz w:val="16"/>
                <w:szCs w:val="16"/>
              </w:rPr>
              <w:t>/M</w:t>
            </w:r>
            <w:r w:rsidRPr="00492043">
              <w:rPr>
                <w:i/>
                <w:sz w:val="16"/>
                <w:szCs w:val="16"/>
                <w:vertAlign w:val="subscript"/>
              </w:rPr>
              <w:t>2</w:t>
            </w:r>
            <w:r w:rsidRPr="00492043">
              <w:rPr>
                <w:i/>
                <w:sz w:val="16"/>
                <w:szCs w:val="16"/>
              </w:rPr>
              <w: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sz w:val="20"/>
                <w:szCs w:val="20"/>
              </w:rPr>
            </w:pPr>
          </w:p>
        </w:tc>
      </w:tr>
      <w:tr w:rsidR="00E45B2D" w:rsidRPr="00492043"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sz w:val="20"/>
                <w:szCs w:val="20"/>
              </w:rPr>
            </w:pPr>
          </w:p>
        </w:tc>
      </w:tr>
      <w:tr w:rsidR="00E45B2D" w:rsidRPr="00492043"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sz w:val="20"/>
                <w:szCs w:val="20"/>
              </w:rPr>
            </w:pPr>
            <w:r w:rsidRPr="00492043">
              <w:rPr>
                <w:sz w:val="20"/>
                <w:szCs w:val="20"/>
              </w:rPr>
              <w:t>Faraday : 96500 C.mol</w:t>
            </w:r>
            <w:r w:rsidRPr="00492043">
              <w:rPr>
                <w:sz w:val="20"/>
                <w:szCs w:val="20"/>
                <w:vertAlign w:val="superscript"/>
              </w:rPr>
              <w:t>-1</w:t>
            </w:r>
            <w:r w:rsidRPr="00492043">
              <w:rPr>
                <w:sz w:val="20"/>
                <w:szCs w:val="20"/>
              </w:rPr>
              <w:t xml:space="preserve"> (F)</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sz w:val="20"/>
                <w:szCs w:val="20"/>
              </w:rPr>
            </w:pPr>
          </w:p>
        </w:tc>
      </w:tr>
      <w:tr w:rsidR="00E45B2D" w:rsidRPr="00492043"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Pr="009623F3" w:rsidRDefault="00E45B2D" w:rsidP="00806413">
            <w:pPr>
              <w:rPr>
                <w:sz w:val="20"/>
                <w:szCs w:val="20"/>
              </w:rPr>
            </w:pPr>
            <w:r w:rsidRPr="00492043">
              <w:rPr>
                <w:sz w:val="20"/>
                <w:szCs w:val="20"/>
              </w:rPr>
              <w:t>Q = I.t ; n</w:t>
            </w:r>
            <w:r w:rsidRPr="00492043">
              <w:rPr>
                <w:sz w:val="20"/>
                <w:szCs w:val="20"/>
                <w:vertAlign w:val="subscript"/>
              </w:rPr>
              <w:t>e-</w:t>
            </w:r>
            <w:r w:rsidRPr="00492043">
              <w:rPr>
                <w:sz w:val="20"/>
                <w:szCs w:val="20"/>
              </w:rPr>
              <w:t xml:space="preserve"> = Q / F </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sz w:val="20"/>
                <w:szCs w:val="20"/>
              </w:rPr>
            </w:pPr>
          </w:p>
        </w:tc>
      </w:tr>
      <w:tr w:rsidR="00E45B2D" w:rsidRPr="00492043"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sz w:val="20"/>
                <w:szCs w:val="20"/>
              </w:rPr>
            </w:pPr>
            <w:proofErr w:type="spellStart"/>
            <w:r w:rsidRPr="002E027E">
              <w:rPr>
                <w:sz w:val="20"/>
                <w:szCs w:val="20"/>
              </w:rPr>
              <w:t>n</w:t>
            </w:r>
            <w:r w:rsidRPr="002E027E">
              <w:rPr>
                <w:sz w:val="20"/>
                <w:szCs w:val="20"/>
                <w:vertAlign w:val="subscript"/>
              </w:rPr>
              <w:t>métal</w:t>
            </w:r>
            <w:proofErr w:type="spellEnd"/>
            <w:r w:rsidRPr="002E027E">
              <w:rPr>
                <w:sz w:val="20"/>
                <w:szCs w:val="20"/>
              </w:rPr>
              <w:t xml:space="preserve"> = (1 / y).n</w:t>
            </w:r>
            <w:r w:rsidRPr="002E027E">
              <w:rPr>
                <w:sz w:val="20"/>
                <w:szCs w:val="20"/>
                <w:vertAlign w:val="subscript"/>
              </w:rPr>
              <w:t>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sz w:val="20"/>
                <w:szCs w:val="20"/>
              </w:rPr>
            </w:pPr>
          </w:p>
        </w:tc>
      </w:tr>
      <w:tr w:rsidR="00E45B2D" w:rsidRPr="00492043"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sz w:val="20"/>
                <w:szCs w:val="20"/>
                <w:vertAlign w:val="subscript"/>
              </w:rPr>
            </w:pPr>
            <w:proofErr w:type="spellStart"/>
            <w:r w:rsidRPr="00492043">
              <w:rPr>
                <w:sz w:val="20"/>
                <w:szCs w:val="20"/>
              </w:rPr>
              <w:t>m</w:t>
            </w:r>
            <w:r w:rsidRPr="00492043">
              <w:rPr>
                <w:sz w:val="20"/>
                <w:szCs w:val="20"/>
                <w:vertAlign w:val="subscript"/>
              </w:rPr>
              <w:t>métal</w:t>
            </w:r>
            <w:proofErr w:type="spellEnd"/>
            <w:r w:rsidRPr="00492043">
              <w:rPr>
                <w:sz w:val="20"/>
                <w:szCs w:val="20"/>
                <w:vertAlign w:val="subscript"/>
              </w:rPr>
              <w:t xml:space="preserve"> anode</w:t>
            </w:r>
            <w:r w:rsidRPr="00492043">
              <w:rPr>
                <w:sz w:val="20"/>
                <w:szCs w:val="20"/>
              </w:rPr>
              <w:t xml:space="preserve"> = (1 / y)</w:t>
            </w:r>
            <w:proofErr w:type="gramStart"/>
            <w:r w:rsidRPr="00492043">
              <w:rPr>
                <w:sz w:val="20"/>
                <w:szCs w:val="20"/>
              </w:rPr>
              <w:t>.(</w:t>
            </w:r>
            <w:proofErr w:type="gramEnd"/>
            <w:r w:rsidRPr="00492043">
              <w:rPr>
                <w:sz w:val="20"/>
                <w:szCs w:val="20"/>
              </w:rPr>
              <w:t>I.t / F).</w:t>
            </w:r>
            <w:proofErr w:type="spellStart"/>
            <w:r w:rsidRPr="00492043">
              <w:rPr>
                <w:sz w:val="20"/>
                <w:szCs w:val="20"/>
              </w:rPr>
              <w:t>M</w:t>
            </w:r>
            <w:r w:rsidRPr="00492043">
              <w:rPr>
                <w:sz w:val="20"/>
                <w:szCs w:val="20"/>
                <w:vertAlign w:val="subscript"/>
              </w:rPr>
              <w:t>métal</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sz w:val="20"/>
                <w:szCs w:val="20"/>
              </w:rPr>
            </w:pPr>
          </w:p>
        </w:tc>
      </w:tr>
      <w:tr w:rsidR="00E45B2D" w:rsidRPr="00492043"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sz w:val="20"/>
                <w:szCs w:val="20"/>
              </w:rPr>
            </w:pPr>
          </w:p>
        </w:tc>
      </w:tr>
      <w:tr w:rsidR="00E45B2D" w:rsidRPr="00492043"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i/>
                <w:sz w:val="20"/>
                <w:szCs w:val="20"/>
              </w:rPr>
            </w:pPr>
            <w:r w:rsidRPr="00492043">
              <w:rPr>
                <w:sz w:val="20"/>
                <w:szCs w:val="20"/>
              </w:rPr>
              <w:t xml:space="preserve">Corrosion par </w:t>
            </w:r>
            <w:r w:rsidRPr="00492043">
              <w:rPr>
                <w:i/>
                <w:sz w:val="20"/>
                <w:szCs w:val="20"/>
              </w:rPr>
              <w:t>agent oxydant</w:t>
            </w: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E45B2D" w:rsidRPr="00492043" w:rsidRDefault="00E45B2D" w:rsidP="00806413">
            <w:pPr>
              <w:rPr>
                <w:sz w:val="20"/>
                <w:szCs w:val="20"/>
              </w:rPr>
            </w:pPr>
          </w:p>
        </w:tc>
      </w:tr>
      <w:tr w:rsidR="00E45B2D" w:rsidRPr="00492043"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sz w:val="20"/>
                <w:szCs w:val="20"/>
              </w:rPr>
            </w:pPr>
            <w:r w:rsidRPr="00492043">
              <w:rPr>
                <w:sz w:val="20"/>
                <w:szCs w:val="20"/>
              </w:rPr>
              <w:t xml:space="preserve">Corrosion </w:t>
            </w:r>
            <w:r w:rsidRPr="00492043">
              <w:rPr>
                <w:i/>
                <w:sz w:val="20"/>
                <w:szCs w:val="20"/>
              </w:rPr>
              <w:t>électrochimique</w:t>
            </w:r>
            <w:r w:rsidRPr="00492043">
              <w:rPr>
                <w:sz w:val="20"/>
                <w:szCs w:val="20"/>
              </w:rPr>
              <w:t xml:space="preserve"> (pile)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sz w:val="20"/>
                <w:szCs w:val="20"/>
              </w:rPr>
            </w:pPr>
          </w:p>
        </w:tc>
      </w:tr>
      <w:tr w:rsidR="00E45B2D" w:rsidRPr="00492043"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sz w:val="20"/>
                <w:szCs w:val="20"/>
              </w:rPr>
            </w:pPr>
          </w:p>
        </w:tc>
      </w:tr>
      <w:tr w:rsidR="00E45B2D" w:rsidRPr="00492043"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i/>
                <w:sz w:val="20"/>
                <w:szCs w:val="20"/>
              </w:rPr>
            </w:pPr>
            <w:r w:rsidRPr="00492043">
              <w:rPr>
                <w:sz w:val="20"/>
                <w:szCs w:val="20"/>
              </w:rPr>
              <w:t xml:space="preserve">Protection par </w:t>
            </w:r>
            <w:r w:rsidRPr="00492043">
              <w:rPr>
                <w:i/>
                <w:sz w:val="20"/>
                <w:szCs w:val="20"/>
              </w:rPr>
              <w:t>revêtement</w:t>
            </w: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E45B2D" w:rsidRPr="00492043" w:rsidRDefault="00E45B2D" w:rsidP="00806413">
            <w:pPr>
              <w:rPr>
                <w:sz w:val="20"/>
                <w:szCs w:val="20"/>
              </w:rPr>
            </w:pPr>
          </w:p>
        </w:tc>
      </w:tr>
      <w:tr w:rsidR="00E45B2D" w:rsidRPr="00492043"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i/>
                <w:sz w:val="18"/>
                <w:szCs w:val="18"/>
              </w:rPr>
            </w:pPr>
            <w:r w:rsidRPr="00492043">
              <w:rPr>
                <w:sz w:val="18"/>
                <w:szCs w:val="18"/>
              </w:rPr>
              <w:t xml:space="preserve">Protection par </w:t>
            </w:r>
            <w:r w:rsidRPr="00492043">
              <w:rPr>
                <w:i/>
                <w:sz w:val="18"/>
                <w:szCs w:val="18"/>
              </w:rPr>
              <w:t>générateur électrique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sz w:val="20"/>
                <w:szCs w:val="20"/>
              </w:rPr>
            </w:pPr>
          </w:p>
        </w:tc>
      </w:tr>
      <w:tr w:rsidR="00E45B2D" w:rsidRPr="00492043"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sz w:val="20"/>
                <w:szCs w:val="20"/>
              </w:rPr>
            </w:pPr>
            <w:r w:rsidRPr="00492043">
              <w:rPr>
                <w:sz w:val="20"/>
                <w:szCs w:val="20"/>
                <w:u w:val="single"/>
              </w:rPr>
              <w:t>Protection électrochimique</w:t>
            </w:r>
            <w:r w:rsidRPr="00492043">
              <w:rPr>
                <w:sz w:val="20"/>
                <w:szCs w:val="20"/>
              </w:rPr>
              <w:t xml:space="preserve"> (pile)</w:t>
            </w:r>
          </w:p>
          <w:p w:rsidR="00E45B2D" w:rsidRPr="00492043" w:rsidRDefault="00E45B2D" w:rsidP="00806413">
            <w:pPr>
              <w:rPr>
                <w:sz w:val="20"/>
                <w:szCs w:val="20"/>
              </w:rPr>
            </w:pPr>
            <w:r w:rsidRPr="00492043">
              <w:rPr>
                <w:sz w:val="20"/>
                <w:szCs w:val="20"/>
              </w:rPr>
              <w:t xml:space="preserve">     (anode sacrificielle)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sz w:val="20"/>
                <w:szCs w:val="20"/>
              </w:rPr>
            </w:pPr>
          </w:p>
        </w:tc>
      </w:tr>
      <w:tr w:rsidR="00E45B2D" w:rsidRPr="00492043"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45B2D" w:rsidRPr="00444ED5" w:rsidRDefault="00E45B2D" w:rsidP="00806413">
            <w:pPr>
              <w:rPr>
                <w:sz w:val="20"/>
                <w:szCs w:val="20"/>
              </w:rPr>
            </w:pPr>
            <w:r w:rsidRPr="00444ED5">
              <w:rPr>
                <w:sz w:val="20"/>
                <w:szCs w:val="20"/>
              </w:rPr>
              <w:t>Manipulation</w:t>
            </w:r>
            <w:r>
              <w:rPr>
                <w:sz w:val="20"/>
                <w:szCs w:val="20"/>
              </w:rPr>
              <w:t xml:space="preserve"> - Protocole</w:t>
            </w: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E45B2D" w:rsidRPr="00492043" w:rsidRDefault="00E45B2D" w:rsidP="00806413">
            <w:pPr>
              <w:rPr>
                <w:sz w:val="20"/>
                <w:szCs w:val="20"/>
              </w:rPr>
            </w:pPr>
          </w:p>
        </w:tc>
      </w:tr>
      <w:tr w:rsidR="00E45B2D" w:rsidRPr="00492043"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45B2D" w:rsidRPr="00492043" w:rsidRDefault="00E45B2D" w:rsidP="00806413">
            <w:pPr>
              <w:rPr>
                <w:sz w:val="20"/>
                <w:szCs w:val="20"/>
              </w:rPr>
            </w:pPr>
            <w:r w:rsidRPr="00492043">
              <w:rPr>
                <w:sz w:val="20"/>
                <w:szCs w:val="20"/>
              </w:rPr>
              <w:t>Electrolyse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492043" w:rsidRDefault="00E45B2D" w:rsidP="00806413">
            <w:pPr>
              <w:rPr>
                <w:sz w:val="20"/>
                <w:szCs w:val="20"/>
              </w:rPr>
            </w:pPr>
          </w:p>
        </w:tc>
      </w:tr>
    </w:tbl>
    <w:p w:rsidR="00E321DA" w:rsidRDefault="00E321DA" w:rsidP="00683094">
      <w:r>
        <w:br w:type="page"/>
      </w:r>
    </w:p>
    <w:tbl>
      <w:tblPr>
        <w:tblW w:w="4069" w:type="dxa"/>
        <w:jc w:val="center"/>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9"/>
        <w:gridCol w:w="550"/>
        <w:gridCol w:w="550"/>
      </w:tblGrid>
      <w:tr w:rsidR="00E45B2D" w:rsidRPr="002E027E" w:rsidTr="00E45B2D">
        <w:trPr>
          <w:trHeight w:val="527"/>
          <w:jc w:val="center"/>
        </w:trPr>
        <w:tc>
          <w:tcPr>
            <w:tcW w:w="2969" w:type="dxa"/>
            <w:tcBorders>
              <w:top w:val="single" w:sz="4" w:space="0" w:color="auto"/>
              <w:left w:val="single" w:sz="4" w:space="0" w:color="auto"/>
              <w:bottom w:val="single" w:sz="4" w:space="0" w:color="auto"/>
              <w:right w:val="single" w:sz="4" w:space="0" w:color="auto"/>
            </w:tcBorders>
            <w:shd w:val="clear" w:color="auto" w:fill="CCFFFF"/>
          </w:tcPr>
          <w:p w:rsidR="00E45B2D" w:rsidRPr="002E027E" w:rsidRDefault="00E45B2D" w:rsidP="00806413">
            <w:pPr>
              <w:rPr>
                <w:b/>
                <w:sz w:val="20"/>
                <w:szCs w:val="20"/>
                <w:u w:val="single"/>
              </w:rPr>
            </w:pPr>
            <w:r w:rsidRPr="002E027E">
              <w:rPr>
                <w:sz w:val="20"/>
                <w:szCs w:val="20"/>
              </w:rPr>
              <w:lastRenderedPageBreak/>
              <w:t xml:space="preserve">Solution </w:t>
            </w:r>
            <w:r w:rsidRPr="002E027E">
              <w:rPr>
                <w:b/>
                <w:sz w:val="20"/>
                <w:szCs w:val="20"/>
                <w:u w:val="single"/>
              </w:rPr>
              <w:t>acide</w:t>
            </w:r>
            <w:r w:rsidRPr="002E027E">
              <w:rPr>
                <w:sz w:val="20"/>
                <w:szCs w:val="20"/>
              </w:rPr>
              <w:t xml:space="preserve">. Solution </w:t>
            </w:r>
            <w:r w:rsidRPr="002E027E">
              <w:rPr>
                <w:b/>
                <w:sz w:val="20"/>
                <w:szCs w:val="20"/>
                <w:u w:val="single"/>
              </w:rPr>
              <w:t>basique</w:t>
            </w:r>
          </w:p>
          <w:p w:rsidR="00E45B2D" w:rsidRPr="002E027E" w:rsidRDefault="00E45B2D" w:rsidP="00806413">
            <w:pPr>
              <w:rPr>
                <w:sz w:val="20"/>
                <w:szCs w:val="20"/>
              </w:rPr>
            </w:pPr>
            <w:r w:rsidRPr="002E027E">
              <w:rPr>
                <w:sz w:val="20"/>
                <w:szCs w:val="20"/>
              </w:rPr>
              <w:t>Solution aqueuse…</w:t>
            </w:r>
            <w:r w:rsidRPr="002E027E">
              <w:rPr>
                <w:i/>
                <w:sz w:val="20"/>
                <w:szCs w:val="20"/>
              </w:rPr>
              <w:t>autre</w:t>
            </w:r>
          </w:p>
        </w:tc>
        <w:tc>
          <w:tcPr>
            <w:tcW w:w="550" w:type="dxa"/>
            <w:tcBorders>
              <w:top w:val="single" w:sz="4" w:space="0" w:color="auto"/>
              <w:left w:val="single" w:sz="4" w:space="0" w:color="auto"/>
              <w:bottom w:val="single" w:sz="4" w:space="0" w:color="auto"/>
              <w:right w:val="single" w:sz="4" w:space="0" w:color="auto"/>
            </w:tcBorders>
          </w:tcPr>
          <w:p w:rsidR="00E45B2D" w:rsidRDefault="00E45B2D" w:rsidP="00BC203A">
            <w:pPr>
              <w:rPr>
                <w:sz w:val="20"/>
                <w:szCs w:val="20"/>
              </w:rPr>
            </w:pPr>
            <w:r>
              <w:rPr>
                <w:sz w:val="20"/>
                <w:szCs w:val="20"/>
              </w:rPr>
              <w:t>af</w:t>
            </w:r>
          </w:p>
          <w:p w:rsidR="00E45B2D" w:rsidRDefault="00E45B2D" w:rsidP="00BC203A">
            <w:pPr>
              <w:rPr>
                <w:sz w:val="20"/>
                <w:szCs w:val="20"/>
              </w:rPr>
            </w:pPr>
            <w:r>
              <w:rPr>
                <w:sz w:val="16"/>
                <w:szCs w:val="16"/>
              </w:rPr>
              <w:t>2016</w:t>
            </w:r>
          </w:p>
        </w:tc>
        <w:tc>
          <w:tcPr>
            <w:tcW w:w="550" w:type="dxa"/>
            <w:tcBorders>
              <w:top w:val="single" w:sz="4" w:space="0" w:color="auto"/>
              <w:left w:val="single" w:sz="4" w:space="0" w:color="auto"/>
              <w:bottom w:val="single" w:sz="4" w:space="0" w:color="auto"/>
              <w:right w:val="single" w:sz="4" w:space="0" w:color="auto"/>
            </w:tcBorders>
          </w:tcPr>
          <w:p w:rsidR="00E45B2D" w:rsidRDefault="00E45B2D" w:rsidP="00806413">
            <w:pPr>
              <w:rPr>
                <w:sz w:val="20"/>
                <w:szCs w:val="20"/>
              </w:rPr>
            </w:pPr>
            <w:r>
              <w:rPr>
                <w:sz w:val="20"/>
                <w:szCs w:val="20"/>
              </w:rPr>
              <w:t>eb</w:t>
            </w:r>
          </w:p>
          <w:p w:rsidR="00E45B2D" w:rsidRPr="00B13F3D" w:rsidRDefault="00E45B2D" w:rsidP="00806413">
            <w:pPr>
              <w:rPr>
                <w:sz w:val="16"/>
                <w:szCs w:val="16"/>
              </w:rPr>
            </w:pPr>
            <w:r>
              <w:rPr>
                <w:sz w:val="16"/>
                <w:szCs w:val="16"/>
              </w:rPr>
              <w:t>2016</w:t>
            </w: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r w:rsidRPr="002E027E">
              <w:rPr>
                <w:sz w:val="20"/>
                <w:szCs w:val="20"/>
              </w:rPr>
              <w:t>Définitions.   Nomenclature</w:t>
            </w:r>
          </w:p>
        </w:tc>
        <w:tc>
          <w:tcPr>
            <w:tcW w:w="550" w:type="dxa"/>
            <w:tcBorders>
              <w:top w:val="single" w:sz="4" w:space="0" w:color="auto"/>
              <w:left w:val="single" w:sz="4" w:space="0" w:color="auto"/>
              <w:bottom w:val="single" w:sz="4" w:space="0" w:color="auto"/>
              <w:right w:val="single" w:sz="4" w:space="0" w:color="auto"/>
            </w:tcBorders>
          </w:tcPr>
          <w:p w:rsidR="00E45B2D" w:rsidRPr="005A3EB0" w:rsidRDefault="00E45B2D" w:rsidP="00806413">
            <w:pPr>
              <w:rPr>
                <w:color w:val="00B0F0"/>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5A3EB0" w:rsidRDefault="00E45B2D" w:rsidP="00806413">
            <w:pPr>
              <w:rPr>
                <w:color w:val="00B0F0"/>
                <w:sz w:val="20"/>
                <w:szCs w:val="20"/>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r w:rsidRPr="002E027E">
              <w:rPr>
                <w:sz w:val="20"/>
                <w:szCs w:val="20"/>
              </w:rPr>
              <w:t>Solution aqueuse</w:t>
            </w:r>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lang w:val="en-GB"/>
              </w:rPr>
            </w:pPr>
            <w:r w:rsidRPr="002E027E">
              <w:rPr>
                <w:sz w:val="20"/>
                <w:szCs w:val="20"/>
                <w:lang w:val="en-GB"/>
              </w:rPr>
              <w:t xml:space="preserve">Solution </w:t>
            </w:r>
            <w:proofErr w:type="spellStart"/>
            <w:r w:rsidRPr="002E027E">
              <w:rPr>
                <w:sz w:val="20"/>
                <w:szCs w:val="20"/>
                <w:lang w:val="en-GB"/>
              </w:rPr>
              <w:t>acide</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E45B2D" w:rsidRPr="005A3EB0" w:rsidRDefault="00E45B2D" w:rsidP="00806413">
            <w:pPr>
              <w:rPr>
                <w:color w:val="00B0F0"/>
                <w:sz w:val="20"/>
                <w:szCs w:val="20"/>
                <w:lang w:val="en-GB"/>
              </w:rPr>
            </w:pP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E45B2D" w:rsidRPr="005A3EB0" w:rsidRDefault="00E45B2D" w:rsidP="00806413">
            <w:pPr>
              <w:rPr>
                <w:color w:val="00B0F0"/>
                <w:sz w:val="20"/>
                <w:szCs w:val="20"/>
                <w:lang w:val="en-GB"/>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r w:rsidRPr="002E027E">
              <w:rPr>
                <w:sz w:val="20"/>
                <w:szCs w:val="20"/>
              </w:rPr>
              <w:t>Solution basique</w:t>
            </w:r>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E45B2D" w:rsidRPr="002E027E" w:rsidRDefault="00E45B2D" w:rsidP="00806413">
            <w:pPr>
              <w:rPr>
                <w:sz w:val="20"/>
                <w:szCs w:val="20"/>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r w:rsidRPr="002E027E">
              <w:rPr>
                <w:sz w:val="20"/>
                <w:szCs w:val="20"/>
              </w:rPr>
              <w:t xml:space="preserve">n = m / M ; n = </w:t>
            </w:r>
            <w:proofErr w:type="spellStart"/>
            <w:r w:rsidRPr="002E027E">
              <w:rPr>
                <w:sz w:val="20"/>
                <w:szCs w:val="20"/>
              </w:rPr>
              <w:t>V</w:t>
            </w:r>
            <w:r w:rsidRPr="002E027E">
              <w:rPr>
                <w:sz w:val="20"/>
                <w:szCs w:val="20"/>
                <w:vertAlign w:val="subscript"/>
              </w:rPr>
              <w:t>gaz</w:t>
            </w:r>
            <w:proofErr w:type="spellEnd"/>
            <w:r w:rsidRPr="002E027E">
              <w:rPr>
                <w:sz w:val="20"/>
                <w:szCs w:val="20"/>
              </w:rPr>
              <w:t xml:space="preserve"> / </w:t>
            </w:r>
            <w:proofErr w:type="spellStart"/>
            <w:r w:rsidRPr="002E027E">
              <w:rPr>
                <w:sz w:val="20"/>
                <w:szCs w:val="20"/>
              </w:rPr>
              <w:t>V</w:t>
            </w:r>
            <w:r w:rsidRPr="002E027E">
              <w:rPr>
                <w:sz w:val="20"/>
                <w:szCs w:val="20"/>
                <w:vertAlign w:val="subscript"/>
              </w:rPr>
              <w:t>molaire</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5A3EB0" w:rsidRDefault="00E45B2D" w:rsidP="00806413">
            <w:pPr>
              <w:rPr>
                <w:color w:val="00B0F0"/>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5A3EB0" w:rsidRDefault="00E45B2D" w:rsidP="00806413">
            <w:pPr>
              <w:rPr>
                <w:color w:val="00B0F0"/>
                <w:sz w:val="20"/>
                <w:szCs w:val="20"/>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vertAlign w:val="subscript"/>
              </w:rPr>
            </w:pPr>
            <w:r w:rsidRPr="002E027E">
              <w:rPr>
                <w:sz w:val="20"/>
                <w:szCs w:val="20"/>
              </w:rPr>
              <w:t>n = C(X).V</w:t>
            </w:r>
            <w:r w:rsidRPr="002E027E">
              <w:rPr>
                <w:sz w:val="20"/>
                <w:szCs w:val="20"/>
                <w:vertAlign w:val="subscript"/>
              </w:rPr>
              <w:t>solution aqueuse</w:t>
            </w:r>
          </w:p>
          <w:p w:rsidR="00E45B2D" w:rsidRPr="002E027E" w:rsidRDefault="00E45B2D" w:rsidP="00806413">
            <w:pPr>
              <w:rPr>
                <w:sz w:val="20"/>
                <w:szCs w:val="20"/>
                <w:vertAlign w:val="subscript"/>
              </w:rPr>
            </w:pPr>
            <w:r w:rsidRPr="002E027E">
              <w:rPr>
                <w:sz w:val="20"/>
                <w:szCs w:val="20"/>
              </w:rPr>
              <w:t>n = [</w:t>
            </w:r>
            <w:proofErr w:type="spellStart"/>
            <w:r w:rsidRPr="002E027E">
              <w:rPr>
                <w:sz w:val="20"/>
                <w:szCs w:val="20"/>
              </w:rPr>
              <w:t>C</w:t>
            </w:r>
            <w:r w:rsidRPr="002E027E">
              <w:rPr>
                <w:sz w:val="20"/>
                <w:szCs w:val="20"/>
                <w:vertAlign w:val="superscript"/>
              </w:rPr>
              <w:t>x+</w:t>
            </w:r>
            <w:r w:rsidRPr="002E027E">
              <w:rPr>
                <w:sz w:val="20"/>
                <w:szCs w:val="20"/>
                <w:vertAlign w:val="subscript"/>
              </w:rPr>
              <w:t>aq</w:t>
            </w:r>
            <w:proofErr w:type="spellEnd"/>
            <w:r w:rsidRPr="002E027E">
              <w:rPr>
                <w:sz w:val="20"/>
                <w:szCs w:val="20"/>
              </w:rPr>
              <w:t>].</w:t>
            </w:r>
            <w:proofErr w:type="spellStart"/>
            <w:r w:rsidRPr="002E027E">
              <w:rPr>
                <w:sz w:val="20"/>
                <w:szCs w:val="20"/>
              </w:rPr>
              <w:t>V</w:t>
            </w:r>
            <w:r w:rsidRPr="002E027E">
              <w:rPr>
                <w:sz w:val="20"/>
                <w:szCs w:val="20"/>
                <w:vertAlign w:val="subscript"/>
              </w:rPr>
              <w:t>aq</w:t>
            </w:r>
            <w:proofErr w:type="spellEnd"/>
            <w:r w:rsidRPr="002E027E">
              <w:rPr>
                <w:sz w:val="20"/>
                <w:szCs w:val="20"/>
                <w:vertAlign w:val="subscript"/>
              </w:rPr>
              <w:t> </w:t>
            </w:r>
            <w:r w:rsidRPr="002E027E">
              <w:rPr>
                <w:sz w:val="20"/>
                <w:szCs w:val="20"/>
              </w:rPr>
              <w:t>; n = [A</w:t>
            </w:r>
            <w:r w:rsidRPr="002E027E">
              <w:rPr>
                <w:sz w:val="20"/>
                <w:szCs w:val="20"/>
                <w:vertAlign w:val="superscript"/>
              </w:rPr>
              <w:t>y-</w:t>
            </w:r>
            <w:r w:rsidRPr="002E027E">
              <w:rPr>
                <w:sz w:val="20"/>
                <w:szCs w:val="20"/>
                <w:vertAlign w:val="subscript"/>
              </w:rPr>
              <w:t>aq</w:t>
            </w:r>
            <w:r w:rsidRPr="002E027E">
              <w:rPr>
                <w:sz w:val="20"/>
                <w:szCs w:val="20"/>
              </w:rPr>
              <w:t>].</w:t>
            </w:r>
            <w:proofErr w:type="spellStart"/>
            <w:r w:rsidRPr="002E027E">
              <w:rPr>
                <w:sz w:val="20"/>
                <w:szCs w:val="20"/>
              </w:rPr>
              <w:t>V</w:t>
            </w:r>
            <w:r w:rsidRPr="002E027E">
              <w:rPr>
                <w:sz w:val="20"/>
                <w:szCs w:val="20"/>
                <w:vertAlign w:val="subscript"/>
              </w:rPr>
              <w:t>aq</w:t>
            </w:r>
            <w:proofErr w:type="spellEnd"/>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45B2D" w:rsidRDefault="00E45B2D" w:rsidP="00806413">
            <w:pPr>
              <w:rPr>
                <w:sz w:val="20"/>
                <w:szCs w:val="20"/>
              </w:rPr>
            </w:pPr>
            <w:r>
              <w:rPr>
                <w:sz w:val="20"/>
                <w:szCs w:val="20"/>
              </w:rPr>
              <w:t xml:space="preserve"> d=ρ/ρ</w:t>
            </w:r>
            <w:r>
              <w:rPr>
                <w:sz w:val="20"/>
                <w:szCs w:val="20"/>
                <w:vertAlign w:val="subscript"/>
              </w:rPr>
              <w:t>eau </w:t>
            </w:r>
            <w:r>
              <w:rPr>
                <w:sz w:val="20"/>
                <w:szCs w:val="20"/>
              </w:rPr>
              <w:t>; ρ= m/</w:t>
            </w:r>
            <w:proofErr w:type="spellStart"/>
            <w:r>
              <w:rPr>
                <w:sz w:val="20"/>
                <w:szCs w:val="20"/>
              </w:rPr>
              <w:t>V</w:t>
            </w:r>
            <w:r>
              <w:rPr>
                <w:sz w:val="20"/>
                <w:szCs w:val="20"/>
                <w:vertAlign w:val="subscript"/>
              </w:rPr>
              <w:t>aq</w:t>
            </w:r>
            <w:proofErr w:type="spellEnd"/>
            <w:r>
              <w:rPr>
                <w:sz w:val="20"/>
                <w:szCs w:val="20"/>
              </w:rPr>
              <w:t> ; χ=m</w:t>
            </w:r>
            <w:r>
              <w:rPr>
                <w:sz w:val="20"/>
                <w:szCs w:val="20"/>
                <w:vertAlign w:val="subscript"/>
              </w:rPr>
              <w:t>soluté</w:t>
            </w:r>
            <w:r>
              <w:rPr>
                <w:sz w:val="20"/>
                <w:szCs w:val="20"/>
              </w:rPr>
              <w:t>/</w:t>
            </w:r>
            <w:proofErr w:type="spellStart"/>
            <w:r>
              <w:rPr>
                <w:sz w:val="20"/>
                <w:szCs w:val="20"/>
              </w:rPr>
              <w:t>V</w:t>
            </w:r>
            <w:r>
              <w:rPr>
                <w:sz w:val="20"/>
                <w:szCs w:val="20"/>
                <w:vertAlign w:val="subscript"/>
              </w:rPr>
              <w:t>aq</w:t>
            </w:r>
            <w:proofErr w:type="spellEnd"/>
          </w:p>
          <w:p w:rsidR="00E45B2D" w:rsidRPr="002673B3" w:rsidRDefault="00E45B2D" w:rsidP="00806413">
            <w:pPr>
              <w:rPr>
                <w:sz w:val="20"/>
                <w:szCs w:val="20"/>
              </w:rPr>
            </w:pPr>
            <w:r>
              <w:rPr>
                <w:sz w:val="20"/>
                <w:szCs w:val="20"/>
              </w:rPr>
              <w:t>t = 100</w:t>
            </w:r>
            <w:proofErr w:type="gramStart"/>
            <w:r>
              <w:rPr>
                <w:sz w:val="20"/>
                <w:szCs w:val="20"/>
              </w:rPr>
              <w:t>.(</w:t>
            </w:r>
            <w:proofErr w:type="gramEnd"/>
            <w:r>
              <w:rPr>
                <w:sz w:val="20"/>
                <w:szCs w:val="20"/>
              </w:rPr>
              <w:t>m</w:t>
            </w:r>
            <w:r>
              <w:rPr>
                <w:sz w:val="20"/>
                <w:szCs w:val="20"/>
                <w:vertAlign w:val="subscript"/>
              </w:rPr>
              <w:t>soluté</w:t>
            </w:r>
            <w:r>
              <w:rPr>
                <w:sz w:val="20"/>
                <w:szCs w:val="20"/>
              </w:rPr>
              <w:t>/m)</w:t>
            </w:r>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r w:rsidRPr="002E027E">
              <w:rPr>
                <w:sz w:val="20"/>
                <w:szCs w:val="20"/>
              </w:rPr>
              <w:t>Autoionisation de l’eau</w:t>
            </w:r>
          </w:p>
          <w:p w:rsidR="00E45B2D" w:rsidRPr="002E027E" w:rsidRDefault="00E45B2D" w:rsidP="00806413">
            <w:pPr>
              <w:rPr>
                <w:sz w:val="20"/>
                <w:szCs w:val="20"/>
                <w:vertAlign w:val="subscript"/>
              </w:rPr>
            </w:pPr>
            <w:r w:rsidRPr="002E027E">
              <w:rPr>
                <w:sz w:val="20"/>
                <w:szCs w:val="20"/>
              </w:rPr>
              <w:t>2 H</w:t>
            </w:r>
            <w:r w:rsidRPr="002E027E">
              <w:rPr>
                <w:sz w:val="20"/>
                <w:szCs w:val="20"/>
                <w:vertAlign w:val="subscript"/>
              </w:rPr>
              <w:t>2</w:t>
            </w:r>
            <w:r w:rsidRPr="002E027E">
              <w:rPr>
                <w:sz w:val="20"/>
                <w:szCs w:val="20"/>
              </w:rPr>
              <w:t>O → H</w:t>
            </w:r>
            <w:r w:rsidRPr="002E027E">
              <w:rPr>
                <w:sz w:val="20"/>
                <w:szCs w:val="20"/>
                <w:vertAlign w:val="subscript"/>
              </w:rPr>
              <w:t>3</w:t>
            </w:r>
            <w:r w:rsidRPr="002E027E">
              <w:rPr>
                <w:sz w:val="20"/>
                <w:szCs w:val="20"/>
              </w:rPr>
              <w:t>O</w:t>
            </w:r>
            <w:r w:rsidRPr="002E027E">
              <w:rPr>
                <w:sz w:val="20"/>
                <w:szCs w:val="20"/>
                <w:vertAlign w:val="superscript"/>
              </w:rPr>
              <w:t>+</w:t>
            </w:r>
            <w:r w:rsidRPr="002E027E">
              <w:rPr>
                <w:sz w:val="20"/>
                <w:szCs w:val="20"/>
                <w:vertAlign w:val="subscript"/>
              </w:rPr>
              <w:t>aq</w:t>
            </w:r>
            <w:r w:rsidRPr="002E027E">
              <w:rPr>
                <w:sz w:val="20"/>
                <w:szCs w:val="20"/>
              </w:rPr>
              <w:t xml:space="preserve"> + OH</w:t>
            </w:r>
            <w:r w:rsidRPr="002E027E">
              <w:rPr>
                <w:sz w:val="20"/>
                <w:szCs w:val="20"/>
                <w:vertAlign w:val="superscript"/>
              </w:rPr>
              <w:t>-</w:t>
            </w:r>
            <w:r w:rsidRPr="002E027E">
              <w:rPr>
                <w:sz w:val="20"/>
                <w:szCs w:val="20"/>
                <w:vertAlign w:val="subscript"/>
              </w:rPr>
              <w:t>aq</w:t>
            </w:r>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FFFF99"/>
          </w:tcPr>
          <w:p w:rsidR="00E45B2D" w:rsidRPr="002E027E" w:rsidRDefault="00E45B2D" w:rsidP="00806413">
            <w:pPr>
              <w:rPr>
                <w:sz w:val="20"/>
                <w:szCs w:val="20"/>
              </w:rPr>
            </w:pPr>
            <w:r>
              <w:rPr>
                <w:sz w:val="20"/>
                <w:szCs w:val="20"/>
              </w:rPr>
              <w:t xml:space="preserve">pH = - </w:t>
            </w:r>
            <w:proofErr w:type="gramStart"/>
            <w:r>
              <w:rPr>
                <w:sz w:val="20"/>
                <w:szCs w:val="20"/>
              </w:rPr>
              <w:t>log</w:t>
            </w:r>
            <w:r w:rsidRPr="002E027E">
              <w:rPr>
                <w:sz w:val="20"/>
                <w:szCs w:val="20"/>
              </w:rPr>
              <w:t>[</w:t>
            </w:r>
            <w:proofErr w:type="gramEnd"/>
            <w:r w:rsidRPr="002E027E">
              <w:rPr>
                <w:sz w:val="20"/>
                <w:szCs w:val="20"/>
              </w:rPr>
              <w:t>H</w:t>
            </w:r>
            <w:r w:rsidRPr="002E027E">
              <w:rPr>
                <w:sz w:val="20"/>
                <w:szCs w:val="20"/>
                <w:vertAlign w:val="subscript"/>
              </w:rPr>
              <w:t>3</w:t>
            </w:r>
            <w:r w:rsidRPr="002E027E">
              <w:rPr>
                <w:sz w:val="20"/>
                <w:szCs w:val="20"/>
              </w:rPr>
              <w:t>O</w:t>
            </w:r>
            <w:r w:rsidRPr="002E027E">
              <w:rPr>
                <w:sz w:val="20"/>
                <w:szCs w:val="20"/>
                <w:vertAlign w:val="superscript"/>
              </w:rPr>
              <w:t>+</w:t>
            </w:r>
            <w:r w:rsidRPr="002E027E">
              <w:rPr>
                <w:sz w:val="20"/>
                <w:szCs w:val="20"/>
                <w:vertAlign w:val="subscript"/>
              </w:rPr>
              <w:t>aq</w:t>
            </w:r>
            <w:r w:rsidRPr="002E027E">
              <w:rPr>
                <w:sz w:val="20"/>
                <w:szCs w:val="20"/>
              </w:rPr>
              <w:t>]</w:t>
            </w:r>
            <w:r>
              <w:rPr>
                <w:sz w:val="20"/>
                <w:szCs w:val="20"/>
              </w:rPr>
              <w:t xml:space="preserve"> </w:t>
            </w:r>
            <w:r w:rsidRPr="00CE00CE">
              <w:rPr>
                <w:sz w:val="16"/>
                <w:szCs w:val="16"/>
              </w:rPr>
              <w:t>=14+log[OH</w:t>
            </w:r>
            <w:r w:rsidRPr="00CE00CE">
              <w:rPr>
                <w:sz w:val="16"/>
                <w:szCs w:val="16"/>
                <w:vertAlign w:val="superscript"/>
              </w:rPr>
              <w:t>-</w:t>
            </w:r>
            <w:r w:rsidRPr="00CE00CE">
              <w:rPr>
                <w:sz w:val="16"/>
                <w:szCs w:val="16"/>
                <w:vertAlign w:val="subscript"/>
              </w:rPr>
              <w:t>aq</w:t>
            </w:r>
            <w:r w:rsidRPr="00CE00CE">
              <w:rPr>
                <w:sz w:val="16"/>
                <w:szCs w:val="16"/>
              </w:rPr>
              <w:t>]</w:t>
            </w:r>
          </w:p>
          <w:p w:rsidR="00E45B2D" w:rsidRPr="002E027E" w:rsidRDefault="00E45B2D" w:rsidP="00806413">
            <w:pPr>
              <w:rPr>
                <w:sz w:val="20"/>
                <w:szCs w:val="20"/>
                <w:vertAlign w:val="superscript"/>
              </w:rPr>
            </w:pPr>
            <w:r w:rsidRPr="002E027E">
              <w:rPr>
                <w:sz w:val="20"/>
                <w:szCs w:val="20"/>
              </w:rPr>
              <w:t>[H</w:t>
            </w:r>
            <w:r w:rsidRPr="002E027E">
              <w:rPr>
                <w:sz w:val="20"/>
                <w:szCs w:val="20"/>
                <w:vertAlign w:val="subscript"/>
              </w:rPr>
              <w:t>3</w:t>
            </w:r>
            <w:r w:rsidRPr="002E027E">
              <w:rPr>
                <w:sz w:val="20"/>
                <w:szCs w:val="20"/>
              </w:rPr>
              <w:t>O</w:t>
            </w:r>
            <w:r w:rsidRPr="002E027E">
              <w:rPr>
                <w:sz w:val="20"/>
                <w:szCs w:val="20"/>
                <w:vertAlign w:val="superscript"/>
              </w:rPr>
              <w:t>+</w:t>
            </w:r>
            <w:r w:rsidRPr="002E027E">
              <w:rPr>
                <w:sz w:val="20"/>
                <w:szCs w:val="20"/>
                <w:vertAlign w:val="subscript"/>
              </w:rPr>
              <w:t>aq</w:t>
            </w:r>
            <w:r w:rsidRPr="002E027E">
              <w:rPr>
                <w:sz w:val="20"/>
                <w:szCs w:val="20"/>
              </w:rPr>
              <w:t>] = 10</w:t>
            </w:r>
            <w:r w:rsidRPr="002E027E">
              <w:rPr>
                <w:sz w:val="20"/>
                <w:szCs w:val="20"/>
                <w:vertAlign w:val="superscript"/>
              </w:rPr>
              <w:t>-pH</w:t>
            </w: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E45B2D" w:rsidRPr="002E027E" w:rsidRDefault="00E45B2D" w:rsidP="00806413">
            <w:pPr>
              <w:rPr>
                <w:sz w:val="20"/>
                <w:szCs w:val="20"/>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FFFF99"/>
          </w:tcPr>
          <w:p w:rsidR="00E45B2D" w:rsidRPr="002E027E" w:rsidRDefault="00E45B2D" w:rsidP="00806413">
            <w:pPr>
              <w:rPr>
                <w:sz w:val="20"/>
                <w:szCs w:val="20"/>
                <w:lang w:val="en-GB"/>
              </w:rPr>
            </w:pPr>
            <w:r w:rsidRPr="002E027E">
              <w:rPr>
                <w:sz w:val="20"/>
                <w:szCs w:val="20"/>
                <w:lang w:val="en-GB"/>
              </w:rPr>
              <w:t>K</w:t>
            </w:r>
            <w:r w:rsidRPr="002E027E">
              <w:rPr>
                <w:sz w:val="20"/>
                <w:szCs w:val="20"/>
                <w:vertAlign w:val="subscript"/>
                <w:lang w:val="en-GB"/>
              </w:rPr>
              <w:t>e</w:t>
            </w:r>
            <w:r w:rsidRPr="002E027E">
              <w:rPr>
                <w:sz w:val="20"/>
                <w:szCs w:val="20"/>
                <w:lang w:val="en-GB"/>
              </w:rPr>
              <w:t xml:space="preserve"> = [H</w:t>
            </w:r>
            <w:r w:rsidRPr="002E027E">
              <w:rPr>
                <w:sz w:val="20"/>
                <w:szCs w:val="20"/>
                <w:vertAlign w:val="subscript"/>
                <w:lang w:val="en-GB"/>
              </w:rPr>
              <w:t>3</w:t>
            </w:r>
            <w:r w:rsidRPr="002E027E">
              <w:rPr>
                <w:sz w:val="20"/>
                <w:szCs w:val="20"/>
                <w:lang w:val="en-GB"/>
              </w:rPr>
              <w:t>O</w:t>
            </w:r>
            <w:r w:rsidRPr="002E027E">
              <w:rPr>
                <w:sz w:val="20"/>
                <w:szCs w:val="20"/>
                <w:vertAlign w:val="superscript"/>
                <w:lang w:val="en-GB"/>
              </w:rPr>
              <w:t>+</w:t>
            </w:r>
            <w:r w:rsidRPr="002E027E">
              <w:rPr>
                <w:sz w:val="20"/>
                <w:szCs w:val="20"/>
                <w:vertAlign w:val="subscript"/>
                <w:lang w:val="en-GB"/>
              </w:rPr>
              <w:t>aq</w:t>
            </w:r>
            <w:r w:rsidRPr="002E027E">
              <w:rPr>
                <w:sz w:val="20"/>
                <w:szCs w:val="20"/>
                <w:lang w:val="en-GB"/>
              </w:rPr>
              <w:t>].[OH</w:t>
            </w:r>
            <w:r w:rsidRPr="002E027E">
              <w:rPr>
                <w:sz w:val="20"/>
                <w:szCs w:val="20"/>
                <w:vertAlign w:val="superscript"/>
                <w:lang w:val="en-GB"/>
              </w:rPr>
              <w:t>-</w:t>
            </w:r>
            <w:r w:rsidRPr="002E027E">
              <w:rPr>
                <w:sz w:val="20"/>
                <w:szCs w:val="20"/>
                <w:vertAlign w:val="subscript"/>
                <w:lang w:val="en-GB"/>
              </w:rPr>
              <w:t>aq</w:t>
            </w:r>
            <w:r w:rsidRPr="002E027E">
              <w:rPr>
                <w:sz w:val="20"/>
                <w:szCs w:val="20"/>
                <w:lang w:val="en-GB"/>
              </w:rPr>
              <w:t>]</w:t>
            </w:r>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lang w:val="en-GB"/>
              </w:rPr>
            </w:pP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E45B2D" w:rsidRPr="002E027E" w:rsidRDefault="00E45B2D" w:rsidP="00806413">
            <w:pPr>
              <w:rPr>
                <w:sz w:val="20"/>
                <w:szCs w:val="20"/>
                <w:lang w:val="en-GB"/>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FFFF99"/>
          </w:tcPr>
          <w:p w:rsidR="00E45B2D" w:rsidRPr="002E027E" w:rsidRDefault="00E45B2D" w:rsidP="00806413">
            <w:pPr>
              <w:rPr>
                <w:sz w:val="20"/>
                <w:szCs w:val="20"/>
              </w:rPr>
            </w:pPr>
            <w:r w:rsidRPr="002E027E">
              <w:rPr>
                <w:sz w:val="20"/>
                <w:szCs w:val="20"/>
              </w:rPr>
              <w:t>Solution électriquement neutre</w:t>
            </w:r>
          </w:p>
          <w:p w:rsidR="00E45B2D" w:rsidRPr="002E027E" w:rsidRDefault="00E45B2D" w:rsidP="00806413">
            <w:pPr>
              <w:rPr>
                <w:sz w:val="20"/>
                <w:szCs w:val="20"/>
              </w:rPr>
            </w:pPr>
            <w:r w:rsidRPr="002E027E">
              <w:rPr>
                <w:sz w:val="20"/>
                <w:szCs w:val="20"/>
                <w:lang w:val="en-GB"/>
              </w:rPr>
              <w:t>Σ</w:t>
            </w:r>
            <w:r w:rsidRPr="002E027E">
              <w:rPr>
                <w:sz w:val="20"/>
                <w:szCs w:val="20"/>
              </w:rPr>
              <w:t>x.[C</w:t>
            </w:r>
            <w:r w:rsidRPr="002E027E">
              <w:rPr>
                <w:sz w:val="20"/>
                <w:szCs w:val="20"/>
                <w:vertAlign w:val="superscript"/>
              </w:rPr>
              <w:t>x+</w:t>
            </w:r>
            <w:r w:rsidRPr="002E027E">
              <w:rPr>
                <w:sz w:val="20"/>
                <w:szCs w:val="20"/>
              </w:rPr>
              <w:t>]+[H</w:t>
            </w:r>
            <w:r w:rsidRPr="002E027E">
              <w:rPr>
                <w:sz w:val="20"/>
                <w:szCs w:val="20"/>
                <w:vertAlign w:val="subscript"/>
              </w:rPr>
              <w:t>3</w:t>
            </w:r>
            <w:r w:rsidRPr="002E027E">
              <w:rPr>
                <w:sz w:val="20"/>
                <w:szCs w:val="20"/>
              </w:rPr>
              <w:t>O</w:t>
            </w:r>
            <w:r w:rsidRPr="002E027E">
              <w:rPr>
                <w:sz w:val="20"/>
                <w:szCs w:val="20"/>
                <w:vertAlign w:val="superscript"/>
              </w:rPr>
              <w:t>+</w:t>
            </w:r>
            <w:r w:rsidRPr="002E027E">
              <w:rPr>
                <w:sz w:val="20"/>
                <w:szCs w:val="20"/>
              </w:rPr>
              <w:t>]=[OH</w:t>
            </w:r>
            <w:r w:rsidRPr="002E027E">
              <w:rPr>
                <w:sz w:val="20"/>
                <w:szCs w:val="20"/>
                <w:vertAlign w:val="superscript"/>
              </w:rPr>
              <w:t>-</w:t>
            </w:r>
            <w:r w:rsidRPr="002E027E">
              <w:rPr>
                <w:sz w:val="20"/>
                <w:szCs w:val="20"/>
              </w:rPr>
              <w:t>]+</w:t>
            </w:r>
            <w:r w:rsidRPr="002E027E">
              <w:rPr>
                <w:sz w:val="20"/>
                <w:szCs w:val="20"/>
                <w:lang w:val="en-GB"/>
              </w:rPr>
              <w:t>Σ</w:t>
            </w:r>
            <w:r w:rsidRPr="002E027E">
              <w:rPr>
                <w:sz w:val="20"/>
                <w:szCs w:val="20"/>
              </w:rPr>
              <w:t>y.[A</w:t>
            </w:r>
            <w:r w:rsidRPr="002E027E">
              <w:rPr>
                <w:sz w:val="20"/>
                <w:szCs w:val="20"/>
                <w:vertAlign w:val="superscript"/>
              </w:rPr>
              <w:t>y-</w:t>
            </w:r>
            <w:r w:rsidRPr="002E027E">
              <w:rPr>
                <w:sz w:val="20"/>
                <w:szCs w:val="20"/>
              </w:rPr>
              <w:t>]</w:t>
            </w:r>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r>
              <w:rPr>
                <w:sz w:val="20"/>
                <w:szCs w:val="20"/>
              </w:rPr>
              <w:t>Dissolution</w:t>
            </w:r>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b/>
                <w:sz w:val="20"/>
                <w:szCs w:val="20"/>
              </w:rPr>
            </w:pPr>
            <w:proofErr w:type="spellStart"/>
            <w:r w:rsidRPr="002E027E">
              <w:rPr>
                <w:sz w:val="20"/>
                <w:szCs w:val="20"/>
              </w:rPr>
              <w:t>mono</w:t>
            </w:r>
            <w:r w:rsidRPr="002E027E">
              <w:rPr>
                <w:b/>
                <w:sz w:val="20"/>
                <w:szCs w:val="20"/>
                <w:u w:val="single"/>
              </w:rPr>
              <w:t>Acide</w:t>
            </w:r>
            <w:proofErr w:type="spellEnd"/>
            <w:r w:rsidRPr="002E027E">
              <w:rPr>
                <w:b/>
                <w:sz w:val="20"/>
                <w:szCs w:val="20"/>
                <w:u w:val="single"/>
              </w:rPr>
              <w:t xml:space="preserve"> fort</w:t>
            </w:r>
            <w:r w:rsidRPr="002E027E">
              <w:rPr>
                <w:sz w:val="20"/>
                <w:szCs w:val="20"/>
              </w:rPr>
              <w:t xml:space="preserve"> </w:t>
            </w:r>
            <w:r w:rsidRPr="002E027E">
              <w:rPr>
                <w:b/>
                <w:sz w:val="20"/>
                <w:szCs w:val="20"/>
              </w:rPr>
              <w:t>AH</w:t>
            </w:r>
          </w:p>
          <w:p w:rsidR="00E45B2D" w:rsidRPr="002E027E" w:rsidRDefault="00E45B2D" w:rsidP="00806413">
            <w:pPr>
              <w:rPr>
                <w:sz w:val="20"/>
                <w:szCs w:val="20"/>
                <w:vertAlign w:val="subscript"/>
              </w:rPr>
            </w:pPr>
            <w:r w:rsidRPr="002E027E">
              <w:rPr>
                <w:b/>
                <w:sz w:val="20"/>
                <w:szCs w:val="20"/>
              </w:rPr>
              <w:t>AH</w:t>
            </w:r>
            <w:r w:rsidRPr="002E027E">
              <w:rPr>
                <w:sz w:val="20"/>
                <w:szCs w:val="20"/>
              </w:rPr>
              <w:t xml:space="preserve"> + H</w:t>
            </w:r>
            <w:r w:rsidRPr="002E027E">
              <w:rPr>
                <w:sz w:val="20"/>
                <w:szCs w:val="20"/>
                <w:vertAlign w:val="subscript"/>
              </w:rPr>
              <w:t>2</w:t>
            </w:r>
            <w:r w:rsidRPr="002E027E">
              <w:rPr>
                <w:sz w:val="20"/>
                <w:szCs w:val="20"/>
              </w:rPr>
              <w:t>O → H</w:t>
            </w:r>
            <w:r w:rsidRPr="002E027E">
              <w:rPr>
                <w:sz w:val="20"/>
                <w:szCs w:val="20"/>
                <w:vertAlign w:val="subscript"/>
              </w:rPr>
              <w:t>3</w:t>
            </w:r>
            <w:r w:rsidRPr="002E027E">
              <w:rPr>
                <w:sz w:val="20"/>
                <w:szCs w:val="20"/>
              </w:rPr>
              <w:t>O</w:t>
            </w:r>
            <w:r w:rsidRPr="002E027E">
              <w:rPr>
                <w:sz w:val="20"/>
                <w:szCs w:val="20"/>
                <w:vertAlign w:val="superscript"/>
              </w:rPr>
              <w:t>+</w:t>
            </w:r>
            <w:r w:rsidRPr="002E027E">
              <w:rPr>
                <w:sz w:val="20"/>
                <w:szCs w:val="20"/>
                <w:vertAlign w:val="subscript"/>
              </w:rPr>
              <w:t>aq</w:t>
            </w:r>
            <w:r>
              <w:rPr>
                <w:sz w:val="20"/>
                <w:szCs w:val="20"/>
              </w:rPr>
              <w:t xml:space="preserve"> + A</w:t>
            </w:r>
            <w:r w:rsidRPr="002E027E">
              <w:rPr>
                <w:sz w:val="20"/>
                <w:szCs w:val="20"/>
                <w:vertAlign w:val="superscript"/>
              </w:rPr>
              <w:t>-</w:t>
            </w:r>
            <w:r w:rsidRPr="002E027E">
              <w:rPr>
                <w:sz w:val="20"/>
                <w:szCs w:val="20"/>
                <w:vertAlign w:val="subscript"/>
              </w:rPr>
              <w:t>aq</w:t>
            </w:r>
          </w:p>
          <w:p w:rsidR="00E45B2D" w:rsidRPr="002E027E" w:rsidRDefault="00E45B2D" w:rsidP="00806413">
            <w:pPr>
              <w:rPr>
                <w:sz w:val="20"/>
                <w:szCs w:val="20"/>
              </w:rPr>
            </w:pPr>
            <w:r w:rsidRPr="002E027E">
              <w:rPr>
                <w:sz w:val="20"/>
                <w:szCs w:val="20"/>
              </w:rPr>
              <w:t>Réaction totale</w:t>
            </w:r>
          </w:p>
        </w:tc>
        <w:tc>
          <w:tcPr>
            <w:tcW w:w="550" w:type="dxa"/>
            <w:tcBorders>
              <w:top w:val="single" w:sz="4" w:space="0" w:color="auto"/>
              <w:left w:val="single" w:sz="4" w:space="0" w:color="auto"/>
              <w:bottom w:val="single" w:sz="4" w:space="0" w:color="auto"/>
              <w:right w:val="single" w:sz="4" w:space="0" w:color="auto"/>
            </w:tcBorders>
          </w:tcPr>
          <w:p w:rsidR="00E45B2D" w:rsidRPr="005A3EB0" w:rsidRDefault="00E45B2D" w:rsidP="00806413">
            <w:pPr>
              <w:rPr>
                <w:color w:val="00B0F0"/>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5A3EB0" w:rsidRDefault="00E45B2D" w:rsidP="00806413">
            <w:pPr>
              <w:rPr>
                <w:color w:val="00B0F0"/>
                <w:sz w:val="20"/>
                <w:szCs w:val="20"/>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b/>
                <w:sz w:val="20"/>
                <w:szCs w:val="20"/>
              </w:rPr>
            </w:pPr>
            <w:proofErr w:type="spellStart"/>
            <w:r w:rsidRPr="002E027E">
              <w:rPr>
                <w:sz w:val="20"/>
                <w:szCs w:val="20"/>
              </w:rPr>
              <w:t>mono</w:t>
            </w:r>
            <w:r w:rsidRPr="002E027E">
              <w:rPr>
                <w:b/>
                <w:sz w:val="20"/>
                <w:szCs w:val="20"/>
                <w:u w:val="single"/>
              </w:rPr>
              <w:t>Base</w:t>
            </w:r>
            <w:proofErr w:type="spellEnd"/>
            <w:r w:rsidRPr="002E027E">
              <w:rPr>
                <w:b/>
                <w:sz w:val="20"/>
                <w:szCs w:val="20"/>
                <w:u w:val="single"/>
              </w:rPr>
              <w:t xml:space="preserve"> forte</w:t>
            </w:r>
            <w:r w:rsidRPr="002E027E">
              <w:rPr>
                <w:sz w:val="20"/>
                <w:szCs w:val="20"/>
              </w:rPr>
              <w:t xml:space="preserve"> COH</w:t>
            </w:r>
          </w:p>
          <w:p w:rsidR="00E45B2D" w:rsidRPr="002E027E" w:rsidRDefault="00E45B2D" w:rsidP="00806413">
            <w:pPr>
              <w:rPr>
                <w:sz w:val="20"/>
                <w:szCs w:val="20"/>
                <w:vertAlign w:val="subscript"/>
              </w:rPr>
            </w:pPr>
            <w:r w:rsidRPr="002E027E">
              <w:rPr>
                <w:sz w:val="20"/>
                <w:szCs w:val="20"/>
              </w:rPr>
              <w:t>COH → C</w:t>
            </w:r>
            <w:r w:rsidRPr="002E027E">
              <w:rPr>
                <w:sz w:val="20"/>
                <w:szCs w:val="20"/>
                <w:vertAlign w:val="superscript"/>
              </w:rPr>
              <w:t>+</w:t>
            </w:r>
            <w:r w:rsidRPr="002E027E">
              <w:rPr>
                <w:sz w:val="20"/>
                <w:szCs w:val="20"/>
                <w:vertAlign w:val="subscript"/>
              </w:rPr>
              <w:t>aq</w:t>
            </w:r>
            <w:r w:rsidRPr="002E027E">
              <w:rPr>
                <w:sz w:val="20"/>
                <w:szCs w:val="20"/>
              </w:rPr>
              <w:t xml:space="preserve"> + OH</w:t>
            </w:r>
            <w:r w:rsidRPr="002E027E">
              <w:rPr>
                <w:sz w:val="20"/>
                <w:szCs w:val="20"/>
                <w:vertAlign w:val="superscript"/>
              </w:rPr>
              <w:t>-</w:t>
            </w:r>
            <w:r w:rsidRPr="002E027E">
              <w:rPr>
                <w:sz w:val="20"/>
                <w:szCs w:val="20"/>
                <w:vertAlign w:val="subscript"/>
              </w:rPr>
              <w:t>aq</w:t>
            </w:r>
          </w:p>
          <w:p w:rsidR="00E45B2D" w:rsidRPr="002E027E" w:rsidRDefault="00E45B2D" w:rsidP="00806413">
            <w:pPr>
              <w:rPr>
                <w:sz w:val="20"/>
                <w:szCs w:val="20"/>
              </w:rPr>
            </w:pPr>
            <w:r w:rsidRPr="002E027E">
              <w:rPr>
                <w:sz w:val="20"/>
                <w:szCs w:val="20"/>
              </w:rPr>
              <w:t>Dissolution totale</w:t>
            </w:r>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Default="00E45B2D" w:rsidP="005A3EB0">
            <w:pPr>
              <w:rPr>
                <w:sz w:val="20"/>
                <w:szCs w:val="20"/>
                <w:u w:val="single"/>
              </w:rPr>
            </w:pPr>
            <w:r>
              <w:rPr>
                <w:sz w:val="20"/>
                <w:szCs w:val="20"/>
                <w:u w:val="single"/>
              </w:rPr>
              <w:t>Dosage</w:t>
            </w:r>
          </w:p>
          <w:p w:rsidR="00E45B2D" w:rsidRPr="002E027E" w:rsidRDefault="00E45B2D" w:rsidP="005A3EB0">
            <w:pPr>
              <w:rPr>
                <w:sz w:val="20"/>
                <w:szCs w:val="20"/>
                <w:vertAlign w:val="subscript"/>
              </w:rPr>
            </w:pPr>
            <w:proofErr w:type="spellStart"/>
            <w:r w:rsidRPr="002E027E">
              <w:rPr>
                <w:sz w:val="20"/>
                <w:szCs w:val="20"/>
              </w:rPr>
              <w:t>A</w:t>
            </w:r>
            <w:r w:rsidRPr="002E027E">
              <w:rPr>
                <w:sz w:val="20"/>
                <w:szCs w:val="20"/>
                <w:vertAlign w:val="subscript"/>
              </w:rPr>
              <w:t>fort</w:t>
            </w:r>
            <w:proofErr w:type="spellEnd"/>
            <w:r w:rsidRPr="002E027E">
              <w:rPr>
                <w:sz w:val="20"/>
                <w:szCs w:val="20"/>
              </w:rPr>
              <w:t xml:space="preserve"> par </w:t>
            </w:r>
            <w:proofErr w:type="spellStart"/>
            <w:r w:rsidRPr="002E027E">
              <w:rPr>
                <w:sz w:val="20"/>
                <w:szCs w:val="20"/>
              </w:rPr>
              <w:t>B</w:t>
            </w:r>
            <w:r w:rsidRPr="002E027E">
              <w:rPr>
                <w:sz w:val="20"/>
                <w:szCs w:val="20"/>
                <w:vertAlign w:val="subscript"/>
              </w:rPr>
              <w:t>forte</w:t>
            </w:r>
            <w:proofErr w:type="spellEnd"/>
            <w:r w:rsidRPr="002E027E">
              <w:rPr>
                <w:sz w:val="20"/>
                <w:szCs w:val="20"/>
                <w:vertAlign w:val="subscript"/>
              </w:rPr>
              <w:t> </w:t>
            </w:r>
            <w:r w:rsidRPr="002E027E">
              <w:rPr>
                <w:sz w:val="20"/>
                <w:szCs w:val="20"/>
              </w:rPr>
              <w:t xml:space="preserve">; </w:t>
            </w:r>
            <w:proofErr w:type="spellStart"/>
            <w:r w:rsidRPr="002E027E">
              <w:rPr>
                <w:sz w:val="20"/>
                <w:szCs w:val="20"/>
              </w:rPr>
              <w:t>B</w:t>
            </w:r>
            <w:r w:rsidRPr="002E027E">
              <w:rPr>
                <w:sz w:val="20"/>
                <w:szCs w:val="20"/>
                <w:vertAlign w:val="subscript"/>
              </w:rPr>
              <w:t>forte</w:t>
            </w:r>
            <w:proofErr w:type="spellEnd"/>
            <w:r w:rsidRPr="002E027E">
              <w:rPr>
                <w:sz w:val="20"/>
                <w:szCs w:val="20"/>
              </w:rPr>
              <w:t xml:space="preserve"> par </w:t>
            </w:r>
            <w:proofErr w:type="spellStart"/>
            <w:r w:rsidRPr="002E027E">
              <w:rPr>
                <w:sz w:val="20"/>
                <w:szCs w:val="20"/>
              </w:rPr>
              <w:t>A</w:t>
            </w:r>
            <w:r w:rsidRPr="002E027E">
              <w:rPr>
                <w:sz w:val="20"/>
                <w:szCs w:val="20"/>
                <w:vertAlign w:val="subscript"/>
              </w:rPr>
              <w:t>fort</w:t>
            </w:r>
            <w:proofErr w:type="spellEnd"/>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r w:rsidRPr="002E027E">
              <w:rPr>
                <w:sz w:val="20"/>
                <w:szCs w:val="20"/>
              </w:rPr>
              <w:t>Mode opératoire</w:t>
            </w:r>
            <w:r>
              <w:rPr>
                <w:sz w:val="20"/>
                <w:szCs w:val="20"/>
              </w:rPr>
              <w:t>. Courbe</w:t>
            </w:r>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r w:rsidRPr="002E027E">
              <w:rPr>
                <w:sz w:val="20"/>
                <w:szCs w:val="20"/>
              </w:rPr>
              <w:t>Equation de neutralisation</w:t>
            </w:r>
          </w:p>
          <w:p w:rsidR="00E45B2D" w:rsidRPr="002E027E" w:rsidRDefault="00E45B2D" w:rsidP="00806413">
            <w:pPr>
              <w:rPr>
                <w:sz w:val="20"/>
                <w:szCs w:val="20"/>
              </w:rPr>
            </w:pPr>
            <w:r w:rsidRPr="002E027E">
              <w:rPr>
                <w:sz w:val="20"/>
                <w:szCs w:val="20"/>
              </w:rPr>
              <w:t>H</w:t>
            </w:r>
            <w:r w:rsidRPr="002E027E">
              <w:rPr>
                <w:sz w:val="20"/>
                <w:szCs w:val="20"/>
                <w:vertAlign w:val="subscript"/>
              </w:rPr>
              <w:t>3</w:t>
            </w:r>
            <w:r w:rsidRPr="002E027E">
              <w:rPr>
                <w:sz w:val="20"/>
                <w:szCs w:val="20"/>
              </w:rPr>
              <w:t>O</w:t>
            </w:r>
            <w:r w:rsidRPr="002E027E">
              <w:rPr>
                <w:sz w:val="20"/>
                <w:szCs w:val="20"/>
                <w:vertAlign w:val="superscript"/>
              </w:rPr>
              <w:t>+</w:t>
            </w:r>
            <w:r w:rsidRPr="002E027E">
              <w:rPr>
                <w:sz w:val="20"/>
                <w:szCs w:val="20"/>
                <w:vertAlign w:val="subscript"/>
              </w:rPr>
              <w:t>aq</w:t>
            </w:r>
            <w:r w:rsidRPr="002E027E">
              <w:rPr>
                <w:sz w:val="20"/>
                <w:szCs w:val="20"/>
              </w:rPr>
              <w:t xml:space="preserve"> + OH</w:t>
            </w:r>
            <w:r w:rsidRPr="002E027E">
              <w:rPr>
                <w:sz w:val="20"/>
                <w:szCs w:val="20"/>
                <w:vertAlign w:val="superscript"/>
              </w:rPr>
              <w:t>-</w:t>
            </w:r>
            <w:r w:rsidRPr="002E027E">
              <w:rPr>
                <w:sz w:val="20"/>
                <w:szCs w:val="20"/>
                <w:vertAlign w:val="subscript"/>
              </w:rPr>
              <w:t>aq</w:t>
            </w:r>
            <w:r w:rsidRPr="002E027E">
              <w:rPr>
                <w:sz w:val="20"/>
                <w:szCs w:val="20"/>
              </w:rPr>
              <w:t xml:space="preserve"> → 2 H</w:t>
            </w:r>
            <w:r w:rsidRPr="002E027E">
              <w:rPr>
                <w:sz w:val="20"/>
                <w:szCs w:val="20"/>
                <w:vertAlign w:val="subscript"/>
              </w:rPr>
              <w:t>2</w:t>
            </w:r>
            <w:r w:rsidRPr="002E027E">
              <w:rPr>
                <w:sz w:val="20"/>
                <w:szCs w:val="20"/>
              </w:rPr>
              <w:t>O</w:t>
            </w:r>
          </w:p>
        </w:tc>
        <w:tc>
          <w:tcPr>
            <w:tcW w:w="550" w:type="dxa"/>
            <w:tcBorders>
              <w:top w:val="single" w:sz="4" w:space="0" w:color="auto"/>
              <w:left w:val="single" w:sz="4" w:space="0" w:color="auto"/>
              <w:bottom w:val="single" w:sz="4" w:space="0" w:color="auto"/>
              <w:right w:val="single" w:sz="4" w:space="0" w:color="auto"/>
            </w:tcBorders>
          </w:tcPr>
          <w:p w:rsidR="00E45B2D" w:rsidRPr="005A3EB0" w:rsidRDefault="00E45B2D" w:rsidP="00806413">
            <w:pPr>
              <w:rPr>
                <w:color w:val="00B0F0"/>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5A3EB0" w:rsidRDefault="00E45B2D" w:rsidP="00806413">
            <w:pPr>
              <w:rPr>
                <w:color w:val="00B0F0"/>
                <w:sz w:val="20"/>
                <w:szCs w:val="20"/>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r w:rsidRPr="002E027E">
              <w:rPr>
                <w:sz w:val="20"/>
                <w:szCs w:val="20"/>
              </w:rPr>
              <w:t>Equivalence</w:t>
            </w:r>
            <w:r>
              <w:rPr>
                <w:sz w:val="20"/>
                <w:szCs w:val="20"/>
              </w:rPr>
              <w:t xml:space="preserve"> (pH = 7)</w:t>
            </w:r>
          </w:p>
          <w:p w:rsidR="00E45B2D" w:rsidRPr="002E027E" w:rsidRDefault="00E45B2D" w:rsidP="00806413">
            <w:pPr>
              <w:rPr>
                <w:sz w:val="20"/>
                <w:szCs w:val="20"/>
                <w:vertAlign w:val="subscript"/>
              </w:rPr>
            </w:pPr>
            <w:proofErr w:type="spellStart"/>
            <w:r w:rsidRPr="002E027E">
              <w:rPr>
                <w:sz w:val="20"/>
                <w:szCs w:val="20"/>
              </w:rPr>
              <w:t>C</w:t>
            </w:r>
            <w:r w:rsidRPr="002E027E">
              <w:rPr>
                <w:sz w:val="20"/>
                <w:szCs w:val="20"/>
                <w:vertAlign w:val="subscript"/>
              </w:rPr>
              <w:t>acide</w:t>
            </w:r>
            <w:r w:rsidRPr="002E027E">
              <w:rPr>
                <w:sz w:val="20"/>
                <w:szCs w:val="20"/>
              </w:rPr>
              <w:t>.V</w:t>
            </w:r>
            <w:r w:rsidRPr="002E027E">
              <w:rPr>
                <w:sz w:val="20"/>
                <w:szCs w:val="20"/>
                <w:vertAlign w:val="subscript"/>
              </w:rPr>
              <w:t>acide</w:t>
            </w:r>
            <w:proofErr w:type="spellEnd"/>
            <w:r w:rsidRPr="002E027E">
              <w:rPr>
                <w:sz w:val="20"/>
                <w:szCs w:val="20"/>
              </w:rPr>
              <w:t xml:space="preserve"> = </w:t>
            </w:r>
            <w:proofErr w:type="spellStart"/>
            <w:r w:rsidRPr="002E027E">
              <w:rPr>
                <w:sz w:val="20"/>
                <w:szCs w:val="20"/>
              </w:rPr>
              <w:t>C</w:t>
            </w:r>
            <w:r w:rsidRPr="002E027E">
              <w:rPr>
                <w:sz w:val="20"/>
                <w:szCs w:val="20"/>
                <w:vertAlign w:val="subscript"/>
              </w:rPr>
              <w:t>base</w:t>
            </w:r>
            <w:r w:rsidRPr="002E027E">
              <w:rPr>
                <w:sz w:val="20"/>
                <w:szCs w:val="20"/>
              </w:rPr>
              <w:t>.V</w:t>
            </w:r>
            <w:r w:rsidRPr="002E027E">
              <w:rPr>
                <w:sz w:val="20"/>
                <w:szCs w:val="20"/>
                <w:vertAlign w:val="subscript"/>
              </w:rPr>
              <w:t>base</w:t>
            </w:r>
            <w:proofErr w:type="spellEnd"/>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r w:rsidRPr="002E027E">
              <w:rPr>
                <w:sz w:val="20"/>
                <w:szCs w:val="20"/>
              </w:rPr>
              <w:t>Résidu : n, m, C</w:t>
            </w:r>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p>
        </w:tc>
      </w:tr>
      <w:tr w:rsidR="00E45B2D" w:rsidRPr="002E027E" w:rsidTr="00E45B2D">
        <w:trPr>
          <w:trHeight w:val="455"/>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Pr="00C3042E" w:rsidRDefault="00E45B2D" w:rsidP="00806413">
            <w:pPr>
              <w:rPr>
                <w:sz w:val="20"/>
                <w:szCs w:val="20"/>
              </w:rPr>
            </w:pPr>
            <w:r w:rsidRPr="00C3042E">
              <w:rPr>
                <w:sz w:val="20"/>
                <w:szCs w:val="20"/>
              </w:rPr>
              <w:t>Précautions</w:t>
            </w:r>
            <w:r>
              <w:rPr>
                <w:sz w:val="20"/>
                <w:szCs w:val="20"/>
              </w:rPr>
              <w:t xml:space="preserve"> - Protocole</w:t>
            </w: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E45B2D" w:rsidRPr="002E027E" w:rsidRDefault="00E45B2D" w:rsidP="00806413">
            <w:pPr>
              <w:rPr>
                <w:sz w:val="20"/>
                <w:szCs w:val="20"/>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r>
              <w:rPr>
                <w:sz w:val="20"/>
                <w:szCs w:val="20"/>
              </w:rPr>
              <w:t>m</w:t>
            </w:r>
            <w:r w:rsidRPr="002E027E">
              <w:rPr>
                <w:sz w:val="20"/>
                <w:szCs w:val="20"/>
              </w:rPr>
              <w:t>ono</w:t>
            </w:r>
            <w:r w:rsidRPr="002E027E">
              <w:rPr>
                <w:sz w:val="20"/>
                <w:szCs w:val="20"/>
                <w:u w:val="single"/>
              </w:rPr>
              <w:t xml:space="preserve">acide faible </w:t>
            </w:r>
            <w:r w:rsidRPr="002E027E">
              <w:rPr>
                <w:sz w:val="20"/>
                <w:szCs w:val="20"/>
              </w:rPr>
              <w:t>AH</w:t>
            </w:r>
          </w:p>
          <w:p w:rsidR="00E45B2D" w:rsidRPr="002E027E" w:rsidRDefault="00E45B2D" w:rsidP="00806413">
            <w:pPr>
              <w:rPr>
                <w:sz w:val="20"/>
                <w:szCs w:val="20"/>
                <w:vertAlign w:val="subscript"/>
              </w:rPr>
            </w:pPr>
            <w:r w:rsidRPr="002E027E">
              <w:rPr>
                <w:sz w:val="20"/>
                <w:szCs w:val="20"/>
              </w:rPr>
              <w:t>AH + H</w:t>
            </w:r>
            <w:r w:rsidRPr="002E027E">
              <w:rPr>
                <w:sz w:val="20"/>
                <w:szCs w:val="20"/>
                <w:vertAlign w:val="subscript"/>
              </w:rPr>
              <w:t>2</w:t>
            </w:r>
            <w:r w:rsidRPr="002E027E">
              <w:rPr>
                <w:sz w:val="20"/>
                <w:szCs w:val="20"/>
              </w:rPr>
              <w:t>O → H</w:t>
            </w:r>
            <w:r w:rsidRPr="002E027E">
              <w:rPr>
                <w:sz w:val="20"/>
                <w:szCs w:val="20"/>
                <w:vertAlign w:val="subscript"/>
              </w:rPr>
              <w:t>3</w:t>
            </w:r>
            <w:r w:rsidRPr="002E027E">
              <w:rPr>
                <w:sz w:val="20"/>
                <w:szCs w:val="20"/>
              </w:rPr>
              <w:t>O</w:t>
            </w:r>
            <w:r w:rsidRPr="002E027E">
              <w:rPr>
                <w:sz w:val="20"/>
                <w:szCs w:val="20"/>
                <w:vertAlign w:val="superscript"/>
              </w:rPr>
              <w:t>+</w:t>
            </w:r>
            <w:r w:rsidRPr="002E027E">
              <w:rPr>
                <w:sz w:val="20"/>
                <w:szCs w:val="20"/>
                <w:vertAlign w:val="subscript"/>
              </w:rPr>
              <w:t>aq</w:t>
            </w:r>
            <w:r w:rsidRPr="002E027E">
              <w:rPr>
                <w:sz w:val="20"/>
                <w:szCs w:val="20"/>
              </w:rPr>
              <w:t xml:space="preserve"> + A</w:t>
            </w:r>
            <w:r w:rsidRPr="002E027E">
              <w:rPr>
                <w:sz w:val="20"/>
                <w:szCs w:val="20"/>
                <w:vertAlign w:val="superscript"/>
              </w:rPr>
              <w:t>-</w:t>
            </w:r>
            <w:r w:rsidRPr="002E027E">
              <w:rPr>
                <w:sz w:val="20"/>
                <w:szCs w:val="20"/>
                <w:vertAlign w:val="subscript"/>
              </w:rPr>
              <w:t>aq</w:t>
            </w:r>
          </w:p>
          <w:p w:rsidR="00E45B2D" w:rsidRPr="002E027E" w:rsidRDefault="00E45B2D" w:rsidP="00806413">
            <w:pPr>
              <w:rPr>
                <w:sz w:val="20"/>
                <w:szCs w:val="20"/>
              </w:rPr>
            </w:pPr>
            <w:r w:rsidRPr="002E027E">
              <w:rPr>
                <w:sz w:val="20"/>
                <w:szCs w:val="20"/>
              </w:rPr>
              <w:t>Réaction partielle</w:t>
            </w:r>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r>
              <w:rPr>
                <w:sz w:val="20"/>
                <w:szCs w:val="20"/>
              </w:rPr>
              <w:t>m</w:t>
            </w:r>
            <w:r w:rsidRPr="002E027E">
              <w:rPr>
                <w:sz w:val="20"/>
                <w:szCs w:val="20"/>
              </w:rPr>
              <w:t>ono</w:t>
            </w:r>
            <w:r w:rsidRPr="002E027E">
              <w:rPr>
                <w:sz w:val="20"/>
                <w:szCs w:val="20"/>
                <w:u w:val="single"/>
              </w:rPr>
              <w:t>base faible </w:t>
            </w:r>
            <w:r w:rsidRPr="002E027E">
              <w:rPr>
                <w:sz w:val="20"/>
                <w:szCs w:val="20"/>
              </w:rPr>
              <w:t>: B</w:t>
            </w:r>
          </w:p>
          <w:p w:rsidR="00E45B2D" w:rsidRPr="002E027E" w:rsidRDefault="00E45B2D" w:rsidP="00806413">
            <w:pPr>
              <w:rPr>
                <w:sz w:val="20"/>
                <w:szCs w:val="20"/>
                <w:vertAlign w:val="subscript"/>
              </w:rPr>
            </w:pPr>
            <w:r w:rsidRPr="002E027E">
              <w:rPr>
                <w:sz w:val="20"/>
                <w:szCs w:val="20"/>
              </w:rPr>
              <w:t>B + H</w:t>
            </w:r>
            <w:r w:rsidRPr="002E027E">
              <w:rPr>
                <w:sz w:val="20"/>
                <w:szCs w:val="20"/>
                <w:vertAlign w:val="subscript"/>
              </w:rPr>
              <w:t>2</w:t>
            </w:r>
            <w:r w:rsidRPr="002E027E">
              <w:rPr>
                <w:sz w:val="20"/>
                <w:szCs w:val="20"/>
              </w:rPr>
              <w:t>O → OH</w:t>
            </w:r>
            <w:r w:rsidRPr="002E027E">
              <w:rPr>
                <w:sz w:val="20"/>
                <w:szCs w:val="20"/>
                <w:vertAlign w:val="superscript"/>
              </w:rPr>
              <w:t>-</w:t>
            </w:r>
            <w:r w:rsidRPr="002E027E">
              <w:rPr>
                <w:sz w:val="20"/>
                <w:szCs w:val="20"/>
                <w:vertAlign w:val="subscript"/>
              </w:rPr>
              <w:t>aq</w:t>
            </w:r>
            <w:r w:rsidRPr="002E027E">
              <w:rPr>
                <w:sz w:val="20"/>
                <w:szCs w:val="20"/>
              </w:rPr>
              <w:t xml:space="preserve"> + BH</w:t>
            </w:r>
            <w:r w:rsidRPr="002E027E">
              <w:rPr>
                <w:sz w:val="20"/>
                <w:szCs w:val="20"/>
                <w:vertAlign w:val="superscript"/>
              </w:rPr>
              <w:t>+</w:t>
            </w:r>
            <w:r w:rsidRPr="002E027E">
              <w:rPr>
                <w:sz w:val="20"/>
                <w:szCs w:val="20"/>
                <w:vertAlign w:val="subscript"/>
              </w:rPr>
              <w:t>aq</w:t>
            </w:r>
          </w:p>
          <w:p w:rsidR="00E45B2D" w:rsidRPr="002E027E" w:rsidRDefault="00E45B2D" w:rsidP="00806413">
            <w:pPr>
              <w:rPr>
                <w:sz w:val="20"/>
                <w:szCs w:val="20"/>
              </w:rPr>
            </w:pPr>
            <w:r w:rsidRPr="002E027E">
              <w:rPr>
                <w:sz w:val="20"/>
                <w:szCs w:val="20"/>
              </w:rPr>
              <w:t>Réaction partielle</w:t>
            </w:r>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FFFF99"/>
          </w:tcPr>
          <w:p w:rsidR="00E45B2D" w:rsidRPr="002E027E" w:rsidRDefault="00E45B2D" w:rsidP="00806413">
            <w:pPr>
              <w:rPr>
                <w:sz w:val="20"/>
                <w:szCs w:val="20"/>
              </w:rPr>
            </w:pPr>
            <w:r w:rsidRPr="002E027E">
              <w:rPr>
                <w:sz w:val="20"/>
                <w:szCs w:val="20"/>
              </w:rPr>
              <w:t>Conservation de la matière</w:t>
            </w:r>
          </w:p>
          <w:p w:rsidR="00E45B2D" w:rsidRPr="002E027E" w:rsidRDefault="00E45B2D" w:rsidP="00806413">
            <w:pPr>
              <w:rPr>
                <w:sz w:val="16"/>
                <w:szCs w:val="16"/>
              </w:rPr>
            </w:pPr>
            <w:r w:rsidRPr="002E027E">
              <w:rPr>
                <w:sz w:val="16"/>
                <w:szCs w:val="16"/>
              </w:rPr>
              <w:t>Acide faible [</w:t>
            </w:r>
            <w:proofErr w:type="spellStart"/>
            <w:r w:rsidRPr="002E027E">
              <w:rPr>
                <w:sz w:val="16"/>
                <w:szCs w:val="16"/>
              </w:rPr>
              <w:t>AH</w:t>
            </w:r>
            <w:r w:rsidRPr="002E027E">
              <w:rPr>
                <w:sz w:val="16"/>
                <w:szCs w:val="16"/>
                <w:vertAlign w:val="subscript"/>
              </w:rPr>
              <w:t>solution</w:t>
            </w:r>
            <w:proofErr w:type="spellEnd"/>
            <w:r w:rsidRPr="002E027E">
              <w:rPr>
                <w:sz w:val="16"/>
                <w:szCs w:val="16"/>
              </w:rPr>
              <w:t>] = [</w:t>
            </w:r>
            <w:proofErr w:type="spellStart"/>
            <w:r w:rsidRPr="002E027E">
              <w:rPr>
                <w:sz w:val="16"/>
                <w:szCs w:val="16"/>
              </w:rPr>
              <w:t>AH</w:t>
            </w:r>
            <w:r w:rsidRPr="002E027E">
              <w:rPr>
                <w:sz w:val="16"/>
                <w:szCs w:val="16"/>
                <w:vertAlign w:val="subscript"/>
              </w:rPr>
              <w:t>initial</w:t>
            </w:r>
            <w:proofErr w:type="spellEnd"/>
            <w:r w:rsidRPr="002E027E">
              <w:rPr>
                <w:sz w:val="16"/>
                <w:szCs w:val="16"/>
              </w:rPr>
              <w:t>] – [A</w:t>
            </w:r>
            <w:r w:rsidRPr="002E027E">
              <w:rPr>
                <w:sz w:val="16"/>
                <w:szCs w:val="16"/>
                <w:vertAlign w:val="superscript"/>
              </w:rPr>
              <w:t>-</w:t>
            </w:r>
            <w:r w:rsidRPr="002E027E">
              <w:rPr>
                <w:sz w:val="16"/>
                <w:szCs w:val="16"/>
                <w:vertAlign w:val="subscript"/>
              </w:rPr>
              <w:t>aq</w:t>
            </w:r>
            <w:r w:rsidRPr="002E027E">
              <w:rPr>
                <w:sz w:val="16"/>
                <w:szCs w:val="16"/>
              </w:rPr>
              <w:t>]</w:t>
            </w:r>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FFFF99"/>
          </w:tcPr>
          <w:p w:rsidR="00E45B2D" w:rsidRPr="002E027E" w:rsidRDefault="00E45B2D" w:rsidP="00806413">
            <w:pPr>
              <w:rPr>
                <w:sz w:val="20"/>
                <w:szCs w:val="20"/>
              </w:rPr>
            </w:pPr>
            <w:r w:rsidRPr="002E027E">
              <w:rPr>
                <w:sz w:val="20"/>
                <w:szCs w:val="20"/>
              </w:rPr>
              <w:t>Conservation de la matière</w:t>
            </w:r>
          </w:p>
          <w:p w:rsidR="00E45B2D" w:rsidRPr="002E027E" w:rsidRDefault="00E45B2D" w:rsidP="00806413">
            <w:pPr>
              <w:rPr>
                <w:sz w:val="16"/>
                <w:szCs w:val="16"/>
              </w:rPr>
            </w:pPr>
            <w:r w:rsidRPr="002E027E">
              <w:rPr>
                <w:sz w:val="16"/>
                <w:szCs w:val="16"/>
              </w:rPr>
              <w:t>Acide faible [</w:t>
            </w:r>
            <w:proofErr w:type="spellStart"/>
            <w:r w:rsidRPr="002E027E">
              <w:rPr>
                <w:sz w:val="16"/>
                <w:szCs w:val="16"/>
              </w:rPr>
              <w:t>B</w:t>
            </w:r>
            <w:r w:rsidRPr="002E027E">
              <w:rPr>
                <w:sz w:val="16"/>
                <w:szCs w:val="16"/>
                <w:vertAlign w:val="subscript"/>
              </w:rPr>
              <w:t>solution</w:t>
            </w:r>
            <w:proofErr w:type="spellEnd"/>
            <w:r w:rsidRPr="002E027E">
              <w:rPr>
                <w:sz w:val="16"/>
                <w:szCs w:val="16"/>
              </w:rPr>
              <w:t>] = [</w:t>
            </w:r>
            <w:proofErr w:type="spellStart"/>
            <w:r w:rsidRPr="002E027E">
              <w:rPr>
                <w:sz w:val="16"/>
                <w:szCs w:val="16"/>
              </w:rPr>
              <w:t>B</w:t>
            </w:r>
            <w:r w:rsidRPr="002E027E">
              <w:rPr>
                <w:sz w:val="16"/>
                <w:szCs w:val="16"/>
                <w:vertAlign w:val="subscript"/>
              </w:rPr>
              <w:t>initiale</w:t>
            </w:r>
            <w:proofErr w:type="spellEnd"/>
            <w:r w:rsidRPr="002E027E">
              <w:rPr>
                <w:sz w:val="16"/>
                <w:szCs w:val="16"/>
              </w:rPr>
              <w:t>] – [BH</w:t>
            </w:r>
            <w:r w:rsidRPr="002E027E">
              <w:rPr>
                <w:sz w:val="16"/>
                <w:szCs w:val="16"/>
                <w:vertAlign w:val="superscript"/>
              </w:rPr>
              <w:t>+</w:t>
            </w:r>
            <w:r w:rsidRPr="002E027E">
              <w:rPr>
                <w:sz w:val="16"/>
                <w:szCs w:val="16"/>
                <w:vertAlign w:val="subscript"/>
              </w:rPr>
              <w:t>aq</w:t>
            </w:r>
            <w:r w:rsidRPr="002E027E">
              <w:rPr>
                <w:sz w:val="16"/>
                <w:szCs w:val="16"/>
              </w:rPr>
              <w:t>]</w:t>
            </w:r>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16"/>
                <w:szCs w:val="16"/>
                <w:vertAlign w:val="subscript"/>
              </w:rPr>
            </w:pPr>
            <w:r w:rsidRPr="002E027E">
              <w:rPr>
                <w:sz w:val="16"/>
                <w:szCs w:val="16"/>
              </w:rPr>
              <w:t>Constante d’acidité  pK</w:t>
            </w:r>
            <w:r w:rsidRPr="002E027E">
              <w:rPr>
                <w:sz w:val="16"/>
                <w:szCs w:val="16"/>
                <w:vertAlign w:val="subscript"/>
              </w:rPr>
              <w:t>A</w:t>
            </w:r>
            <w:r w:rsidRPr="002E027E">
              <w:rPr>
                <w:sz w:val="16"/>
                <w:szCs w:val="16"/>
              </w:rPr>
              <w:t xml:space="preserve"> = - log K</w:t>
            </w:r>
            <w:r w:rsidRPr="002E027E">
              <w:rPr>
                <w:sz w:val="16"/>
                <w:szCs w:val="16"/>
                <w:vertAlign w:val="subscript"/>
              </w:rPr>
              <w:t>A</w:t>
            </w:r>
          </w:p>
          <w:p w:rsidR="00E45B2D" w:rsidRPr="002E027E" w:rsidRDefault="00E45B2D" w:rsidP="00806413">
            <w:pPr>
              <w:rPr>
                <w:sz w:val="16"/>
                <w:szCs w:val="16"/>
              </w:rPr>
            </w:pPr>
            <w:r w:rsidRPr="002E027E">
              <w:rPr>
                <w:sz w:val="16"/>
                <w:szCs w:val="16"/>
              </w:rPr>
              <w:t>K</w:t>
            </w:r>
            <w:r w:rsidRPr="002E027E">
              <w:rPr>
                <w:sz w:val="16"/>
                <w:szCs w:val="16"/>
                <w:vertAlign w:val="subscript"/>
              </w:rPr>
              <w:t>A</w:t>
            </w:r>
            <w:r w:rsidRPr="002E027E">
              <w:rPr>
                <w:sz w:val="16"/>
                <w:szCs w:val="16"/>
              </w:rPr>
              <w:t xml:space="preserve"> = [H</w:t>
            </w:r>
            <w:r w:rsidRPr="002E027E">
              <w:rPr>
                <w:sz w:val="16"/>
                <w:szCs w:val="16"/>
                <w:vertAlign w:val="subscript"/>
              </w:rPr>
              <w:t>3</w:t>
            </w:r>
            <w:r w:rsidRPr="002E027E">
              <w:rPr>
                <w:sz w:val="16"/>
                <w:szCs w:val="16"/>
              </w:rPr>
              <w:t>O</w:t>
            </w:r>
            <w:r w:rsidRPr="002E027E">
              <w:rPr>
                <w:sz w:val="16"/>
                <w:szCs w:val="16"/>
                <w:vertAlign w:val="superscript"/>
              </w:rPr>
              <w:t>+</w:t>
            </w:r>
            <w:r w:rsidRPr="002E027E">
              <w:rPr>
                <w:sz w:val="16"/>
                <w:szCs w:val="16"/>
                <w:vertAlign w:val="subscript"/>
              </w:rPr>
              <w:t>aq</w:t>
            </w:r>
            <w:r w:rsidRPr="002E027E">
              <w:rPr>
                <w:sz w:val="16"/>
                <w:szCs w:val="16"/>
              </w:rPr>
              <w:t>]</w:t>
            </w:r>
            <w:proofErr w:type="gramStart"/>
            <w:r w:rsidRPr="002E027E">
              <w:rPr>
                <w:sz w:val="16"/>
                <w:szCs w:val="16"/>
              </w:rPr>
              <w:t>.[</w:t>
            </w:r>
            <w:proofErr w:type="gramEnd"/>
            <w:r w:rsidRPr="002E027E">
              <w:rPr>
                <w:sz w:val="16"/>
                <w:szCs w:val="16"/>
              </w:rPr>
              <w:t>A</w:t>
            </w:r>
            <w:r w:rsidRPr="002E027E">
              <w:rPr>
                <w:sz w:val="16"/>
                <w:szCs w:val="16"/>
                <w:vertAlign w:val="superscript"/>
              </w:rPr>
              <w:t>-</w:t>
            </w:r>
            <w:r w:rsidRPr="002E027E">
              <w:rPr>
                <w:sz w:val="16"/>
                <w:szCs w:val="16"/>
                <w:vertAlign w:val="subscript"/>
              </w:rPr>
              <w:t>aq</w:t>
            </w:r>
            <w:r w:rsidRPr="002E027E">
              <w:rPr>
                <w:sz w:val="16"/>
                <w:szCs w:val="16"/>
              </w:rPr>
              <w:t>] / [</w:t>
            </w:r>
            <w:proofErr w:type="spellStart"/>
            <w:r w:rsidRPr="002E027E">
              <w:rPr>
                <w:sz w:val="16"/>
                <w:szCs w:val="16"/>
              </w:rPr>
              <w:t>AH</w:t>
            </w:r>
            <w:r w:rsidRPr="002E027E">
              <w:rPr>
                <w:sz w:val="16"/>
                <w:szCs w:val="16"/>
                <w:vertAlign w:val="subscript"/>
              </w:rPr>
              <w:t>solution</w:t>
            </w:r>
            <w:proofErr w:type="spellEnd"/>
            <w:r w:rsidRPr="002E027E">
              <w:rPr>
                <w:sz w:val="16"/>
                <w:szCs w:val="16"/>
              </w:rPr>
              <w:t>]</w:t>
            </w:r>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18"/>
                <w:szCs w:val="18"/>
              </w:rPr>
            </w:pPr>
            <w:r w:rsidRPr="002E027E">
              <w:rPr>
                <w:sz w:val="16"/>
                <w:szCs w:val="16"/>
              </w:rPr>
              <w:t>Dosage</w:t>
            </w:r>
            <w:r w:rsidRPr="002E027E">
              <w:rPr>
                <w:sz w:val="18"/>
                <w:szCs w:val="18"/>
              </w:rPr>
              <w:t xml:space="preserve"> </w:t>
            </w:r>
            <w:proofErr w:type="spellStart"/>
            <w:r w:rsidRPr="002E027E">
              <w:rPr>
                <w:sz w:val="18"/>
                <w:szCs w:val="18"/>
              </w:rPr>
              <w:t>A</w:t>
            </w:r>
            <w:r w:rsidRPr="002E027E">
              <w:rPr>
                <w:sz w:val="18"/>
                <w:szCs w:val="18"/>
                <w:vertAlign w:val="subscript"/>
              </w:rPr>
              <w:t>faible</w:t>
            </w:r>
            <w:proofErr w:type="spellEnd"/>
            <w:r w:rsidRPr="002E027E">
              <w:rPr>
                <w:sz w:val="18"/>
                <w:szCs w:val="18"/>
              </w:rPr>
              <w:t xml:space="preserve"> par</w:t>
            </w:r>
            <w:r w:rsidRPr="002E027E">
              <w:rPr>
                <w:sz w:val="20"/>
                <w:szCs w:val="20"/>
              </w:rPr>
              <w:t xml:space="preserve"> </w:t>
            </w:r>
            <w:proofErr w:type="spellStart"/>
            <w:r w:rsidRPr="002E027E">
              <w:rPr>
                <w:b/>
                <w:sz w:val="20"/>
                <w:szCs w:val="20"/>
              </w:rPr>
              <w:t>B</w:t>
            </w:r>
            <w:r w:rsidRPr="002E027E">
              <w:rPr>
                <w:b/>
                <w:sz w:val="20"/>
                <w:szCs w:val="20"/>
                <w:vertAlign w:val="subscript"/>
              </w:rPr>
              <w:t>forte</w:t>
            </w:r>
            <w:proofErr w:type="spellEnd"/>
            <w:r w:rsidRPr="002E027E">
              <w:rPr>
                <w:sz w:val="20"/>
                <w:szCs w:val="20"/>
              </w:rPr>
              <w:t xml:space="preserve"> </w:t>
            </w:r>
            <w:r w:rsidRPr="002E027E">
              <w:rPr>
                <w:sz w:val="16"/>
                <w:szCs w:val="16"/>
              </w:rPr>
              <w:t>(C</w:t>
            </w:r>
            <w:r w:rsidRPr="002E027E">
              <w:rPr>
                <w:sz w:val="16"/>
                <w:szCs w:val="16"/>
                <w:vertAlign w:val="subscript"/>
              </w:rPr>
              <w:t>A</w:t>
            </w:r>
            <w:r w:rsidRPr="002E027E">
              <w:rPr>
                <w:sz w:val="16"/>
                <w:szCs w:val="16"/>
              </w:rPr>
              <w:t>.V</w:t>
            </w:r>
            <w:r w:rsidRPr="002E027E">
              <w:rPr>
                <w:sz w:val="16"/>
                <w:szCs w:val="16"/>
                <w:vertAlign w:val="subscript"/>
              </w:rPr>
              <w:t>A</w:t>
            </w:r>
            <w:r w:rsidRPr="002E027E">
              <w:rPr>
                <w:sz w:val="16"/>
                <w:szCs w:val="16"/>
              </w:rPr>
              <w:t>= C</w:t>
            </w:r>
            <w:r w:rsidRPr="002E027E">
              <w:rPr>
                <w:sz w:val="16"/>
                <w:szCs w:val="16"/>
                <w:vertAlign w:val="subscript"/>
              </w:rPr>
              <w:t>B</w:t>
            </w:r>
            <w:r w:rsidRPr="002E027E">
              <w:rPr>
                <w:sz w:val="16"/>
                <w:szCs w:val="16"/>
              </w:rPr>
              <w:t>.V</w:t>
            </w:r>
            <w:r w:rsidRPr="002E027E">
              <w:rPr>
                <w:sz w:val="16"/>
                <w:szCs w:val="16"/>
                <w:vertAlign w:val="subscript"/>
              </w:rPr>
              <w:t>B</w:t>
            </w:r>
            <w:r w:rsidRPr="002E027E">
              <w:rPr>
                <w:sz w:val="16"/>
                <w:szCs w:val="16"/>
              </w:rPr>
              <w:t>)</w:t>
            </w:r>
          </w:p>
          <w:p w:rsidR="00E45B2D" w:rsidRPr="002E027E" w:rsidRDefault="00E45B2D" w:rsidP="00806413">
            <w:pPr>
              <w:rPr>
                <w:sz w:val="16"/>
                <w:szCs w:val="16"/>
                <w:vertAlign w:val="subscript"/>
                <w:lang w:val="en-GB"/>
              </w:rPr>
            </w:pPr>
            <w:proofErr w:type="spellStart"/>
            <w:r w:rsidRPr="002E027E">
              <w:rPr>
                <w:sz w:val="16"/>
                <w:szCs w:val="16"/>
                <w:lang w:val="en-GB"/>
              </w:rPr>
              <w:t>AH</w:t>
            </w:r>
            <w:r w:rsidRPr="002E027E">
              <w:rPr>
                <w:sz w:val="16"/>
                <w:szCs w:val="16"/>
                <w:vertAlign w:val="subscript"/>
                <w:lang w:val="en-GB"/>
              </w:rPr>
              <w:t>solution</w:t>
            </w:r>
            <w:proofErr w:type="spellEnd"/>
            <w:r w:rsidRPr="002E027E">
              <w:rPr>
                <w:sz w:val="16"/>
                <w:szCs w:val="16"/>
                <w:lang w:val="en-GB"/>
              </w:rPr>
              <w:t xml:space="preserve"> + OH</w:t>
            </w:r>
            <w:r w:rsidRPr="002E027E">
              <w:rPr>
                <w:sz w:val="16"/>
                <w:szCs w:val="16"/>
                <w:vertAlign w:val="superscript"/>
                <w:lang w:val="en-GB"/>
              </w:rPr>
              <w:t>-</w:t>
            </w:r>
            <w:r w:rsidRPr="002E027E">
              <w:rPr>
                <w:sz w:val="16"/>
                <w:szCs w:val="16"/>
                <w:vertAlign w:val="subscript"/>
                <w:lang w:val="en-GB"/>
              </w:rPr>
              <w:t>aq</w:t>
            </w:r>
            <w:r w:rsidRPr="002E027E">
              <w:rPr>
                <w:sz w:val="16"/>
                <w:szCs w:val="16"/>
                <w:lang w:val="en-GB"/>
              </w:rPr>
              <w:t xml:space="preserve"> → H</w:t>
            </w:r>
            <w:r w:rsidRPr="002E027E">
              <w:rPr>
                <w:sz w:val="16"/>
                <w:szCs w:val="16"/>
                <w:vertAlign w:val="subscript"/>
                <w:lang w:val="en-GB"/>
              </w:rPr>
              <w:t>2</w:t>
            </w:r>
            <w:r w:rsidRPr="002E027E">
              <w:rPr>
                <w:sz w:val="16"/>
                <w:szCs w:val="16"/>
                <w:lang w:val="en-GB"/>
              </w:rPr>
              <w:t>O + A</w:t>
            </w:r>
            <w:r w:rsidRPr="002E027E">
              <w:rPr>
                <w:sz w:val="16"/>
                <w:szCs w:val="16"/>
                <w:vertAlign w:val="superscript"/>
                <w:lang w:val="en-GB"/>
              </w:rPr>
              <w:t>-</w:t>
            </w:r>
            <w:r w:rsidRPr="002E027E">
              <w:rPr>
                <w:sz w:val="16"/>
                <w:szCs w:val="16"/>
                <w:vertAlign w:val="subscript"/>
                <w:lang w:val="en-GB"/>
              </w:rPr>
              <w:t>aq</w:t>
            </w:r>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lang w:val="en-GB"/>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lang w:val="en-GB"/>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18"/>
                <w:szCs w:val="18"/>
              </w:rPr>
            </w:pPr>
            <w:r w:rsidRPr="002E027E">
              <w:rPr>
                <w:sz w:val="16"/>
                <w:szCs w:val="16"/>
              </w:rPr>
              <w:t xml:space="preserve">Dosage </w:t>
            </w:r>
            <w:proofErr w:type="spellStart"/>
            <w:r w:rsidRPr="002E027E">
              <w:rPr>
                <w:sz w:val="16"/>
                <w:szCs w:val="16"/>
              </w:rPr>
              <w:t>B</w:t>
            </w:r>
            <w:r w:rsidRPr="002E027E">
              <w:rPr>
                <w:sz w:val="16"/>
                <w:szCs w:val="16"/>
                <w:vertAlign w:val="subscript"/>
              </w:rPr>
              <w:t>faible</w:t>
            </w:r>
            <w:proofErr w:type="spellEnd"/>
            <w:r w:rsidRPr="002E027E">
              <w:rPr>
                <w:sz w:val="20"/>
                <w:szCs w:val="20"/>
              </w:rPr>
              <w:t xml:space="preserve"> </w:t>
            </w:r>
            <w:r w:rsidRPr="002E027E">
              <w:rPr>
                <w:sz w:val="18"/>
                <w:szCs w:val="18"/>
              </w:rPr>
              <w:t>par</w:t>
            </w:r>
            <w:r w:rsidRPr="002E027E">
              <w:rPr>
                <w:sz w:val="20"/>
                <w:szCs w:val="20"/>
              </w:rPr>
              <w:t xml:space="preserve"> </w:t>
            </w:r>
            <w:proofErr w:type="spellStart"/>
            <w:r w:rsidRPr="002E027E">
              <w:rPr>
                <w:b/>
                <w:sz w:val="20"/>
                <w:szCs w:val="20"/>
              </w:rPr>
              <w:t>A</w:t>
            </w:r>
            <w:r w:rsidRPr="002E027E">
              <w:rPr>
                <w:b/>
                <w:sz w:val="20"/>
                <w:szCs w:val="20"/>
                <w:vertAlign w:val="subscript"/>
              </w:rPr>
              <w:t>fort</w:t>
            </w:r>
            <w:proofErr w:type="spellEnd"/>
            <w:r w:rsidRPr="002E027E">
              <w:rPr>
                <w:sz w:val="16"/>
                <w:szCs w:val="16"/>
              </w:rPr>
              <w:t xml:space="preserve"> (C</w:t>
            </w:r>
            <w:r w:rsidRPr="002E027E">
              <w:rPr>
                <w:sz w:val="16"/>
                <w:szCs w:val="16"/>
                <w:vertAlign w:val="subscript"/>
              </w:rPr>
              <w:t>A</w:t>
            </w:r>
            <w:r w:rsidRPr="002E027E">
              <w:rPr>
                <w:sz w:val="16"/>
                <w:szCs w:val="16"/>
              </w:rPr>
              <w:t>.V</w:t>
            </w:r>
            <w:r w:rsidRPr="002E027E">
              <w:rPr>
                <w:sz w:val="16"/>
                <w:szCs w:val="16"/>
                <w:vertAlign w:val="subscript"/>
              </w:rPr>
              <w:t>A</w:t>
            </w:r>
            <w:r w:rsidRPr="002E027E">
              <w:rPr>
                <w:sz w:val="16"/>
                <w:szCs w:val="16"/>
              </w:rPr>
              <w:t xml:space="preserve"> = C</w:t>
            </w:r>
            <w:r w:rsidRPr="002E027E">
              <w:rPr>
                <w:sz w:val="16"/>
                <w:szCs w:val="16"/>
                <w:vertAlign w:val="subscript"/>
              </w:rPr>
              <w:t>B</w:t>
            </w:r>
            <w:r w:rsidRPr="002E027E">
              <w:rPr>
                <w:sz w:val="16"/>
                <w:szCs w:val="16"/>
              </w:rPr>
              <w:t>.V</w:t>
            </w:r>
            <w:r w:rsidRPr="002E027E">
              <w:rPr>
                <w:sz w:val="16"/>
                <w:szCs w:val="16"/>
                <w:vertAlign w:val="subscript"/>
              </w:rPr>
              <w:t>B</w:t>
            </w:r>
            <w:r w:rsidRPr="002E027E">
              <w:rPr>
                <w:sz w:val="16"/>
                <w:szCs w:val="16"/>
              </w:rPr>
              <w:t>)</w:t>
            </w:r>
          </w:p>
          <w:p w:rsidR="00E45B2D" w:rsidRPr="002E027E" w:rsidRDefault="00E45B2D" w:rsidP="00806413">
            <w:pPr>
              <w:rPr>
                <w:sz w:val="20"/>
                <w:szCs w:val="20"/>
                <w:vertAlign w:val="subscript"/>
              </w:rPr>
            </w:pPr>
            <w:proofErr w:type="spellStart"/>
            <w:r w:rsidRPr="002E027E">
              <w:rPr>
                <w:sz w:val="16"/>
                <w:szCs w:val="16"/>
              </w:rPr>
              <w:t>B</w:t>
            </w:r>
            <w:r w:rsidRPr="002E027E">
              <w:rPr>
                <w:sz w:val="16"/>
                <w:szCs w:val="16"/>
                <w:vertAlign w:val="subscript"/>
              </w:rPr>
              <w:t>solution</w:t>
            </w:r>
            <w:proofErr w:type="spellEnd"/>
            <w:r w:rsidRPr="002E027E">
              <w:rPr>
                <w:sz w:val="16"/>
                <w:szCs w:val="16"/>
              </w:rPr>
              <w:t xml:space="preserve"> +  H</w:t>
            </w:r>
            <w:r w:rsidRPr="002E027E">
              <w:rPr>
                <w:sz w:val="16"/>
                <w:szCs w:val="16"/>
                <w:vertAlign w:val="subscript"/>
              </w:rPr>
              <w:t>3</w:t>
            </w:r>
            <w:r w:rsidRPr="002E027E">
              <w:rPr>
                <w:sz w:val="16"/>
                <w:szCs w:val="16"/>
              </w:rPr>
              <w:t>O</w:t>
            </w:r>
            <w:r w:rsidRPr="002E027E">
              <w:rPr>
                <w:sz w:val="16"/>
                <w:szCs w:val="16"/>
                <w:vertAlign w:val="superscript"/>
              </w:rPr>
              <w:t>+</w:t>
            </w:r>
            <w:r w:rsidRPr="002E027E">
              <w:rPr>
                <w:sz w:val="16"/>
                <w:szCs w:val="16"/>
                <w:vertAlign w:val="subscript"/>
              </w:rPr>
              <w:t>aq</w:t>
            </w:r>
            <w:r w:rsidRPr="002E027E">
              <w:rPr>
                <w:sz w:val="16"/>
                <w:szCs w:val="16"/>
              </w:rPr>
              <w:t xml:space="preserve"> → H</w:t>
            </w:r>
            <w:r w:rsidRPr="002E027E">
              <w:rPr>
                <w:sz w:val="16"/>
                <w:szCs w:val="16"/>
                <w:vertAlign w:val="subscript"/>
              </w:rPr>
              <w:t>2</w:t>
            </w:r>
            <w:r w:rsidRPr="002E027E">
              <w:rPr>
                <w:sz w:val="16"/>
                <w:szCs w:val="16"/>
              </w:rPr>
              <w:t>O + BH</w:t>
            </w:r>
            <w:r w:rsidRPr="002E027E">
              <w:rPr>
                <w:sz w:val="16"/>
                <w:szCs w:val="16"/>
                <w:vertAlign w:val="superscript"/>
              </w:rPr>
              <w:t>+</w:t>
            </w:r>
            <w:r w:rsidRPr="002E027E">
              <w:rPr>
                <w:sz w:val="16"/>
                <w:szCs w:val="16"/>
                <w:vertAlign w:val="subscript"/>
              </w:rPr>
              <w:t>aq</w:t>
            </w:r>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r>
              <w:rPr>
                <w:sz w:val="20"/>
                <w:szCs w:val="20"/>
              </w:rPr>
              <w:t>Précipitation</w:t>
            </w:r>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r w:rsidRPr="002E027E">
              <w:rPr>
                <w:sz w:val="18"/>
                <w:szCs w:val="18"/>
              </w:rPr>
              <w:t>Dilution C = C</w:t>
            </w:r>
            <w:r w:rsidRPr="002E027E">
              <w:rPr>
                <w:sz w:val="18"/>
                <w:szCs w:val="18"/>
                <w:vertAlign w:val="subscript"/>
              </w:rPr>
              <w:t>1</w:t>
            </w:r>
            <w:r w:rsidRPr="002E027E">
              <w:rPr>
                <w:sz w:val="18"/>
                <w:szCs w:val="18"/>
              </w:rPr>
              <w:t>V</w:t>
            </w:r>
            <w:r w:rsidRPr="002E027E">
              <w:rPr>
                <w:sz w:val="18"/>
                <w:szCs w:val="18"/>
                <w:vertAlign w:val="subscript"/>
              </w:rPr>
              <w:t>1</w:t>
            </w:r>
            <w:r w:rsidRPr="002E027E">
              <w:rPr>
                <w:sz w:val="18"/>
                <w:szCs w:val="18"/>
              </w:rPr>
              <w:t xml:space="preserve"> /</w:t>
            </w:r>
            <w:r w:rsidRPr="002E027E">
              <w:rPr>
                <w:sz w:val="20"/>
                <w:szCs w:val="20"/>
              </w:rPr>
              <w:t xml:space="preserve"> </w:t>
            </w:r>
            <w:r w:rsidRPr="002E027E">
              <w:rPr>
                <w:sz w:val="18"/>
                <w:szCs w:val="18"/>
              </w:rPr>
              <w:t>(V</w:t>
            </w:r>
            <w:r w:rsidRPr="002E027E">
              <w:rPr>
                <w:sz w:val="18"/>
                <w:szCs w:val="18"/>
                <w:vertAlign w:val="subscript"/>
              </w:rPr>
              <w:t>1</w:t>
            </w:r>
            <w:r w:rsidRPr="002E027E">
              <w:rPr>
                <w:sz w:val="18"/>
                <w:szCs w:val="18"/>
              </w:rPr>
              <w:t xml:space="preserve"> + V</w:t>
            </w:r>
            <w:r w:rsidRPr="002E027E">
              <w:rPr>
                <w:sz w:val="18"/>
                <w:szCs w:val="18"/>
                <w:vertAlign w:val="subscript"/>
              </w:rPr>
              <w:t>2</w:t>
            </w:r>
            <w:r w:rsidRPr="002E027E">
              <w:rPr>
                <w:sz w:val="18"/>
                <w:szCs w:val="18"/>
              </w:rPr>
              <w:t>)</w:t>
            </w:r>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r w:rsidRPr="002E027E">
              <w:rPr>
                <w:sz w:val="20"/>
                <w:szCs w:val="20"/>
              </w:rPr>
              <w:t xml:space="preserve">Mélange </w:t>
            </w:r>
            <w:r w:rsidRPr="002E027E">
              <w:rPr>
                <w:sz w:val="16"/>
                <w:szCs w:val="16"/>
              </w:rPr>
              <w:t>C = (C</w:t>
            </w:r>
            <w:r w:rsidRPr="002E027E">
              <w:rPr>
                <w:sz w:val="16"/>
                <w:szCs w:val="16"/>
                <w:vertAlign w:val="subscript"/>
              </w:rPr>
              <w:t>1</w:t>
            </w:r>
            <w:r w:rsidRPr="002E027E">
              <w:rPr>
                <w:sz w:val="16"/>
                <w:szCs w:val="16"/>
              </w:rPr>
              <w:t>V</w:t>
            </w:r>
            <w:r w:rsidRPr="002E027E">
              <w:rPr>
                <w:sz w:val="16"/>
                <w:szCs w:val="16"/>
                <w:vertAlign w:val="subscript"/>
              </w:rPr>
              <w:t>1</w:t>
            </w:r>
            <w:r w:rsidRPr="002E027E">
              <w:rPr>
                <w:sz w:val="16"/>
                <w:szCs w:val="16"/>
              </w:rPr>
              <w:t xml:space="preserve"> + C</w:t>
            </w:r>
            <w:r w:rsidRPr="002E027E">
              <w:rPr>
                <w:sz w:val="16"/>
                <w:szCs w:val="16"/>
                <w:vertAlign w:val="subscript"/>
              </w:rPr>
              <w:t>2</w:t>
            </w:r>
            <w:r w:rsidRPr="002E027E">
              <w:rPr>
                <w:sz w:val="16"/>
                <w:szCs w:val="16"/>
              </w:rPr>
              <w:t>V</w:t>
            </w:r>
            <w:r w:rsidRPr="002E027E">
              <w:rPr>
                <w:sz w:val="16"/>
                <w:szCs w:val="16"/>
                <w:vertAlign w:val="subscript"/>
              </w:rPr>
              <w:t>2</w:t>
            </w:r>
            <w:r w:rsidRPr="002E027E">
              <w:rPr>
                <w:sz w:val="16"/>
                <w:szCs w:val="16"/>
              </w:rPr>
              <w:t>) / (V</w:t>
            </w:r>
            <w:r w:rsidRPr="002E027E">
              <w:rPr>
                <w:sz w:val="16"/>
                <w:szCs w:val="16"/>
                <w:vertAlign w:val="subscript"/>
              </w:rPr>
              <w:t>1</w:t>
            </w:r>
            <w:r w:rsidRPr="002E027E">
              <w:rPr>
                <w:sz w:val="16"/>
                <w:szCs w:val="16"/>
              </w:rPr>
              <w:t xml:space="preserve"> + V</w:t>
            </w:r>
            <w:r w:rsidRPr="002E027E">
              <w:rPr>
                <w:sz w:val="16"/>
                <w:szCs w:val="16"/>
                <w:vertAlign w:val="subscript"/>
              </w:rPr>
              <w:t>2</w:t>
            </w:r>
            <w:r w:rsidRPr="002E027E">
              <w:rPr>
                <w:sz w:val="16"/>
                <w:szCs w:val="16"/>
              </w:rPr>
              <w:t>)</w:t>
            </w:r>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p>
        </w:tc>
      </w:tr>
    </w:tbl>
    <w:p w:rsidR="00BA7600" w:rsidRPr="00D54766" w:rsidRDefault="00BA7600" w:rsidP="00683094"/>
    <w:sectPr w:rsidR="00BA7600" w:rsidRPr="00D54766" w:rsidSect="00AB6495">
      <w:headerReference w:type="default" r:id="rId112"/>
      <w:pgSz w:w="11906" w:h="16838"/>
      <w:pgMar w:top="720" w:right="748" w:bottom="720" w:left="85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65C01" w:rsidRDefault="00865C01" w:rsidP="00C92583">
      <w:r>
        <w:separator/>
      </w:r>
    </w:p>
  </w:endnote>
  <w:endnote w:type="continuationSeparator" w:id="0">
    <w:p w:rsidR="00865C01" w:rsidRDefault="00865C01" w:rsidP="00C925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Palace Script MT">
    <w:panose1 w:val="030303020206070C0B05"/>
    <w:charset w:val="00"/>
    <w:family w:val="script"/>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65C01" w:rsidRDefault="00865C01" w:rsidP="00C92583">
      <w:r>
        <w:separator/>
      </w:r>
    </w:p>
  </w:footnote>
  <w:footnote w:type="continuationSeparator" w:id="0">
    <w:p w:rsidR="00865C01" w:rsidRDefault="00865C01" w:rsidP="00C9258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2DD8" w:rsidRDefault="008B2DD8" w:rsidP="00146E29">
    <w:pPr>
      <w:pStyle w:val="En-tte"/>
      <w:jc w:val="right"/>
    </w:pPr>
    <w:r>
      <w:rPr>
        <w:rStyle w:val="Numrodepage"/>
      </w:rPr>
      <w:fldChar w:fldCharType="begin"/>
    </w:r>
    <w:r>
      <w:rPr>
        <w:rStyle w:val="Numrodepage"/>
      </w:rPr>
      <w:instrText xml:space="preserve"> PAGE </w:instrText>
    </w:r>
    <w:r>
      <w:rPr>
        <w:rStyle w:val="Numrodepage"/>
      </w:rPr>
      <w:fldChar w:fldCharType="separate"/>
    </w:r>
    <w:r w:rsidR="00BF004A">
      <w:rPr>
        <w:rStyle w:val="Numrodepage"/>
        <w:noProof/>
      </w:rPr>
      <w:t>18</w:t>
    </w:r>
    <w:r>
      <w:rPr>
        <w:rStyle w:val="Numrodepage"/>
      </w:rPr>
      <w:fldChar w:fldCharType="end"/>
    </w:r>
    <w:r>
      <w:rPr>
        <w:rStyle w:val="Numrodepage"/>
      </w:rPr>
      <w:t>/</w:t>
    </w:r>
    <w:r>
      <w:rPr>
        <w:rStyle w:val="Numrodepage"/>
      </w:rPr>
      <w:fldChar w:fldCharType="begin"/>
    </w:r>
    <w:r>
      <w:rPr>
        <w:rStyle w:val="Numrodepage"/>
      </w:rPr>
      <w:instrText xml:space="preserve"> NUMPAGES </w:instrText>
    </w:r>
    <w:r>
      <w:rPr>
        <w:rStyle w:val="Numrodepage"/>
      </w:rPr>
      <w:fldChar w:fldCharType="separate"/>
    </w:r>
    <w:r w:rsidR="00BF004A">
      <w:rPr>
        <w:rStyle w:val="Numrodepage"/>
        <w:noProof/>
      </w:rPr>
      <w:t>43</w:t>
    </w:r>
    <w:r>
      <w:rPr>
        <w:rStyle w:val="Numrodepage"/>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E8D18A3"/>
    <w:multiLevelType w:val="hybridMultilevel"/>
    <w:tmpl w:val="0112791E"/>
    <w:lvl w:ilvl="0" w:tplc="9DE49B86">
      <w:numFmt w:val="bullet"/>
      <w:lvlText w:val="-"/>
      <w:lvlJc w:val="left"/>
      <w:pPr>
        <w:ind w:left="927" w:hanging="360"/>
      </w:pPr>
      <w:rPr>
        <w:rFonts w:ascii="Times New Roman" w:eastAsia="Times New Roman" w:hAnsi="Times New Roman" w:cs="Times New Roman" w:hint="default"/>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1">
    <w:nsid w:val="61513077"/>
    <w:multiLevelType w:val="hybridMultilevel"/>
    <w:tmpl w:val="ECBA1DD6"/>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hyphenationZone w:val="425"/>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2C22"/>
    <w:rsid w:val="00002987"/>
    <w:rsid w:val="0000697C"/>
    <w:rsid w:val="00006DD4"/>
    <w:rsid w:val="0001054F"/>
    <w:rsid w:val="00010C64"/>
    <w:rsid w:val="00012E2F"/>
    <w:rsid w:val="000136B9"/>
    <w:rsid w:val="00016E62"/>
    <w:rsid w:val="0002091B"/>
    <w:rsid w:val="00022AD0"/>
    <w:rsid w:val="0002339E"/>
    <w:rsid w:val="00023AD5"/>
    <w:rsid w:val="00023BE3"/>
    <w:rsid w:val="00023F0F"/>
    <w:rsid w:val="000272E8"/>
    <w:rsid w:val="00030614"/>
    <w:rsid w:val="00031B4E"/>
    <w:rsid w:val="000326B8"/>
    <w:rsid w:val="000334E5"/>
    <w:rsid w:val="00034BD0"/>
    <w:rsid w:val="00037E8E"/>
    <w:rsid w:val="00040ED6"/>
    <w:rsid w:val="00040FC8"/>
    <w:rsid w:val="00041710"/>
    <w:rsid w:val="00041B1A"/>
    <w:rsid w:val="00041DF1"/>
    <w:rsid w:val="000432E7"/>
    <w:rsid w:val="00043A15"/>
    <w:rsid w:val="000461C4"/>
    <w:rsid w:val="00046B4D"/>
    <w:rsid w:val="00050A30"/>
    <w:rsid w:val="00050F52"/>
    <w:rsid w:val="0005367E"/>
    <w:rsid w:val="00054200"/>
    <w:rsid w:val="000554F6"/>
    <w:rsid w:val="000612E7"/>
    <w:rsid w:val="0006415D"/>
    <w:rsid w:val="000668CF"/>
    <w:rsid w:val="000717BE"/>
    <w:rsid w:val="00080C4D"/>
    <w:rsid w:val="00080EB6"/>
    <w:rsid w:val="0008344E"/>
    <w:rsid w:val="00085A81"/>
    <w:rsid w:val="00086001"/>
    <w:rsid w:val="00086300"/>
    <w:rsid w:val="00087C31"/>
    <w:rsid w:val="00091107"/>
    <w:rsid w:val="00091DDC"/>
    <w:rsid w:val="000921A1"/>
    <w:rsid w:val="00092604"/>
    <w:rsid w:val="00093374"/>
    <w:rsid w:val="000939A9"/>
    <w:rsid w:val="00094E69"/>
    <w:rsid w:val="000956E8"/>
    <w:rsid w:val="0009596F"/>
    <w:rsid w:val="000970D0"/>
    <w:rsid w:val="000A13DE"/>
    <w:rsid w:val="000A13FC"/>
    <w:rsid w:val="000A294D"/>
    <w:rsid w:val="000A4AD4"/>
    <w:rsid w:val="000A5A06"/>
    <w:rsid w:val="000A60C6"/>
    <w:rsid w:val="000B0854"/>
    <w:rsid w:val="000B08D0"/>
    <w:rsid w:val="000B34FD"/>
    <w:rsid w:val="000B4E16"/>
    <w:rsid w:val="000C1367"/>
    <w:rsid w:val="000C1C86"/>
    <w:rsid w:val="000C3056"/>
    <w:rsid w:val="000C382A"/>
    <w:rsid w:val="000C3A50"/>
    <w:rsid w:val="000D17B0"/>
    <w:rsid w:val="000D3F39"/>
    <w:rsid w:val="000D5A34"/>
    <w:rsid w:val="000D5FA6"/>
    <w:rsid w:val="000E278B"/>
    <w:rsid w:val="000E341A"/>
    <w:rsid w:val="000E3725"/>
    <w:rsid w:val="000E4E41"/>
    <w:rsid w:val="000E617B"/>
    <w:rsid w:val="000E6F3C"/>
    <w:rsid w:val="000F0184"/>
    <w:rsid w:val="000F0EFF"/>
    <w:rsid w:val="000F4E97"/>
    <w:rsid w:val="001000A2"/>
    <w:rsid w:val="00101B40"/>
    <w:rsid w:val="001040EE"/>
    <w:rsid w:val="00104E61"/>
    <w:rsid w:val="001067F5"/>
    <w:rsid w:val="00110EA6"/>
    <w:rsid w:val="0011383A"/>
    <w:rsid w:val="001139F4"/>
    <w:rsid w:val="00113E4F"/>
    <w:rsid w:val="00123264"/>
    <w:rsid w:val="001237E4"/>
    <w:rsid w:val="001242B1"/>
    <w:rsid w:val="00125CC6"/>
    <w:rsid w:val="00126544"/>
    <w:rsid w:val="00126D27"/>
    <w:rsid w:val="001274C6"/>
    <w:rsid w:val="00127625"/>
    <w:rsid w:val="00127D96"/>
    <w:rsid w:val="0013067E"/>
    <w:rsid w:val="00131203"/>
    <w:rsid w:val="00132287"/>
    <w:rsid w:val="00132514"/>
    <w:rsid w:val="00132839"/>
    <w:rsid w:val="0013551E"/>
    <w:rsid w:val="001442E4"/>
    <w:rsid w:val="00145421"/>
    <w:rsid w:val="0014558C"/>
    <w:rsid w:val="00146E29"/>
    <w:rsid w:val="00146F86"/>
    <w:rsid w:val="001474E6"/>
    <w:rsid w:val="001507F5"/>
    <w:rsid w:val="00152D03"/>
    <w:rsid w:val="00155576"/>
    <w:rsid w:val="001627D7"/>
    <w:rsid w:val="001633E1"/>
    <w:rsid w:val="00163524"/>
    <w:rsid w:val="001637EE"/>
    <w:rsid w:val="00163DB3"/>
    <w:rsid w:val="001652CA"/>
    <w:rsid w:val="00170E1E"/>
    <w:rsid w:val="00171371"/>
    <w:rsid w:val="0017261B"/>
    <w:rsid w:val="00172E8F"/>
    <w:rsid w:val="00175038"/>
    <w:rsid w:val="00175749"/>
    <w:rsid w:val="00175EBC"/>
    <w:rsid w:val="0017671F"/>
    <w:rsid w:val="00176B73"/>
    <w:rsid w:val="0018089C"/>
    <w:rsid w:val="00181087"/>
    <w:rsid w:val="00181665"/>
    <w:rsid w:val="001830A8"/>
    <w:rsid w:val="00183284"/>
    <w:rsid w:val="00183AEF"/>
    <w:rsid w:val="001865D0"/>
    <w:rsid w:val="001905E0"/>
    <w:rsid w:val="00191CA4"/>
    <w:rsid w:val="00192A3C"/>
    <w:rsid w:val="0019553D"/>
    <w:rsid w:val="00195F54"/>
    <w:rsid w:val="00196C8D"/>
    <w:rsid w:val="00196E59"/>
    <w:rsid w:val="00197112"/>
    <w:rsid w:val="00197F47"/>
    <w:rsid w:val="001A2963"/>
    <w:rsid w:val="001A3AF7"/>
    <w:rsid w:val="001B0A28"/>
    <w:rsid w:val="001B2D34"/>
    <w:rsid w:val="001B3A01"/>
    <w:rsid w:val="001B4F1D"/>
    <w:rsid w:val="001B5309"/>
    <w:rsid w:val="001B5526"/>
    <w:rsid w:val="001C1501"/>
    <w:rsid w:val="001C2FFB"/>
    <w:rsid w:val="001C43D4"/>
    <w:rsid w:val="001C542D"/>
    <w:rsid w:val="001D322C"/>
    <w:rsid w:val="001D5C7A"/>
    <w:rsid w:val="001D767B"/>
    <w:rsid w:val="001E038F"/>
    <w:rsid w:val="001E1660"/>
    <w:rsid w:val="001E2DBE"/>
    <w:rsid w:val="001E424D"/>
    <w:rsid w:val="001E5414"/>
    <w:rsid w:val="001F0A43"/>
    <w:rsid w:val="001F1B91"/>
    <w:rsid w:val="001F3F21"/>
    <w:rsid w:val="001F4ADA"/>
    <w:rsid w:val="001F578B"/>
    <w:rsid w:val="001F5CA1"/>
    <w:rsid w:val="002051BA"/>
    <w:rsid w:val="00206955"/>
    <w:rsid w:val="00206ED5"/>
    <w:rsid w:val="0021433C"/>
    <w:rsid w:val="00215E87"/>
    <w:rsid w:val="00217861"/>
    <w:rsid w:val="00220C81"/>
    <w:rsid w:val="002216BC"/>
    <w:rsid w:val="00221E02"/>
    <w:rsid w:val="00222355"/>
    <w:rsid w:val="00224837"/>
    <w:rsid w:val="0022508D"/>
    <w:rsid w:val="002260E3"/>
    <w:rsid w:val="0022611B"/>
    <w:rsid w:val="002332A1"/>
    <w:rsid w:val="0023442E"/>
    <w:rsid w:val="00234C52"/>
    <w:rsid w:val="00235FB5"/>
    <w:rsid w:val="00236826"/>
    <w:rsid w:val="002418E3"/>
    <w:rsid w:val="0024258B"/>
    <w:rsid w:val="00242DAB"/>
    <w:rsid w:val="00242E55"/>
    <w:rsid w:val="00242F03"/>
    <w:rsid w:val="00244842"/>
    <w:rsid w:val="00244A5E"/>
    <w:rsid w:val="002451DD"/>
    <w:rsid w:val="0025435E"/>
    <w:rsid w:val="00255570"/>
    <w:rsid w:val="00255E7B"/>
    <w:rsid w:val="00256233"/>
    <w:rsid w:val="002574C0"/>
    <w:rsid w:val="0026104C"/>
    <w:rsid w:val="00261B58"/>
    <w:rsid w:val="00262DFA"/>
    <w:rsid w:val="00263BD6"/>
    <w:rsid w:val="00266D1E"/>
    <w:rsid w:val="0026732E"/>
    <w:rsid w:val="002744F8"/>
    <w:rsid w:val="0027709D"/>
    <w:rsid w:val="002810F9"/>
    <w:rsid w:val="00286E51"/>
    <w:rsid w:val="00286FE3"/>
    <w:rsid w:val="00293172"/>
    <w:rsid w:val="00294455"/>
    <w:rsid w:val="00295097"/>
    <w:rsid w:val="00296A7B"/>
    <w:rsid w:val="002972BC"/>
    <w:rsid w:val="002A13B6"/>
    <w:rsid w:val="002A4560"/>
    <w:rsid w:val="002A5AF5"/>
    <w:rsid w:val="002A6A36"/>
    <w:rsid w:val="002B0CAD"/>
    <w:rsid w:val="002B323D"/>
    <w:rsid w:val="002B3701"/>
    <w:rsid w:val="002B421A"/>
    <w:rsid w:val="002B47F3"/>
    <w:rsid w:val="002C173C"/>
    <w:rsid w:val="002C18E7"/>
    <w:rsid w:val="002C1C18"/>
    <w:rsid w:val="002C26E0"/>
    <w:rsid w:val="002C30DF"/>
    <w:rsid w:val="002C3D4E"/>
    <w:rsid w:val="002C415E"/>
    <w:rsid w:val="002C665A"/>
    <w:rsid w:val="002C763A"/>
    <w:rsid w:val="002C7762"/>
    <w:rsid w:val="002D047B"/>
    <w:rsid w:val="002D0D62"/>
    <w:rsid w:val="002D2E4B"/>
    <w:rsid w:val="002D3FF9"/>
    <w:rsid w:val="002D4852"/>
    <w:rsid w:val="002D6A45"/>
    <w:rsid w:val="002E0AF6"/>
    <w:rsid w:val="002E22F3"/>
    <w:rsid w:val="002E333B"/>
    <w:rsid w:val="002E3387"/>
    <w:rsid w:val="002E61FB"/>
    <w:rsid w:val="002F0868"/>
    <w:rsid w:val="002F352E"/>
    <w:rsid w:val="002F425B"/>
    <w:rsid w:val="002F4565"/>
    <w:rsid w:val="002F76D3"/>
    <w:rsid w:val="002F7A09"/>
    <w:rsid w:val="00305891"/>
    <w:rsid w:val="003059BE"/>
    <w:rsid w:val="0031110A"/>
    <w:rsid w:val="00311199"/>
    <w:rsid w:val="00311B8A"/>
    <w:rsid w:val="00311D08"/>
    <w:rsid w:val="00312056"/>
    <w:rsid w:val="00313BEA"/>
    <w:rsid w:val="00314391"/>
    <w:rsid w:val="00321C29"/>
    <w:rsid w:val="0032395E"/>
    <w:rsid w:val="00324F42"/>
    <w:rsid w:val="003250DD"/>
    <w:rsid w:val="00325F5F"/>
    <w:rsid w:val="003333C5"/>
    <w:rsid w:val="003357B5"/>
    <w:rsid w:val="00336E09"/>
    <w:rsid w:val="0034462B"/>
    <w:rsid w:val="003467EA"/>
    <w:rsid w:val="003511CA"/>
    <w:rsid w:val="00353612"/>
    <w:rsid w:val="0035399B"/>
    <w:rsid w:val="003574E5"/>
    <w:rsid w:val="0035792F"/>
    <w:rsid w:val="00360A26"/>
    <w:rsid w:val="00361754"/>
    <w:rsid w:val="00362720"/>
    <w:rsid w:val="00364D36"/>
    <w:rsid w:val="003653C9"/>
    <w:rsid w:val="003662B9"/>
    <w:rsid w:val="00367CD6"/>
    <w:rsid w:val="00370717"/>
    <w:rsid w:val="00371865"/>
    <w:rsid w:val="0037434B"/>
    <w:rsid w:val="0037453F"/>
    <w:rsid w:val="003750F0"/>
    <w:rsid w:val="003759C5"/>
    <w:rsid w:val="003764B5"/>
    <w:rsid w:val="00376543"/>
    <w:rsid w:val="003765FF"/>
    <w:rsid w:val="00376869"/>
    <w:rsid w:val="00381CAD"/>
    <w:rsid w:val="003826A4"/>
    <w:rsid w:val="0038352A"/>
    <w:rsid w:val="00386E4D"/>
    <w:rsid w:val="00390391"/>
    <w:rsid w:val="00391380"/>
    <w:rsid w:val="003928DB"/>
    <w:rsid w:val="00395405"/>
    <w:rsid w:val="0039583B"/>
    <w:rsid w:val="003959DE"/>
    <w:rsid w:val="00397EA5"/>
    <w:rsid w:val="003A1BA7"/>
    <w:rsid w:val="003A32BD"/>
    <w:rsid w:val="003A6210"/>
    <w:rsid w:val="003A76E1"/>
    <w:rsid w:val="003A789E"/>
    <w:rsid w:val="003B0E87"/>
    <w:rsid w:val="003B1313"/>
    <w:rsid w:val="003B25FA"/>
    <w:rsid w:val="003B3D35"/>
    <w:rsid w:val="003B4130"/>
    <w:rsid w:val="003B6B11"/>
    <w:rsid w:val="003B6DD1"/>
    <w:rsid w:val="003C1D07"/>
    <w:rsid w:val="003C4392"/>
    <w:rsid w:val="003C581F"/>
    <w:rsid w:val="003C645F"/>
    <w:rsid w:val="003C6A94"/>
    <w:rsid w:val="003C7F35"/>
    <w:rsid w:val="003D0E32"/>
    <w:rsid w:val="003D1471"/>
    <w:rsid w:val="003D3A76"/>
    <w:rsid w:val="003D539F"/>
    <w:rsid w:val="003D59BC"/>
    <w:rsid w:val="003D5C41"/>
    <w:rsid w:val="003D5D7B"/>
    <w:rsid w:val="003D79F8"/>
    <w:rsid w:val="003E08BE"/>
    <w:rsid w:val="003E093E"/>
    <w:rsid w:val="003E0FF9"/>
    <w:rsid w:val="003E3D1B"/>
    <w:rsid w:val="003E5670"/>
    <w:rsid w:val="003F3C46"/>
    <w:rsid w:val="003F5D4C"/>
    <w:rsid w:val="003F5F91"/>
    <w:rsid w:val="003F6261"/>
    <w:rsid w:val="00400C4E"/>
    <w:rsid w:val="004021B1"/>
    <w:rsid w:val="004035E4"/>
    <w:rsid w:val="004071FE"/>
    <w:rsid w:val="00412499"/>
    <w:rsid w:val="004131EC"/>
    <w:rsid w:val="00417873"/>
    <w:rsid w:val="004243DC"/>
    <w:rsid w:val="004259E1"/>
    <w:rsid w:val="004261EF"/>
    <w:rsid w:val="00430363"/>
    <w:rsid w:val="004319CC"/>
    <w:rsid w:val="00432CD3"/>
    <w:rsid w:val="00432E1A"/>
    <w:rsid w:val="00435A4B"/>
    <w:rsid w:val="00435C32"/>
    <w:rsid w:val="00435E44"/>
    <w:rsid w:val="00437B4A"/>
    <w:rsid w:val="00441B75"/>
    <w:rsid w:val="00442343"/>
    <w:rsid w:val="004448EE"/>
    <w:rsid w:val="00444ED5"/>
    <w:rsid w:val="00446305"/>
    <w:rsid w:val="00446761"/>
    <w:rsid w:val="00447F95"/>
    <w:rsid w:val="00451E7E"/>
    <w:rsid w:val="00455133"/>
    <w:rsid w:val="00455E9F"/>
    <w:rsid w:val="00456A58"/>
    <w:rsid w:val="00462D5E"/>
    <w:rsid w:val="00463DE9"/>
    <w:rsid w:val="004678FA"/>
    <w:rsid w:val="0047095D"/>
    <w:rsid w:val="00471A19"/>
    <w:rsid w:val="00473689"/>
    <w:rsid w:val="00474D71"/>
    <w:rsid w:val="00475D7E"/>
    <w:rsid w:val="00481320"/>
    <w:rsid w:val="004837AA"/>
    <w:rsid w:val="004837F8"/>
    <w:rsid w:val="0048440B"/>
    <w:rsid w:val="004848B5"/>
    <w:rsid w:val="00484BA3"/>
    <w:rsid w:val="00487294"/>
    <w:rsid w:val="00487873"/>
    <w:rsid w:val="00491009"/>
    <w:rsid w:val="0049394C"/>
    <w:rsid w:val="004957B8"/>
    <w:rsid w:val="00496991"/>
    <w:rsid w:val="004972C0"/>
    <w:rsid w:val="00497C4F"/>
    <w:rsid w:val="004A39B4"/>
    <w:rsid w:val="004A463D"/>
    <w:rsid w:val="004A506C"/>
    <w:rsid w:val="004A53D9"/>
    <w:rsid w:val="004A7441"/>
    <w:rsid w:val="004A7CAB"/>
    <w:rsid w:val="004A7E00"/>
    <w:rsid w:val="004B1D0B"/>
    <w:rsid w:val="004B2BF6"/>
    <w:rsid w:val="004B64A7"/>
    <w:rsid w:val="004C2EE1"/>
    <w:rsid w:val="004C5984"/>
    <w:rsid w:val="004D19E4"/>
    <w:rsid w:val="004D2EF7"/>
    <w:rsid w:val="004D43D9"/>
    <w:rsid w:val="004E3E55"/>
    <w:rsid w:val="004E5489"/>
    <w:rsid w:val="004E6DEA"/>
    <w:rsid w:val="004F0C6E"/>
    <w:rsid w:val="004F0EBA"/>
    <w:rsid w:val="004F2B79"/>
    <w:rsid w:val="004F3869"/>
    <w:rsid w:val="004F7DFC"/>
    <w:rsid w:val="0050024B"/>
    <w:rsid w:val="00500341"/>
    <w:rsid w:val="00502374"/>
    <w:rsid w:val="00502AE1"/>
    <w:rsid w:val="00505812"/>
    <w:rsid w:val="005107AA"/>
    <w:rsid w:val="005137B4"/>
    <w:rsid w:val="00521B80"/>
    <w:rsid w:val="00526819"/>
    <w:rsid w:val="005268B7"/>
    <w:rsid w:val="005272A4"/>
    <w:rsid w:val="00527AFD"/>
    <w:rsid w:val="0053123C"/>
    <w:rsid w:val="0053267E"/>
    <w:rsid w:val="00532B94"/>
    <w:rsid w:val="005332E2"/>
    <w:rsid w:val="00533E96"/>
    <w:rsid w:val="00534664"/>
    <w:rsid w:val="00534A76"/>
    <w:rsid w:val="005356E9"/>
    <w:rsid w:val="00535BD9"/>
    <w:rsid w:val="00536A52"/>
    <w:rsid w:val="00536BEB"/>
    <w:rsid w:val="00537D4D"/>
    <w:rsid w:val="00540E6A"/>
    <w:rsid w:val="0054117F"/>
    <w:rsid w:val="005429BA"/>
    <w:rsid w:val="00543BCB"/>
    <w:rsid w:val="005447AC"/>
    <w:rsid w:val="00544EFB"/>
    <w:rsid w:val="00545D83"/>
    <w:rsid w:val="00546629"/>
    <w:rsid w:val="0054667A"/>
    <w:rsid w:val="00550BC6"/>
    <w:rsid w:val="005528E3"/>
    <w:rsid w:val="0055352A"/>
    <w:rsid w:val="00553CD0"/>
    <w:rsid w:val="00554825"/>
    <w:rsid w:val="005553E0"/>
    <w:rsid w:val="0055570A"/>
    <w:rsid w:val="00557DC3"/>
    <w:rsid w:val="00557E13"/>
    <w:rsid w:val="00560B95"/>
    <w:rsid w:val="00561A2F"/>
    <w:rsid w:val="0056277E"/>
    <w:rsid w:val="00563A3C"/>
    <w:rsid w:val="00563D7F"/>
    <w:rsid w:val="00564692"/>
    <w:rsid w:val="00571264"/>
    <w:rsid w:val="00571339"/>
    <w:rsid w:val="0057172E"/>
    <w:rsid w:val="005723C9"/>
    <w:rsid w:val="00574DD1"/>
    <w:rsid w:val="00577C0E"/>
    <w:rsid w:val="0058215F"/>
    <w:rsid w:val="00583B4B"/>
    <w:rsid w:val="00586BF8"/>
    <w:rsid w:val="00590110"/>
    <w:rsid w:val="0059054A"/>
    <w:rsid w:val="00591A16"/>
    <w:rsid w:val="00592718"/>
    <w:rsid w:val="005943FB"/>
    <w:rsid w:val="00594549"/>
    <w:rsid w:val="005963BB"/>
    <w:rsid w:val="00596E30"/>
    <w:rsid w:val="00597D31"/>
    <w:rsid w:val="005A2A47"/>
    <w:rsid w:val="005A3EB0"/>
    <w:rsid w:val="005A5289"/>
    <w:rsid w:val="005A5D65"/>
    <w:rsid w:val="005A5EF9"/>
    <w:rsid w:val="005A74C0"/>
    <w:rsid w:val="005A7A90"/>
    <w:rsid w:val="005B1918"/>
    <w:rsid w:val="005B1CE6"/>
    <w:rsid w:val="005B4281"/>
    <w:rsid w:val="005B588B"/>
    <w:rsid w:val="005B7B30"/>
    <w:rsid w:val="005B7C43"/>
    <w:rsid w:val="005C0EC2"/>
    <w:rsid w:val="005C258A"/>
    <w:rsid w:val="005C29C9"/>
    <w:rsid w:val="005C3D63"/>
    <w:rsid w:val="005C4277"/>
    <w:rsid w:val="005C4E47"/>
    <w:rsid w:val="005C5FCF"/>
    <w:rsid w:val="005C7D9B"/>
    <w:rsid w:val="005D0D6C"/>
    <w:rsid w:val="005D2BED"/>
    <w:rsid w:val="005D7FF7"/>
    <w:rsid w:val="005E02A1"/>
    <w:rsid w:val="005E0CC6"/>
    <w:rsid w:val="005E2B64"/>
    <w:rsid w:val="005E3205"/>
    <w:rsid w:val="005E38F4"/>
    <w:rsid w:val="005E3FF3"/>
    <w:rsid w:val="005E5C63"/>
    <w:rsid w:val="005E68B0"/>
    <w:rsid w:val="005E6927"/>
    <w:rsid w:val="005E6D8C"/>
    <w:rsid w:val="005F2E5D"/>
    <w:rsid w:val="005F3D8A"/>
    <w:rsid w:val="005F3E56"/>
    <w:rsid w:val="005F4227"/>
    <w:rsid w:val="005F7827"/>
    <w:rsid w:val="006009A7"/>
    <w:rsid w:val="00600D6C"/>
    <w:rsid w:val="00601D64"/>
    <w:rsid w:val="00602229"/>
    <w:rsid w:val="006050EA"/>
    <w:rsid w:val="00605757"/>
    <w:rsid w:val="006057AD"/>
    <w:rsid w:val="00605966"/>
    <w:rsid w:val="006078D8"/>
    <w:rsid w:val="00607C27"/>
    <w:rsid w:val="00611790"/>
    <w:rsid w:val="006117B4"/>
    <w:rsid w:val="00612360"/>
    <w:rsid w:val="00615938"/>
    <w:rsid w:val="006168C4"/>
    <w:rsid w:val="0062114F"/>
    <w:rsid w:val="00622E17"/>
    <w:rsid w:val="00623EC4"/>
    <w:rsid w:val="006260DE"/>
    <w:rsid w:val="00627CC6"/>
    <w:rsid w:val="0063169B"/>
    <w:rsid w:val="00631A38"/>
    <w:rsid w:val="00635731"/>
    <w:rsid w:val="00635B36"/>
    <w:rsid w:val="00636EA6"/>
    <w:rsid w:val="00641990"/>
    <w:rsid w:val="00645E13"/>
    <w:rsid w:val="00645E81"/>
    <w:rsid w:val="006467ED"/>
    <w:rsid w:val="0064707E"/>
    <w:rsid w:val="006472FB"/>
    <w:rsid w:val="00650D2F"/>
    <w:rsid w:val="0065262E"/>
    <w:rsid w:val="006536BE"/>
    <w:rsid w:val="00653AEC"/>
    <w:rsid w:val="006574C4"/>
    <w:rsid w:val="0066016C"/>
    <w:rsid w:val="00661533"/>
    <w:rsid w:val="00661DBD"/>
    <w:rsid w:val="006641C3"/>
    <w:rsid w:val="006651B0"/>
    <w:rsid w:val="006667B3"/>
    <w:rsid w:val="00667335"/>
    <w:rsid w:val="006740A6"/>
    <w:rsid w:val="006764D5"/>
    <w:rsid w:val="00677F98"/>
    <w:rsid w:val="00683094"/>
    <w:rsid w:val="00685FD2"/>
    <w:rsid w:val="006901ED"/>
    <w:rsid w:val="006A1D0A"/>
    <w:rsid w:val="006A23F1"/>
    <w:rsid w:val="006A30F5"/>
    <w:rsid w:val="006A3F1F"/>
    <w:rsid w:val="006A4B29"/>
    <w:rsid w:val="006A4F3C"/>
    <w:rsid w:val="006A55E4"/>
    <w:rsid w:val="006A78EB"/>
    <w:rsid w:val="006B1520"/>
    <w:rsid w:val="006B2B05"/>
    <w:rsid w:val="006B4CF6"/>
    <w:rsid w:val="006B6110"/>
    <w:rsid w:val="006B64AE"/>
    <w:rsid w:val="006B72DD"/>
    <w:rsid w:val="006C07CE"/>
    <w:rsid w:val="006C3BD3"/>
    <w:rsid w:val="006C4A66"/>
    <w:rsid w:val="006D1F0A"/>
    <w:rsid w:val="006D2825"/>
    <w:rsid w:val="006D3314"/>
    <w:rsid w:val="006D40A6"/>
    <w:rsid w:val="006D4DC3"/>
    <w:rsid w:val="006D4F35"/>
    <w:rsid w:val="006D5BC4"/>
    <w:rsid w:val="006D60D4"/>
    <w:rsid w:val="006E0BC4"/>
    <w:rsid w:val="006E1083"/>
    <w:rsid w:val="006E17E2"/>
    <w:rsid w:val="006E2AB2"/>
    <w:rsid w:val="006E2D67"/>
    <w:rsid w:val="006E3B3C"/>
    <w:rsid w:val="006E4112"/>
    <w:rsid w:val="006E5042"/>
    <w:rsid w:val="006E66B8"/>
    <w:rsid w:val="006E6C69"/>
    <w:rsid w:val="006E73CF"/>
    <w:rsid w:val="006F2827"/>
    <w:rsid w:val="006F2C88"/>
    <w:rsid w:val="006F5854"/>
    <w:rsid w:val="006F5A22"/>
    <w:rsid w:val="006F5FEC"/>
    <w:rsid w:val="006F6601"/>
    <w:rsid w:val="006F680C"/>
    <w:rsid w:val="00700CC0"/>
    <w:rsid w:val="007027C1"/>
    <w:rsid w:val="00702D85"/>
    <w:rsid w:val="00703516"/>
    <w:rsid w:val="00703581"/>
    <w:rsid w:val="00706DB3"/>
    <w:rsid w:val="00706DC4"/>
    <w:rsid w:val="00711017"/>
    <w:rsid w:val="007114A1"/>
    <w:rsid w:val="00712E5B"/>
    <w:rsid w:val="007135E3"/>
    <w:rsid w:val="00714604"/>
    <w:rsid w:val="00715188"/>
    <w:rsid w:val="00716605"/>
    <w:rsid w:val="00716EB5"/>
    <w:rsid w:val="00717DBD"/>
    <w:rsid w:val="00720452"/>
    <w:rsid w:val="00721344"/>
    <w:rsid w:val="007234CC"/>
    <w:rsid w:val="00726016"/>
    <w:rsid w:val="00726948"/>
    <w:rsid w:val="00730E25"/>
    <w:rsid w:val="00731BEF"/>
    <w:rsid w:val="00731D44"/>
    <w:rsid w:val="0073206B"/>
    <w:rsid w:val="00732CC1"/>
    <w:rsid w:val="007347B4"/>
    <w:rsid w:val="007379C3"/>
    <w:rsid w:val="007407BD"/>
    <w:rsid w:val="00740D64"/>
    <w:rsid w:val="00741A62"/>
    <w:rsid w:val="00742391"/>
    <w:rsid w:val="00742EF8"/>
    <w:rsid w:val="00750442"/>
    <w:rsid w:val="007536E7"/>
    <w:rsid w:val="00754854"/>
    <w:rsid w:val="007555B2"/>
    <w:rsid w:val="007559C5"/>
    <w:rsid w:val="007567DF"/>
    <w:rsid w:val="007570D0"/>
    <w:rsid w:val="007575A4"/>
    <w:rsid w:val="00757D2A"/>
    <w:rsid w:val="00757E1D"/>
    <w:rsid w:val="00761F1D"/>
    <w:rsid w:val="00762A49"/>
    <w:rsid w:val="00763026"/>
    <w:rsid w:val="00764A78"/>
    <w:rsid w:val="007660D0"/>
    <w:rsid w:val="00770A95"/>
    <w:rsid w:val="00770E5F"/>
    <w:rsid w:val="007710AF"/>
    <w:rsid w:val="007734AE"/>
    <w:rsid w:val="0077393F"/>
    <w:rsid w:val="00774F2D"/>
    <w:rsid w:val="007751AA"/>
    <w:rsid w:val="00775974"/>
    <w:rsid w:val="007807AF"/>
    <w:rsid w:val="00784198"/>
    <w:rsid w:val="00787E26"/>
    <w:rsid w:val="0079074C"/>
    <w:rsid w:val="007909FE"/>
    <w:rsid w:val="00790DE7"/>
    <w:rsid w:val="00794497"/>
    <w:rsid w:val="007956F6"/>
    <w:rsid w:val="00796013"/>
    <w:rsid w:val="00796583"/>
    <w:rsid w:val="00797A28"/>
    <w:rsid w:val="007A1365"/>
    <w:rsid w:val="007A1B25"/>
    <w:rsid w:val="007A26BA"/>
    <w:rsid w:val="007A2738"/>
    <w:rsid w:val="007A2D0B"/>
    <w:rsid w:val="007A3A52"/>
    <w:rsid w:val="007A3FE7"/>
    <w:rsid w:val="007A65AD"/>
    <w:rsid w:val="007A7987"/>
    <w:rsid w:val="007B0045"/>
    <w:rsid w:val="007B133A"/>
    <w:rsid w:val="007B2330"/>
    <w:rsid w:val="007B240F"/>
    <w:rsid w:val="007B3F1B"/>
    <w:rsid w:val="007B458C"/>
    <w:rsid w:val="007B4E83"/>
    <w:rsid w:val="007B5E4E"/>
    <w:rsid w:val="007C0460"/>
    <w:rsid w:val="007C4077"/>
    <w:rsid w:val="007C4096"/>
    <w:rsid w:val="007C471B"/>
    <w:rsid w:val="007C707F"/>
    <w:rsid w:val="007C73A3"/>
    <w:rsid w:val="007D2B73"/>
    <w:rsid w:val="007D789A"/>
    <w:rsid w:val="007E0006"/>
    <w:rsid w:val="007E0A07"/>
    <w:rsid w:val="007E27BD"/>
    <w:rsid w:val="007E36F0"/>
    <w:rsid w:val="007F129E"/>
    <w:rsid w:val="00801CAD"/>
    <w:rsid w:val="00806413"/>
    <w:rsid w:val="008108AC"/>
    <w:rsid w:val="0081257D"/>
    <w:rsid w:val="00812C99"/>
    <w:rsid w:val="008130A6"/>
    <w:rsid w:val="00822A74"/>
    <w:rsid w:val="008234DF"/>
    <w:rsid w:val="0083447E"/>
    <w:rsid w:val="00834580"/>
    <w:rsid w:val="00835417"/>
    <w:rsid w:val="00835E4D"/>
    <w:rsid w:val="008366E5"/>
    <w:rsid w:val="008375F6"/>
    <w:rsid w:val="008401B0"/>
    <w:rsid w:val="008413F9"/>
    <w:rsid w:val="008446E1"/>
    <w:rsid w:val="008453DF"/>
    <w:rsid w:val="0084587C"/>
    <w:rsid w:val="0084666A"/>
    <w:rsid w:val="00846C73"/>
    <w:rsid w:val="008518F6"/>
    <w:rsid w:val="00851DA3"/>
    <w:rsid w:val="00852264"/>
    <w:rsid w:val="0085321F"/>
    <w:rsid w:val="00853981"/>
    <w:rsid w:val="008553B9"/>
    <w:rsid w:val="00857AD4"/>
    <w:rsid w:val="008616E0"/>
    <w:rsid w:val="008623CF"/>
    <w:rsid w:val="0086372B"/>
    <w:rsid w:val="00863B2C"/>
    <w:rsid w:val="00863BB4"/>
    <w:rsid w:val="00864416"/>
    <w:rsid w:val="00865C01"/>
    <w:rsid w:val="00866B48"/>
    <w:rsid w:val="00871F51"/>
    <w:rsid w:val="0087271A"/>
    <w:rsid w:val="00873A9E"/>
    <w:rsid w:val="00875908"/>
    <w:rsid w:val="00877C08"/>
    <w:rsid w:val="00877F7E"/>
    <w:rsid w:val="00881E8D"/>
    <w:rsid w:val="00883436"/>
    <w:rsid w:val="00884457"/>
    <w:rsid w:val="008858CA"/>
    <w:rsid w:val="00886373"/>
    <w:rsid w:val="008869CF"/>
    <w:rsid w:val="008876CA"/>
    <w:rsid w:val="008918A2"/>
    <w:rsid w:val="008922FE"/>
    <w:rsid w:val="00892472"/>
    <w:rsid w:val="00893ED7"/>
    <w:rsid w:val="008A0175"/>
    <w:rsid w:val="008A06F7"/>
    <w:rsid w:val="008A662B"/>
    <w:rsid w:val="008A6D61"/>
    <w:rsid w:val="008B2DD8"/>
    <w:rsid w:val="008B3BEE"/>
    <w:rsid w:val="008B4563"/>
    <w:rsid w:val="008B6041"/>
    <w:rsid w:val="008B71F2"/>
    <w:rsid w:val="008C4A9B"/>
    <w:rsid w:val="008C62B0"/>
    <w:rsid w:val="008C747E"/>
    <w:rsid w:val="008D1919"/>
    <w:rsid w:val="008D3BCC"/>
    <w:rsid w:val="008D4BE2"/>
    <w:rsid w:val="008E2996"/>
    <w:rsid w:val="008E3917"/>
    <w:rsid w:val="008E3AC4"/>
    <w:rsid w:val="008E4AF6"/>
    <w:rsid w:val="008E4BC3"/>
    <w:rsid w:val="008E4FFB"/>
    <w:rsid w:val="008E6091"/>
    <w:rsid w:val="008E63D0"/>
    <w:rsid w:val="008E6A37"/>
    <w:rsid w:val="008E6DFD"/>
    <w:rsid w:val="008F3BB5"/>
    <w:rsid w:val="008F5143"/>
    <w:rsid w:val="00901B23"/>
    <w:rsid w:val="009059AC"/>
    <w:rsid w:val="00910735"/>
    <w:rsid w:val="0091095B"/>
    <w:rsid w:val="0091634B"/>
    <w:rsid w:val="00916486"/>
    <w:rsid w:val="00920B91"/>
    <w:rsid w:val="00925FB7"/>
    <w:rsid w:val="00926032"/>
    <w:rsid w:val="009340B2"/>
    <w:rsid w:val="00943252"/>
    <w:rsid w:val="00943358"/>
    <w:rsid w:val="00944B8B"/>
    <w:rsid w:val="00947088"/>
    <w:rsid w:val="00947A4A"/>
    <w:rsid w:val="0095067C"/>
    <w:rsid w:val="00952DA5"/>
    <w:rsid w:val="00960788"/>
    <w:rsid w:val="00961DD2"/>
    <w:rsid w:val="0096218B"/>
    <w:rsid w:val="009644ED"/>
    <w:rsid w:val="00964954"/>
    <w:rsid w:val="00965532"/>
    <w:rsid w:val="00966CD7"/>
    <w:rsid w:val="0097049E"/>
    <w:rsid w:val="0097627D"/>
    <w:rsid w:val="00976280"/>
    <w:rsid w:val="00980370"/>
    <w:rsid w:val="00982367"/>
    <w:rsid w:val="00982B95"/>
    <w:rsid w:val="00982DF9"/>
    <w:rsid w:val="00985E23"/>
    <w:rsid w:val="00987480"/>
    <w:rsid w:val="00987529"/>
    <w:rsid w:val="00987D95"/>
    <w:rsid w:val="00990364"/>
    <w:rsid w:val="00991D84"/>
    <w:rsid w:val="00992108"/>
    <w:rsid w:val="009921EC"/>
    <w:rsid w:val="00993194"/>
    <w:rsid w:val="009971D4"/>
    <w:rsid w:val="009A34B2"/>
    <w:rsid w:val="009A43DA"/>
    <w:rsid w:val="009A4ABA"/>
    <w:rsid w:val="009A59DB"/>
    <w:rsid w:val="009A5A18"/>
    <w:rsid w:val="009A5AF7"/>
    <w:rsid w:val="009A5ED9"/>
    <w:rsid w:val="009A6892"/>
    <w:rsid w:val="009B0B97"/>
    <w:rsid w:val="009B2F69"/>
    <w:rsid w:val="009B3394"/>
    <w:rsid w:val="009B36CA"/>
    <w:rsid w:val="009B4485"/>
    <w:rsid w:val="009C332F"/>
    <w:rsid w:val="009C354E"/>
    <w:rsid w:val="009C5A66"/>
    <w:rsid w:val="009D27BC"/>
    <w:rsid w:val="009D3F41"/>
    <w:rsid w:val="009D4612"/>
    <w:rsid w:val="009D55E1"/>
    <w:rsid w:val="009E0A48"/>
    <w:rsid w:val="009E15B3"/>
    <w:rsid w:val="009E2A54"/>
    <w:rsid w:val="009E2C22"/>
    <w:rsid w:val="009E313C"/>
    <w:rsid w:val="009F02E9"/>
    <w:rsid w:val="009F0C05"/>
    <w:rsid w:val="00A008D9"/>
    <w:rsid w:val="00A01299"/>
    <w:rsid w:val="00A013CA"/>
    <w:rsid w:val="00A020A0"/>
    <w:rsid w:val="00A030FA"/>
    <w:rsid w:val="00A0473B"/>
    <w:rsid w:val="00A0611D"/>
    <w:rsid w:val="00A10B07"/>
    <w:rsid w:val="00A11313"/>
    <w:rsid w:val="00A123A7"/>
    <w:rsid w:val="00A12B99"/>
    <w:rsid w:val="00A13C38"/>
    <w:rsid w:val="00A17D6C"/>
    <w:rsid w:val="00A21A04"/>
    <w:rsid w:val="00A23A34"/>
    <w:rsid w:val="00A26C33"/>
    <w:rsid w:val="00A30850"/>
    <w:rsid w:val="00A32742"/>
    <w:rsid w:val="00A32BBA"/>
    <w:rsid w:val="00A32D18"/>
    <w:rsid w:val="00A34C61"/>
    <w:rsid w:val="00A362CA"/>
    <w:rsid w:val="00A378D3"/>
    <w:rsid w:val="00A40CF5"/>
    <w:rsid w:val="00A42B4E"/>
    <w:rsid w:val="00A46110"/>
    <w:rsid w:val="00A462DF"/>
    <w:rsid w:val="00A464D8"/>
    <w:rsid w:val="00A50B2F"/>
    <w:rsid w:val="00A526AC"/>
    <w:rsid w:val="00A52FEA"/>
    <w:rsid w:val="00A534E1"/>
    <w:rsid w:val="00A5352A"/>
    <w:rsid w:val="00A56CAE"/>
    <w:rsid w:val="00A6203F"/>
    <w:rsid w:val="00A6440E"/>
    <w:rsid w:val="00A64F24"/>
    <w:rsid w:val="00A66B15"/>
    <w:rsid w:val="00A67D9E"/>
    <w:rsid w:val="00A721BB"/>
    <w:rsid w:val="00A722C0"/>
    <w:rsid w:val="00A746FC"/>
    <w:rsid w:val="00A758C7"/>
    <w:rsid w:val="00A75F3D"/>
    <w:rsid w:val="00A75FB9"/>
    <w:rsid w:val="00A762E0"/>
    <w:rsid w:val="00A81069"/>
    <w:rsid w:val="00A82B30"/>
    <w:rsid w:val="00A86EAF"/>
    <w:rsid w:val="00A918D1"/>
    <w:rsid w:val="00A951E2"/>
    <w:rsid w:val="00AA0FB0"/>
    <w:rsid w:val="00AA157D"/>
    <w:rsid w:val="00AA2235"/>
    <w:rsid w:val="00AA3E83"/>
    <w:rsid w:val="00AA4100"/>
    <w:rsid w:val="00AA54C2"/>
    <w:rsid w:val="00AA5D19"/>
    <w:rsid w:val="00AA7EDE"/>
    <w:rsid w:val="00AB1D75"/>
    <w:rsid w:val="00AB3BB3"/>
    <w:rsid w:val="00AB4783"/>
    <w:rsid w:val="00AB5B85"/>
    <w:rsid w:val="00AB615B"/>
    <w:rsid w:val="00AB6495"/>
    <w:rsid w:val="00AC2CEB"/>
    <w:rsid w:val="00AC5300"/>
    <w:rsid w:val="00AC63EF"/>
    <w:rsid w:val="00AC6A10"/>
    <w:rsid w:val="00AC7AF5"/>
    <w:rsid w:val="00AD0B64"/>
    <w:rsid w:val="00AD1E58"/>
    <w:rsid w:val="00AD38A3"/>
    <w:rsid w:val="00AE0A48"/>
    <w:rsid w:val="00AE4565"/>
    <w:rsid w:val="00AE5722"/>
    <w:rsid w:val="00AE5AC0"/>
    <w:rsid w:val="00AF1A71"/>
    <w:rsid w:val="00AF1B88"/>
    <w:rsid w:val="00AF1BCE"/>
    <w:rsid w:val="00AF2805"/>
    <w:rsid w:val="00AF3117"/>
    <w:rsid w:val="00AF3226"/>
    <w:rsid w:val="00AF50F1"/>
    <w:rsid w:val="00AF6B58"/>
    <w:rsid w:val="00B07489"/>
    <w:rsid w:val="00B07A26"/>
    <w:rsid w:val="00B1294A"/>
    <w:rsid w:val="00B13F3D"/>
    <w:rsid w:val="00B14167"/>
    <w:rsid w:val="00B17253"/>
    <w:rsid w:val="00B21D6C"/>
    <w:rsid w:val="00B2346A"/>
    <w:rsid w:val="00B26667"/>
    <w:rsid w:val="00B27A01"/>
    <w:rsid w:val="00B309BD"/>
    <w:rsid w:val="00B343F0"/>
    <w:rsid w:val="00B3498B"/>
    <w:rsid w:val="00B34DC3"/>
    <w:rsid w:val="00B36596"/>
    <w:rsid w:val="00B41C2C"/>
    <w:rsid w:val="00B4538C"/>
    <w:rsid w:val="00B47FC2"/>
    <w:rsid w:val="00B51DBE"/>
    <w:rsid w:val="00B533E1"/>
    <w:rsid w:val="00B54D7B"/>
    <w:rsid w:val="00B55BE7"/>
    <w:rsid w:val="00B5683B"/>
    <w:rsid w:val="00B60CDD"/>
    <w:rsid w:val="00B62E5C"/>
    <w:rsid w:val="00B64137"/>
    <w:rsid w:val="00B653B4"/>
    <w:rsid w:val="00B65E5F"/>
    <w:rsid w:val="00B70091"/>
    <w:rsid w:val="00B7107A"/>
    <w:rsid w:val="00B735B2"/>
    <w:rsid w:val="00B763C4"/>
    <w:rsid w:val="00B776A7"/>
    <w:rsid w:val="00B77854"/>
    <w:rsid w:val="00B77B3B"/>
    <w:rsid w:val="00B80472"/>
    <w:rsid w:val="00B8100D"/>
    <w:rsid w:val="00B85A61"/>
    <w:rsid w:val="00B86A04"/>
    <w:rsid w:val="00B910D9"/>
    <w:rsid w:val="00B9173C"/>
    <w:rsid w:val="00B92F78"/>
    <w:rsid w:val="00B9320B"/>
    <w:rsid w:val="00B93896"/>
    <w:rsid w:val="00B9430C"/>
    <w:rsid w:val="00B956A3"/>
    <w:rsid w:val="00B95ACA"/>
    <w:rsid w:val="00B95B8E"/>
    <w:rsid w:val="00B96318"/>
    <w:rsid w:val="00B96B81"/>
    <w:rsid w:val="00BA27DB"/>
    <w:rsid w:val="00BA3E5C"/>
    <w:rsid w:val="00BA7600"/>
    <w:rsid w:val="00BA785B"/>
    <w:rsid w:val="00BA79F4"/>
    <w:rsid w:val="00BB163D"/>
    <w:rsid w:val="00BB2997"/>
    <w:rsid w:val="00BB4D1D"/>
    <w:rsid w:val="00BB5E62"/>
    <w:rsid w:val="00BB66BB"/>
    <w:rsid w:val="00BC17F3"/>
    <w:rsid w:val="00BC203A"/>
    <w:rsid w:val="00BC2E35"/>
    <w:rsid w:val="00BC2F80"/>
    <w:rsid w:val="00BC30F0"/>
    <w:rsid w:val="00BC4351"/>
    <w:rsid w:val="00BC48C9"/>
    <w:rsid w:val="00BC4C1A"/>
    <w:rsid w:val="00BC522E"/>
    <w:rsid w:val="00BD28D6"/>
    <w:rsid w:val="00BD3BBD"/>
    <w:rsid w:val="00BD3C21"/>
    <w:rsid w:val="00BD4DF0"/>
    <w:rsid w:val="00BE2439"/>
    <w:rsid w:val="00BE6630"/>
    <w:rsid w:val="00BE7954"/>
    <w:rsid w:val="00BF004A"/>
    <w:rsid w:val="00BF0853"/>
    <w:rsid w:val="00BF1A49"/>
    <w:rsid w:val="00BF2171"/>
    <w:rsid w:val="00BF21CC"/>
    <w:rsid w:val="00BF2703"/>
    <w:rsid w:val="00BF458A"/>
    <w:rsid w:val="00BF4E74"/>
    <w:rsid w:val="00C02B50"/>
    <w:rsid w:val="00C03353"/>
    <w:rsid w:val="00C03558"/>
    <w:rsid w:val="00C03F89"/>
    <w:rsid w:val="00C04D5D"/>
    <w:rsid w:val="00C0696B"/>
    <w:rsid w:val="00C07761"/>
    <w:rsid w:val="00C10224"/>
    <w:rsid w:val="00C106D0"/>
    <w:rsid w:val="00C10F0E"/>
    <w:rsid w:val="00C11CF9"/>
    <w:rsid w:val="00C140B1"/>
    <w:rsid w:val="00C1413D"/>
    <w:rsid w:val="00C15C75"/>
    <w:rsid w:val="00C20EE9"/>
    <w:rsid w:val="00C2179D"/>
    <w:rsid w:val="00C219B1"/>
    <w:rsid w:val="00C21E2C"/>
    <w:rsid w:val="00C23A6B"/>
    <w:rsid w:val="00C24796"/>
    <w:rsid w:val="00C27DAE"/>
    <w:rsid w:val="00C3042E"/>
    <w:rsid w:val="00C32416"/>
    <w:rsid w:val="00C34635"/>
    <w:rsid w:val="00C40505"/>
    <w:rsid w:val="00C42562"/>
    <w:rsid w:val="00C442BC"/>
    <w:rsid w:val="00C44322"/>
    <w:rsid w:val="00C47A86"/>
    <w:rsid w:val="00C5445F"/>
    <w:rsid w:val="00C55CB6"/>
    <w:rsid w:val="00C562C2"/>
    <w:rsid w:val="00C567FC"/>
    <w:rsid w:val="00C5729D"/>
    <w:rsid w:val="00C601B7"/>
    <w:rsid w:val="00C6052D"/>
    <w:rsid w:val="00C61D3D"/>
    <w:rsid w:val="00C6315B"/>
    <w:rsid w:val="00C64FF9"/>
    <w:rsid w:val="00C66D71"/>
    <w:rsid w:val="00C71814"/>
    <w:rsid w:val="00C72661"/>
    <w:rsid w:val="00C75F11"/>
    <w:rsid w:val="00C7740C"/>
    <w:rsid w:val="00C77AF4"/>
    <w:rsid w:val="00C816D1"/>
    <w:rsid w:val="00C81F6E"/>
    <w:rsid w:val="00C8272C"/>
    <w:rsid w:val="00C83840"/>
    <w:rsid w:val="00C8449A"/>
    <w:rsid w:val="00C848BF"/>
    <w:rsid w:val="00C9253B"/>
    <w:rsid w:val="00C92583"/>
    <w:rsid w:val="00C926E2"/>
    <w:rsid w:val="00CA45AE"/>
    <w:rsid w:val="00CA5DD6"/>
    <w:rsid w:val="00CA6D39"/>
    <w:rsid w:val="00CB44F2"/>
    <w:rsid w:val="00CB5B47"/>
    <w:rsid w:val="00CC4A26"/>
    <w:rsid w:val="00CC626C"/>
    <w:rsid w:val="00CC6309"/>
    <w:rsid w:val="00CC7D19"/>
    <w:rsid w:val="00CD2F2D"/>
    <w:rsid w:val="00CD380C"/>
    <w:rsid w:val="00CD502C"/>
    <w:rsid w:val="00CD5C0F"/>
    <w:rsid w:val="00CD6844"/>
    <w:rsid w:val="00CE1CF2"/>
    <w:rsid w:val="00CE213C"/>
    <w:rsid w:val="00CE2B19"/>
    <w:rsid w:val="00CE5E19"/>
    <w:rsid w:val="00CE61EE"/>
    <w:rsid w:val="00CE6702"/>
    <w:rsid w:val="00CF0508"/>
    <w:rsid w:val="00CF1039"/>
    <w:rsid w:val="00CF400E"/>
    <w:rsid w:val="00CF4766"/>
    <w:rsid w:val="00CF4D73"/>
    <w:rsid w:val="00CF5673"/>
    <w:rsid w:val="00CF69F0"/>
    <w:rsid w:val="00CF7D90"/>
    <w:rsid w:val="00D003BD"/>
    <w:rsid w:val="00D02031"/>
    <w:rsid w:val="00D02BD3"/>
    <w:rsid w:val="00D02EF0"/>
    <w:rsid w:val="00D03D43"/>
    <w:rsid w:val="00D0456F"/>
    <w:rsid w:val="00D06A54"/>
    <w:rsid w:val="00D07D17"/>
    <w:rsid w:val="00D1203A"/>
    <w:rsid w:val="00D16AEA"/>
    <w:rsid w:val="00D20683"/>
    <w:rsid w:val="00D21AE2"/>
    <w:rsid w:val="00D22994"/>
    <w:rsid w:val="00D2444E"/>
    <w:rsid w:val="00D2547E"/>
    <w:rsid w:val="00D257D7"/>
    <w:rsid w:val="00D26BDE"/>
    <w:rsid w:val="00D26E5F"/>
    <w:rsid w:val="00D31F53"/>
    <w:rsid w:val="00D341B1"/>
    <w:rsid w:val="00D35679"/>
    <w:rsid w:val="00D35728"/>
    <w:rsid w:val="00D36BE3"/>
    <w:rsid w:val="00D36C31"/>
    <w:rsid w:val="00D4066D"/>
    <w:rsid w:val="00D4150E"/>
    <w:rsid w:val="00D42D3F"/>
    <w:rsid w:val="00D43856"/>
    <w:rsid w:val="00D450D2"/>
    <w:rsid w:val="00D46B7E"/>
    <w:rsid w:val="00D47729"/>
    <w:rsid w:val="00D52BCA"/>
    <w:rsid w:val="00D53604"/>
    <w:rsid w:val="00D53FDA"/>
    <w:rsid w:val="00D54766"/>
    <w:rsid w:val="00D54EA5"/>
    <w:rsid w:val="00D55176"/>
    <w:rsid w:val="00D57B4D"/>
    <w:rsid w:val="00D57CA1"/>
    <w:rsid w:val="00D60976"/>
    <w:rsid w:val="00D63B2A"/>
    <w:rsid w:val="00D73D66"/>
    <w:rsid w:val="00D740C4"/>
    <w:rsid w:val="00D75285"/>
    <w:rsid w:val="00D7584D"/>
    <w:rsid w:val="00D80288"/>
    <w:rsid w:val="00D82A96"/>
    <w:rsid w:val="00D85064"/>
    <w:rsid w:val="00D875E6"/>
    <w:rsid w:val="00D9279B"/>
    <w:rsid w:val="00D93364"/>
    <w:rsid w:val="00D93BFE"/>
    <w:rsid w:val="00D947AA"/>
    <w:rsid w:val="00D95368"/>
    <w:rsid w:val="00D963C0"/>
    <w:rsid w:val="00DA1CB8"/>
    <w:rsid w:val="00DA220D"/>
    <w:rsid w:val="00DA2C1B"/>
    <w:rsid w:val="00DA2D1D"/>
    <w:rsid w:val="00DA4EE3"/>
    <w:rsid w:val="00DB6F21"/>
    <w:rsid w:val="00DC1471"/>
    <w:rsid w:val="00DC2390"/>
    <w:rsid w:val="00DC49A9"/>
    <w:rsid w:val="00DD1BB4"/>
    <w:rsid w:val="00DD3740"/>
    <w:rsid w:val="00DD71A8"/>
    <w:rsid w:val="00DD722B"/>
    <w:rsid w:val="00DE3944"/>
    <w:rsid w:val="00DE5844"/>
    <w:rsid w:val="00DF01C0"/>
    <w:rsid w:val="00DF18FC"/>
    <w:rsid w:val="00DF24C1"/>
    <w:rsid w:val="00DF3558"/>
    <w:rsid w:val="00E0247C"/>
    <w:rsid w:val="00E061F3"/>
    <w:rsid w:val="00E06867"/>
    <w:rsid w:val="00E07E78"/>
    <w:rsid w:val="00E10C26"/>
    <w:rsid w:val="00E10D41"/>
    <w:rsid w:val="00E14B1E"/>
    <w:rsid w:val="00E15F62"/>
    <w:rsid w:val="00E171DA"/>
    <w:rsid w:val="00E17F25"/>
    <w:rsid w:val="00E20D70"/>
    <w:rsid w:val="00E21985"/>
    <w:rsid w:val="00E22097"/>
    <w:rsid w:val="00E22357"/>
    <w:rsid w:val="00E2308E"/>
    <w:rsid w:val="00E23395"/>
    <w:rsid w:val="00E2344B"/>
    <w:rsid w:val="00E2414F"/>
    <w:rsid w:val="00E25A50"/>
    <w:rsid w:val="00E26053"/>
    <w:rsid w:val="00E26249"/>
    <w:rsid w:val="00E27522"/>
    <w:rsid w:val="00E3127A"/>
    <w:rsid w:val="00E321DA"/>
    <w:rsid w:val="00E32285"/>
    <w:rsid w:val="00E34070"/>
    <w:rsid w:val="00E35118"/>
    <w:rsid w:val="00E35BDB"/>
    <w:rsid w:val="00E40937"/>
    <w:rsid w:val="00E41B74"/>
    <w:rsid w:val="00E43197"/>
    <w:rsid w:val="00E433A5"/>
    <w:rsid w:val="00E43D46"/>
    <w:rsid w:val="00E45091"/>
    <w:rsid w:val="00E45B2D"/>
    <w:rsid w:val="00E470F2"/>
    <w:rsid w:val="00E47B57"/>
    <w:rsid w:val="00E5044E"/>
    <w:rsid w:val="00E5077C"/>
    <w:rsid w:val="00E525DE"/>
    <w:rsid w:val="00E540D0"/>
    <w:rsid w:val="00E55BD4"/>
    <w:rsid w:val="00E60B87"/>
    <w:rsid w:val="00E61D9D"/>
    <w:rsid w:val="00E6456E"/>
    <w:rsid w:val="00E65F85"/>
    <w:rsid w:val="00E771CB"/>
    <w:rsid w:val="00E82378"/>
    <w:rsid w:val="00E82F83"/>
    <w:rsid w:val="00E8542E"/>
    <w:rsid w:val="00E871BD"/>
    <w:rsid w:val="00E87C78"/>
    <w:rsid w:val="00E91335"/>
    <w:rsid w:val="00E913FD"/>
    <w:rsid w:val="00E922ED"/>
    <w:rsid w:val="00E92B3E"/>
    <w:rsid w:val="00E93D4C"/>
    <w:rsid w:val="00E9502B"/>
    <w:rsid w:val="00E97659"/>
    <w:rsid w:val="00EA0D33"/>
    <w:rsid w:val="00EA2876"/>
    <w:rsid w:val="00EA7E1A"/>
    <w:rsid w:val="00EB1536"/>
    <w:rsid w:val="00EB1DB4"/>
    <w:rsid w:val="00EB2B40"/>
    <w:rsid w:val="00EB3F68"/>
    <w:rsid w:val="00EB44E3"/>
    <w:rsid w:val="00EB6E1F"/>
    <w:rsid w:val="00EB6E69"/>
    <w:rsid w:val="00EC0BD5"/>
    <w:rsid w:val="00EC2AD4"/>
    <w:rsid w:val="00EC4EFA"/>
    <w:rsid w:val="00EC60EF"/>
    <w:rsid w:val="00ED0CA6"/>
    <w:rsid w:val="00ED1256"/>
    <w:rsid w:val="00ED12BE"/>
    <w:rsid w:val="00ED1E42"/>
    <w:rsid w:val="00ED3B02"/>
    <w:rsid w:val="00ED4031"/>
    <w:rsid w:val="00ED4927"/>
    <w:rsid w:val="00ED6524"/>
    <w:rsid w:val="00ED7C70"/>
    <w:rsid w:val="00EE06EC"/>
    <w:rsid w:val="00EE1F4B"/>
    <w:rsid w:val="00EE57A3"/>
    <w:rsid w:val="00EE6217"/>
    <w:rsid w:val="00EE6FC3"/>
    <w:rsid w:val="00EF0319"/>
    <w:rsid w:val="00EF10E6"/>
    <w:rsid w:val="00EF1CFB"/>
    <w:rsid w:val="00EF23EE"/>
    <w:rsid w:val="00EF3F7F"/>
    <w:rsid w:val="00EF4585"/>
    <w:rsid w:val="00EF5F3F"/>
    <w:rsid w:val="00EF7123"/>
    <w:rsid w:val="00EF7D43"/>
    <w:rsid w:val="00F01288"/>
    <w:rsid w:val="00F01D99"/>
    <w:rsid w:val="00F0209F"/>
    <w:rsid w:val="00F03B57"/>
    <w:rsid w:val="00F04676"/>
    <w:rsid w:val="00F05F71"/>
    <w:rsid w:val="00F06BEC"/>
    <w:rsid w:val="00F06FC0"/>
    <w:rsid w:val="00F11C57"/>
    <w:rsid w:val="00F11CBF"/>
    <w:rsid w:val="00F137D5"/>
    <w:rsid w:val="00F1627F"/>
    <w:rsid w:val="00F162FC"/>
    <w:rsid w:val="00F167E1"/>
    <w:rsid w:val="00F17C9F"/>
    <w:rsid w:val="00F218FE"/>
    <w:rsid w:val="00F21E61"/>
    <w:rsid w:val="00F22D44"/>
    <w:rsid w:val="00F23E75"/>
    <w:rsid w:val="00F262AC"/>
    <w:rsid w:val="00F35CF1"/>
    <w:rsid w:val="00F3740F"/>
    <w:rsid w:val="00F37BFC"/>
    <w:rsid w:val="00F37C14"/>
    <w:rsid w:val="00F37DC9"/>
    <w:rsid w:val="00F37DD1"/>
    <w:rsid w:val="00F40A17"/>
    <w:rsid w:val="00F41760"/>
    <w:rsid w:val="00F44830"/>
    <w:rsid w:val="00F44AFA"/>
    <w:rsid w:val="00F44D1C"/>
    <w:rsid w:val="00F44E3D"/>
    <w:rsid w:val="00F45DC7"/>
    <w:rsid w:val="00F467F8"/>
    <w:rsid w:val="00F50F2D"/>
    <w:rsid w:val="00F52596"/>
    <w:rsid w:val="00F54394"/>
    <w:rsid w:val="00F5793E"/>
    <w:rsid w:val="00F60CD9"/>
    <w:rsid w:val="00F659B8"/>
    <w:rsid w:val="00F66548"/>
    <w:rsid w:val="00F677E0"/>
    <w:rsid w:val="00F70697"/>
    <w:rsid w:val="00F70E7E"/>
    <w:rsid w:val="00F730B3"/>
    <w:rsid w:val="00F74408"/>
    <w:rsid w:val="00F7588F"/>
    <w:rsid w:val="00F76FBD"/>
    <w:rsid w:val="00F803B7"/>
    <w:rsid w:val="00F8182E"/>
    <w:rsid w:val="00F85932"/>
    <w:rsid w:val="00F85A99"/>
    <w:rsid w:val="00F85D0B"/>
    <w:rsid w:val="00F87D7D"/>
    <w:rsid w:val="00F92815"/>
    <w:rsid w:val="00F969FC"/>
    <w:rsid w:val="00F972FB"/>
    <w:rsid w:val="00FA3875"/>
    <w:rsid w:val="00FA7427"/>
    <w:rsid w:val="00FB0467"/>
    <w:rsid w:val="00FB1897"/>
    <w:rsid w:val="00FB3FC4"/>
    <w:rsid w:val="00FC4B1E"/>
    <w:rsid w:val="00FC6152"/>
    <w:rsid w:val="00FC6674"/>
    <w:rsid w:val="00FD4D62"/>
    <w:rsid w:val="00FD78C5"/>
    <w:rsid w:val="00FE1A5E"/>
    <w:rsid w:val="00FE4086"/>
    <w:rsid w:val="00FF0CEC"/>
    <w:rsid w:val="00FF26D1"/>
    <w:rsid w:val="00FF5A5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10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837F8"/>
    <w:pPr>
      <w:spacing w:after="0" w:line="240" w:lineRule="auto"/>
    </w:pPr>
    <w:rPr>
      <w:rFonts w:ascii="Times New Roman" w:eastAsia="Times New Roman" w:hAnsi="Times New Roman" w:cs="Times New Roman"/>
      <w:sz w:val="24"/>
      <w:szCs w:val="24"/>
      <w:lang w:eastAsia="fr-FR"/>
    </w:rPr>
  </w:style>
  <w:style w:type="paragraph" w:styleId="Titre1">
    <w:name w:val="heading 1"/>
    <w:basedOn w:val="Normal"/>
    <w:next w:val="Normal"/>
    <w:link w:val="Titre1Car"/>
    <w:uiPriority w:val="9"/>
    <w:qFormat/>
    <w:rsid w:val="00146E29"/>
    <w:pPr>
      <w:keepNext/>
      <w:keepLines/>
      <w:shd w:val="clear" w:color="auto" w:fill="FFFF00"/>
      <w:spacing w:before="480"/>
      <w:jc w:val="center"/>
      <w:outlineLvl w:val="0"/>
    </w:pPr>
    <w:rPr>
      <w:rFonts w:asciiTheme="majorHAnsi" w:eastAsiaTheme="majorEastAsia" w:hAnsiTheme="majorHAnsi" w:cstheme="majorBidi"/>
      <w:b/>
      <w:bCs/>
      <w:sz w:val="44"/>
      <w:szCs w:val="28"/>
    </w:rPr>
  </w:style>
  <w:style w:type="paragraph" w:styleId="Titre2">
    <w:name w:val="heading 2"/>
    <w:basedOn w:val="Normal"/>
    <w:next w:val="Normal"/>
    <w:link w:val="Titre2Car"/>
    <w:uiPriority w:val="9"/>
    <w:unhideWhenUsed/>
    <w:qFormat/>
    <w:rsid w:val="00172E8F"/>
    <w:pPr>
      <w:keepNext/>
      <w:keepLines/>
      <w:spacing w:before="200"/>
      <w:jc w:val="center"/>
      <w:outlineLvl w:val="1"/>
    </w:pPr>
    <w:rPr>
      <w:rFonts w:asciiTheme="majorHAnsi" w:eastAsiaTheme="majorEastAsia" w:hAnsiTheme="majorHAnsi" w:cstheme="majorBidi"/>
      <w:b/>
      <w:bCs/>
      <w:color w:val="FF0000"/>
      <w:sz w:val="32"/>
      <w:szCs w:val="26"/>
    </w:rPr>
  </w:style>
  <w:style w:type="paragraph" w:styleId="Titre3">
    <w:name w:val="heading 3"/>
    <w:basedOn w:val="Normal"/>
    <w:next w:val="Normal"/>
    <w:link w:val="Titre3Car"/>
    <w:uiPriority w:val="9"/>
    <w:unhideWhenUsed/>
    <w:qFormat/>
    <w:rsid w:val="00146E29"/>
    <w:pPr>
      <w:keepNext/>
      <w:keepLines/>
      <w:spacing w:before="200"/>
      <w:outlineLvl w:val="2"/>
    </w:pPr>
    <w:rPr>
      <w:rFonts w:asciiTheme="majorHAnsi" w:eastAsiaTheme="majorEastAsia" w:hAnsiTheme="majorHAnsi" w:cstheme="majorBidi"/>
      <w:b/>
      <w:bCs/>
      <w:color w:val="4F81BD" w:themeColor="accent1"/>
      <w:sz w:val="28"/>
      <w:u w:val="singl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rsid w:val="004837F8"/>
    <w:pPr>
      <w:tabs>
        <w:tab w:val="center" w:pos="4536"/>
        <w:tab w:val="right" w:pos="9072"/>
      </w:tabs>
    </w:pPr>
  </w:style>
  <w:style w:type="character" w:customStyle="1" w:styleId="En-tteCar">
    <w:name w:val="En-tête Car"/>
    <w:basedOn w:val="Policepardfaut"/>
    <w:link w:val="En-tte"/>
    <w:rsid w:val="004837F8"/>
    <w:rPr>
      <w:rFonts w:ascii="Times New Roman" w:eastAsia="Times New Roman" w:hAnsi="Times New Roman" w:cs="Times New Roman"/>
      <w:sz w:val="24"/>
      <w:szCs w:val="24"/>
      <w:lang w:eastAsia="fr-FR"/>
    </w:rPr>
  </w:style>
  <w:style w:type="character" w:styleId="Numrodepage">
    <w:name w:val="page number"/>
    <w:basedOn w:val="Policepardfaut"/>
    <w:rsid w:val="004837F8"/>
  </w:style>
  <w:style w:type="paragraph" w:customStyle="1" w:styleId="StyleTitre3MotifTransparenteTurquoiseclair">
    <w:name w:val="Style Titre 3 + Motif : Transparente (Turquoise clair)"/>
    <w:basedOn w:val="Titre3"/>
    <w:rsid w:val="004837F8"/>
    <w:pPr>
      <w:keepLines w:val="0"/>
      <w:spacing w:before="240" w:after="60"/>
      <w:ind w:left="3540"/>
    </w:pPr>
    <w:rPr>
      <w:rFonts w:ascii="Arial" w:eastAsia="Times New Roman" w:hAnsi="Arial" w:cs="Times New Roman"/>
      <w:color w:val="auto"/>
      <w:sz w:val="36"/>
      <w:szCs w:val="20"/>
    </w:rPr>
  </w:style>
  <w:style w:type="character" w:customStyle="1" w:styleId="Titre3Car">
    <w:name w:val="Titre 3 Car"/>
    <w:basedOn w:val="Policepardfaut"/>
    <w:link w:val="Titre3"/>
    <w:uiPriority w:val="9"/>
    <w:rsid w:val="00146E29"/>
    <w:rPr>
      <w:rFonts w:asciiTheme="majorHAnsi" w:eastAsiaTheme="majorEastAsia" w:hAnsiTheme="majorHAnsi" w:cstheme="majorBidi"/>
      <w:b/>
      <w:bCs/>
      <w:color w:val="4F81BD" w:themeColor="accent1"/>
      <w:sz w:val="28"/>
      <w:szCs w:val="24"/>
      <w:u w:val="single"/>
      <w:lang w:eastAsia="fr-FR"/>
    </w:rPr>
  </w:style>
  <w:style w:type="paragraph" w:styleId="Explorateurdedocuments">
    <w:name w:val="Document Map"/>
    <w:basedOn w:val="Normal"/>
    <w:link w:val="ExplorateurdedocumentsCar"/>
    <w:uiPriority w:val="99"/>
    <w:semiHidden/>
    <w:unhideWhenUsed/>
    <w:rsid w:val="004837F8"/>
    <w:rPr>
      <w:rFonts w:ascii="Tahoma" w:hAnsi="Tahoma" w:cs="Tahoma"/>
      <w:sz w:val="16"/>
      <w:szCs w:val="16"/>
    </w:rPr>
  </w:style>
  <w:style w:type="character" w:customStyle="1" w:styleId="ExplorateurdedocumentsCar">
    <w:name w:val="Explorateur de documents Car"/>
    <w:basedOn w:val="Policepardfaut"/>
    <w:link w:val="Explorateurdedocuments"/>
    <w:uiPriority w:val="99"/>
    <w:semiHidden/>
    <w:rsid w:val="004837F8"/>
    <w:rPr>
      <w:rFonts w:ascii="Tahoma" w:eastAsia="Times New Roman" w:hAnsi="Tahoma" w:cs="Tahoma"/>
      <w:sz w:val="16"/>
      <w:szCs w:val="16"/>
      <w:lang w:eastAsia="fr-FR"/>
    </w:rPr>
  </w:style>
  <w:style w:type="character" w:customStyle="1" w:styleId="Titre1Car">
    <w:name w:val="Titre 1 Car"/>
    <w:basedOn w:val="Policepardfaut"/>
    <w:link w:val="Titre1"/>
    <w:uiPriority w:val="9"/>
    <w:rsid w:val="00146E29"/>
    <w:rPr>
      <w:rFonts w:asciiTheme="majorHAnsi" w:eastAsiaTheme="majorEastAsia" w:hAnsiTheme="majorHAnsi" w:cstheme="majorBidi"/>
      <w:b/>
      <w:bCs/>
      <w:sz w:val="44"/>
      <w:szCs w:val="28"/>
      <w:shd w:val="clear" w:color="auto" w:fill="FFFF00"/>
      <w:lang w:eastAsia="fr-FR"/>
    </w:rPr>
  </w:style>
  <w:style w:type="character" w:customStyle="1" w:styleId="Titre2Car">
    <w:name w:val="Titre 2 Car"/>
    <w:basedOn w:val="Policepardfaut"/>
    <w:link w:val="Titre2"/>
    <w:uiPriority w:val="9"/>
    <w:rsid w:val="00172E8F"/>
    <w:rPr>
      <w:rFonts w:asciiTheme="majorHAnsi" w:eastAsiaTheme="majorEastAsia" w:hAnsiTheme="majorHAnsi" w:cstheme="majorBidi"/>
      <w:b/>
      <w:bCs/>
      <w:color w:val="FF0000"/>
      <w:sz w:val="32"/>
      <w:szCs w:val="26"/>
      <w:lang w:eastAsia="fr-FR"/>
    </w:rPr>
  </w:style>
  <w:style w:type="paragraph" w:styleId="Textedebulles">
    <w:name w:val="Balloon Text"/>
    <w:basedOn w:val="Normal"/>
    <w:link w:val="TextedebullesCar"/>
    <w:uiPriority w:val="99"/>
    <w:semiHidden/>
    <w:unhideWhenUsed/>
    <w:rsid w:val="00561A2F"/>
    <w:rPr>
      <w:rFonts w:ascii="Tahoma" w:hAnsi="Tahoma" w:cs="Tahoma"/>
      <w:sz w:val="16"/>
      <w:szCs w:val="16"/>
    </w:rPr>
  </w:style>
  <w:style w:type="character" w:customStyle="1" w:styleId="TextedebullesCar">
    <w:name w:val="Texte de bulles Car"/>
    <w:basedOn w:val="Policepardfaut"/>
    <w:link w:val="Textedebulles"/>
    <w:uiPriority w:val="99"/>
    <w:semiHidden/>
    <w:rsid w:val="00561A2F"/>
    <w:rPr>
      <w:rFonts w:ascii="Tahoma" w:eastAsia="Times New Roman" w:hAnsi="Tahoma" w:cs="Tahoma"/>
      <w:sz w:val="16"/>
      <w:szCs w:val="16"/>
      <w:lang w:eastAsia="fr-FR"/>
    </w:rPr>
  </w:style>
  <w:style w:type="character" w:styleId="Lienhypertexte">
    <w:name w:val="Hyperlink"/>
    <w:rsid w:val="00FC6674"/>
    <w:rPr>
      <w:color w:val="0000FF"/>
      <w:u w:val="single"/>
    </w:rPr>
  </w:style>
  <w:style w:type="character" w:customStyle="1" w:styleId="Style11pt">
    <w:name w:val="Style 11 pt"/>
    <w:rsid w:val="008E63D0"/>
    <w:rPr>
      <w:sz w:val="22"/>
    </w:rPr>
  </w:style>
  <w:style w:type="table" w:styleId="Grilledutableau">
    <w:name w:val="Table Grid"/>
    <w:basedOn w:val="TableauNormal"/>
    <w:uiPriority w:val="59"/>
    <w:rsid w:val="00A535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suivivisit">
    <w:name w:val="FollowedHyperlink"/>
    <w:basedOn w:val="Policepardfaut"/>
    <w:uiPriority w:val="99"/>
    <w:semiHidden/>
    <w:unhideWhenUsed/>
    <w:rsid w:val="00F730B3"/>
    <w:rPr>
      <w:color w:val="800080" w:themeColor="followedHyperlink"/>
      <w:u w:val="single"/>
    </w:rPr>
  </w:style>
  <w:style w:type="paragraph" w:styleId="Paragraphedeliste">
    <w:name w:val="List Paragraph"/>
    <w:basedOn w:val="Normal"/>
    <w:uiPriority w:val="34"/>
    <w:qFormat/>
    <w:rsid w:val="00851DA3"/>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837F8"/>
    <w:pPr>
      <w:spacing w:after="0" w:line="240" w:lineRule="auto"/>
    </w:pPr>
    <w:rPr>
      <w:rFonts w:ascii="Times New Roman" w:eastAsia="Times New Roman" w:hAnsi="Times New Roman" w:cs="Times New Roman"/>
      <w:sz w:val="24"/>
      <w:szCs w:val="24"/>
      <w:lang w:eastAsia="fr-FR"/>
    </w:rPr>
  </w:style>
  <w:style w:type="paragraph" w:styleId="Titre1">
    <w:name w:val="heading 1"/>
    <w:basedOn w:val="Normal"/>
    <w:next w:val="Normal"/>
    <w:link w:val="Titre1Car"/>
    <w:uiPriority w:val="9"/>
    <w:qFormat/>
    <w:rsid w:val="00146E29"/>
    <w:pPr>
      <w:keepNext/>
      <w:keepLines/>
      <w:shd w:val="clear" w:color="auto" w:fill="FFFF00"/>
      <w:spacing w:before="480"/>
      <w:jc w:val="center"/>
      <w:outlineLvl w:val="0"/>
    </w:pPr>
    <w:rPr>
      <w:rFonts w:asciiTheme="majorHAnsi" w:eastAsiaTheme="majorEastAsia" w:hAnsiTheme="majorHAnsi" w:cstheme="majorBidi"/>
      <w:b/>
      <w:bCs/>
      <w:sz w:val="44"/>
      <w:szCs w:val="28"/>
    </w:rPr>
  </w:style>
  <w:style w:type="paragraph" w:styleId="Titre2">
    <w:name w:val="heading 2"/>
    <w:basedOn w:val="Normal"/>
    <w:next w:val="Normal"/>
    <w:link w:val="Titre2Car"/>
    <w:uiPriority w:val="9"/>
    <w:unhideWhenUsed/>
    <w:qFormat/>
    <w:rsid w:val="00172E8F"/>
    <w:pPr>
      <w:keepNext/>
      <w:keepLines/>
      <w:spacing w:before="200"/>
      <w:jc w:val="center"/>
      <w:outlineLvl w:val="1"/>
    </w:pPr>
    <w:rPr>
      <w:rFonts w:asciiTheme="majorHAnsi" w:eastAsiaTheme="majorEastAsia" w:hAnsiTheme="majorHAnsi" w:cstheme="majorBidi"/>
      <w:b/>
      <w:bCs/>
      <w:color w:val="FF0000"/>
      <w:sz w:val="32"/>
      <w:szCs w:val="26"/>
    </w:rPr>
  </w:style>
  <w:style w:type="paragraph" w:styleId="Titre3">
    <w:name w:val="heading 3"/>
    <w:basedOn w:val="Normal"/>
    <w:next w:val="Normal"/>
    <w:link w:val="Titre3Car"/>
    <w:uiPriority w:val="9"/>
    <w:unhideWhenUsed/>
    <w:qFormat/>
    <w:rsid w:val="00146E29"/>
    <w:pPr>
      <w:keepNext/>
      <w:keepLines/>
      <w:spacing w:before="200"/>
      <w:outlineLvl w:val="2"/>
    </w:pPr>
    <w:rPr>
      <w:rFonts w:asciiTheme="majorHAnsi" w:eastAsiaTheme="majorEastAsia" w:hAnsiTheme="majorHAnsi" w:cstheme="majorBidi"/>
      <w:b/>
      <w:bCs/>
      <w:color w:val="4F81BD" w:themeColor="accent1"/>
      <w:sz w:val="28"/>
      <w:u w:val="singl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rsid w:val="004837F8"/>
    <w:pPr>
      <w:tabs>
        <w:tab w:val="center" w:pos="4536"/>
        <w:tab w:val="right" w:pos="9072"/>
      </w:tabs>
    </w:pPr>
  </w:style>
  <w:style w:type="character" w:customStyle="1" w:styleId="En-tteCar">
    <w:name w:val="En-tête Car"/>
    <w:basedOn w:val="Policepardfaut"/>
    <w:link w:val="En-tte"/>
    <w:rsid w:val="004837F8"/>
    <w:rPr>
      <w:rFonts w:ascii="Times New Roman" w:eastAsia="Times New Roman" w:hAnsi="Times New Roman" w:cs="Times New Roman"/>
      <w:sz w:val="24"/>
      <w:szCs w:val="24"/>
      <w:lang w:eastAsia="fr-FR"/>
    </w:rPr>
  </w:style>
  <w:style w:type="character" w:styleId="Numrodepage">
    <w:name w:val="page number"/>
    <w:basedOn w:val="Policepardfaut"/>
    <w:rsid w:val="004837F8"/>
  </w:style>
  <w:style w:type="paragraph" w:customStyle="1" w:styleId="StyleTitre3MotifTransparenteTurquoiseclair">
    <w:name w:val="Style Titre 3 + Motif : Transparente (Turquoise clair)"/>
    <w:basedOn w:val="Titre3"/>
    <w:rsid w:val="004837F8"/>
    <w:pPr>
      <w:keepLines w:val="0"/>
      <w:spacing w:before="240" w:after="60"/>
      <w:ind w:left="3540"/>
    </w:pPr>
    <w:rPr>
      <w:rFonts w:ascii="Arial" w:eastAsia="Times New Roman" w:hAnsi="Arial" w:cs="Times New Roman"/>
      <w:color w:val="auto"/>
      <w:sz w:val="36"/>
      <w:szCs w:val="20"/>
    </w:rPr>
  </w:style>
  <w:style w:type="character" w:customStyle="1" w:styleId="Titre3Car">
    <w:name w:val="Titre 3 Car"/>
    <w:basedOn w:val="Policepardfaut"/>
    <w:link w:val="Titre3"/>
    <w:uiPriority w:val="9"/>
    <w:rsid w:val="00146E29"/>
    <w:rPr>
      <w:rFonts w:asciiTheme="majorHAnsi" w:eastAsiaTheme="majorEastAsia" w:hAnsiTheme="majorHAnsi" w:cstheme="majorBidi"/>
      <w:b/>
      <w:bCs/>
      <w:color w:val="4F81BD" w:themeColor="accent1"/>
      <w:sz w:val="28"/>
      <w:szCs w:val="24"/>
      <w:u w:val="single"/>
      <w:lang w:eastAsia="fr-FR"/>
    </w:rPr>
  </w:style>
  <w:style w:type="paragraph" w:styleId="Explorateurdedocuments">
    <w:name w:val="Document Map"/>
    <w:basedOn w:val="Normal"/>
    <w:link w:val="ExplorateurdedocumentsCar"/>
    <w:uiPriority w:val="99"/>
    <w:semiHidden/>
    <w:unhideWhenUsed/>
    <w:rsid w:val="004837F8"/>
    <w:rPr>
      <w:rFonts w:ascii="Tahoma" w:hAnsi="Tahoma" w:cs="Tahoma"/>
      <w:sz w:val="16"/>
      <w:szCs w:val="16"/>
    </w:rPr>
  </w:style>
  <w:style w:type="character" w:customStyle="1" w:styleId="ExplorateurdedocumentsCar">
    <w:name w:val="Explorateur de documents Car"/>
    <w:basedOn w:val="Policepardfaut"/>
    <w:link w:val="Explorateurdedocuments"/>
    <w:uiPriority w:val="99"/>
    <w:semiHidden/>
    <w:rsid w:val="004837F8"/>
    <w:rPr>
      <w:rFonts w:ascii="Tahoma" w:eastAsia="Times New Roman" w:hAnsi="Tahoma" w:cs="Tahoma"/>
      <w:sz w:val="16"/>
      <w:szCs w:val="16"/>
      <w:lang w:eastAsia="fr-FR"/>
    </w:rPr>
  </w:style>
  <w:style w:type="character" w:customStyle="1" w:styleId="Titre1Car">
    <w:name w:val="Titre 1 Car"/>
    <w:basedOn w:val="Policepardfaut"/>
    <w:link w:val="Titre1"/>
    <w:uiPriority w:val="9"/>
    <w:rsid w:val="00146E29"/>
    <w:rPr>
      <w:rFonts w:asciiTheme="majorHAnsi" w:eastAsiaTheme="majorEastAsia" w:hAnsiTheme="majorHAnsi" w:cstheme="majorBidi"/>
      <w:b/>
      <w:bCs/>
      <w:sz w:val="44"/>
      <w:szCs w:val="28"/>
      <w:shd w:val="clear" w:color="auto" w:fill="FFFF00"/>
      <w:lang w:eastAsia="fr-FR"/>
    </w:rPr>
  </w:style>
  <w:style w:type="character" w:customStyle="1" w:styleId="Titre2Car">
    <w:name w:val="Titre 2 Car"/>
    <w:basedOn w:val="Policepardfaut"/>
    <w:link w:val="Titre2"/>
    <w:uiPriority w:val="9"/>
    <w:rsid w:val="00172E8F"/>
    <w:rPr>
      <w:rFonts w:asciiTheme="majorHAnsi" w:eastAsiaTheme="majorEastAsia" w:hAnsiTheme="majorHAnsi" w:cstheme="majorBidi"/>
      <w:b/>
      <w:bCs/>
      <w:color w:val="FF0000"/>
      <w:sz w:val="32"/>
      <w:szCs w:val="26"/>
      <w:lang w:eastAsia="fr-FR"/>
    </w:rPr>
  </w:style>
  <w:style w:type="paragraph" w:styleId="Textedebulles">
    <w:name w:val="Balloon Text"/>
    <w:basedOn w:val="Normal"/>
    <w:link w:val="TextedebullesCar"/>
    <w:uiPriority w:val="99"/>
    <w:semiHidden/>
    <w:unhideWhenUsed/>
    <w:rsid w:val="00561A2F"/>
    <w:rPr>
      <w:rFonts w:ascii="Tahoma" w:hAnsi="Tahoma" w:cs="Tahoma"/>
      <w:sz w:val="16"/>
      <w:szCs w:val="16"/>
    </w:rPr>
  </w:style>
  <w:style w:type="character" w:customStyle="1" w:styleId="TextedebullesCar">
    <w:name w:val="Texte de bulles Car"/>
    <w:basedOn w:val="Policepardfaut"/>
    <w:link w:val="Textedebulles"/>
    <w:uiPriority w:val="99"/>
    <w:semiHidden/>
    <w:rsid w:val="00561A2F"/>
    <w:rPr>
      <w:rFonts w:ascii="Tahoma" w:eastAsia="Times New Roman" w:hAnsi="Tahoma" w:cs="Tahoma"/>
      <w:sz w:val="16"/>
      <w:szCs w:val="16"/>
      <w:lang w:eastAsia="fr-FR"/>
    </w:rPr>
  </w:style>
  <w:style w:type="character" w:styleId="Lienhypertexte">
    <w:name w:val="Hyperlink"/>
    <w:rsid w:val="00FC6674"/>
    <w:rPr>
      <w:color w:val="0000FF"/>
      <w:u w:val="single"/>
    </w:rPr>
  </w:style>
  <w:style w:type="character" w:customStyle="1" w:styleId="Style11pt">
    <w:name w:val="Style 11 pt"/>
    <w:rsid w:val="008E63D0"/>
    <w:rPr>
      <w:sz w:val="22"/>
    </w:rPr>
  </w:style>
  <w:style w:type="table" w:styleId="Grilledutableau">
    <w:name w:val="Table Grid"/>
    <w:basedOn w:val="TableauNormal"/>
    <w:uiPriority w:val="59"/>
    <w:rsid w:val="00A535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suivivisit">
    <w:name w:val="FollowedHyperlink"/>
    <w:basedOn w:val="Policepardfaut"/>
    <w:uiPriority w:val="99"/>
    <w:semiHidden/>
    <w:unhideWhenUsed/>
    <w:rsid w:val="00F730B3"/>
    <w:rPr>
      <w:color w:val="800080" w:themeColor="followedHyperlink"/>
      <w:u w:val="single"/>
    </w:rPr>
  </w:style>
  <w:style w:type="paragraph" w:styleId="Paragraphedeliste">
    <w:name w:val="List Paragraph"/>
    <w:basedOn w:val="Normal"/>
    <w:uiPriority w:val="34"/>
    <w:qFormat/>
    <w:rsid w:val="00851DA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larecherche.fr/" TargetMode="External"/><Relationship Id="rId21" Type="http://schemas.openxmlformats.org/officeDocument/2006/relationships/image" Target="media/image10.jpeg"/><Relationship Id="rId42" Type="http://schemas.openxmlformats.org/officeDocument/2006/relationships/image" Target="media/image23.jpeg"/><Relationship Id="rId47" Type="http://schemas.openxmlformats.org/officeDocument/2006/relationships/oleObject" Target="embeddings/oleObject5.bin"/><Relationship Id="rId63" Type="http://schemas.openxmlformats.org/officeDocument/2006/relationships/image" Target="media/image37.wmf"/><Relationship Id="rId68" Type="http://schemas.openxmlformats.org/officeDocument/2006/relationships/image" Target="media/image40.wmf"/><Relationship Id="rId84" Type="http://schemas.openxmlformats.org/officeDocument/2006/relationships/image" Target="media/image49.wmf"/><Relationship Id="rId89" Type="http://schemas.openxmlformats.org/officeDocument/2006/relationships/image" Target="media/image51.jpeg"/><Relationship Id="rId1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5.jpeg"/><Relationship Id="rId29" Type="http://schemas.openxmlformats.org/officeDocument/2006/relationships/hyperlink" Target="http://www.info-batiment.com/2012/08/07/le-danger-des" TargetMode="External"/><Relationship Id="rId107" Type="http://schemas.openxmlformats.org/officeDocument/2006/relationships/image" Target="media/image62.wmf"/><Relationship Id="rId11" Type="http://schemas.openxmlformats.org/officeDocument/2006/relationships/oleObject" Target="embeddings/oleObject1.bin"/><Relationship Id="rId24" Type="http://schemas.openxmlformats.org/officeDocument/2006/relationships/image" Target="media/image12.wmf"/><Relationship Id="rId32" Type="http://schemas.openxmlformats.org/officeDocument/2006/relationships/image" Target="media/image13.jpeg"/><Relationship Id="rId37" Type="http://schemas.openxmlformats.org/officeDocument/2006/relationships/image" Target="media/image18.jpeg"/><Relationship Id="rId40" Type="http://schemas.openxmlformats.org/officeDocument/2006/relationships/image" Target="media/image21.jpeg"/><Relationship Id="rId45" Type="http://schemas.openxmlformats.org/officeDocument/2006/relationships/oleObject" Target="embeddings/oleObject4.bin"/><Relationship Id="rId53" Type="http://schemas.openxmlformats.org/officeDocument/2006/relationships/image" Target="media/image30.jpeg"/><Relationship Id="rId58" Type="http://schemas.openxmlformats.org/officeDocument/2006/relationships/image" Target="media/image33.jpeg"/><Relationship Id="rId66" Type="http://schemas.openxmlformats.org/officeDocument/2006/relationships/image" Target="media/image39.jpeg"/><Relationship Id="rId74" Type="http://schemas.openxmlformats.org/officeDocument/2006/relationships/oleObject" Target="embeddings/oleObject12.bin"/><Relationship Id="rId79" Type="http://schemas.openxmlformats.org/officeDocument/2006/relationships/hyperlink" Target="http://confortet" TargetMode="External"/><Relationship Id="rId87" Type="http://schemas.openxmlformats.org/officeDocument/2006/relationships/oleObject" Target="embeddings/oleObject15.bin"/><Relationship Id="rId102" Type="http://schemas.openxmlformats.org/officeDocument/2006/relationships/image" Target="media/image570.emf"/><Relationship Id="rId110" Type="http://schemas.openxmlformats.org/officeDocument/2006/relationships/image" Target="media/image64.wmf"/><Relationship Id="rId5" Type="http://schemas.openxmlformats.org/officeDocument/2006/relationships/settings" Target="settings.xml"/><Relationship Id="rId61" Type="http://schemas.openxmlformats.org/officeDocument/2006/relationships/image" Target="media/image36.wmf"/><Relationship Id="rId82" Type="http://schemas.openxmlformats.org/officeDocument/2006/relationships/image" Target="media/image47.jpeg"/><Relationship Id="rId90" Type="http://schemas.openxmlformats.org/officeDocument/2006/relationships/hyperlink" Target="http://www.CSTB.com" TargetMode="External"/><Relationship Id="rId95" Type="http://schemas.openxmlformats.org/officeDocument/2006/relationships/oleObject" Target="embeddings/oleObject17.bin"/><Relationship Id="rId19" Type="http://schemas.openxmlformats.org/officeDocument/2006/relationships/image" Target="media/image8.jpeg"/><Relationship Id="rId14" Type="http://schemas.openxmlformats.org/officeDocument/2006/relationships/hyperlink" Target="http://www.leroymerlin.fr/" TargetMode="External"/><Relationship Id="rId22" Type="http://schemas.openxmlformats.org/officeDocument/2006/relationships/image" Target="media/image11.wmf"/><Relationship Id="rId27" Type="http://schemas.openxmlformats.org/officeDocument/2006/relationships/hyperlink" Target="http://www.larecherche.fr/" TargetMode="External"/><Relationship Id="rId30" Type="http://schemas.openxmlformats.org/officeDocument/2006/relationships/hyperlink" Target="http://www.entreprises.cci-paris-idf.fr/web/environnement/air-energie/reduire-emissions-atmospheriques/definition-cov" TargetMode="External"/><Relationship Id="rId35" Type="http://schemas.openxmlformats.org/officeDocument/2006/relationships/image" Target="media/image16.jpeg"/><Relationship Id="rId43" Type="http://schemas.openxmlformats.org/officeDocument/2006/relationships/image" Target="media/image24.jpeg"/><Relationship Id="rId48" Type="http://schemas.openxmlformats.org/officeDocument/2006/relationships/image" Target="media/image27.wmf"/><Relationship Id="rId56" Type="http://schemas.openxmlformats.org/officeDocument/2006/relationships/hyperlink" Target="http://fr.wikipedia.org/wiki/Chaudiere" TargetMode="External"/><Relationship Id="rId64" Type="http://schemas.openxmlformats.org/officeDocument/2006/relationships/oleObject" Target="embeddings/oleObject9.bin"/><Relationship Id="rId69" Type="http://schemas.openxmlformats.org/officeDocument/2006/relationships/oleObject" Target="embeddings/oleObject10.bin"/><Relationship Id="rId77" Type="http://schemas.openxmlformats.org/officeDocument/2006/relationships/image" Target="media/image45.jpeg"/><Relationship Id="rId100" Type="http://schemas.openxmlformats.org/officeDocument/2006/relationships/image" Target="media/image560.emf"/><Relationship Id="rId105" Type="http://schemas.openxmlformats.org/officeDocument/2006/relationships/image" Target="media/image60.jpeg"/><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oleObject7.bin"/><Relationship Id="rId72" Type="http://schemas.openxmlformats.org/officeDocument/2006/relationships/oleObject" Target="embeddings/oleObject11.bin"/><Relationship Id="rId80" Type="http://schemas.openxmlformats.org/officeDocument/2006/relationships/hyperlink" Target="http://fr.wikipedia.org/wiki/Capteur" TargetMode="External"/><Relationship Id="rId85" Type="http://schemas.openxmlformats.org/officeDocument/2006/relationships/oleObject" Target="embeddings/oleObject14.bin"/><Relationship Id="rId93" Type="http://schemas.openxmlformats.org/officeDocument/2006/relationships/oleObject" Target="embeddings/oleObject16.bin"/><Relationship Id="rId98" Type="http://schemas.openxmlformats.org/officeDocument/2006/relationships/image" Target="media/image55.jpeg"/><Relationship Id="rId3" Type="http://schemas.openxmlformats.org/officeDocument/2006/relationships/styles" Target="styles.xml"/><Relationship Id="rId12" Type="http://schemas.openxmlformats.org/officeDocument/2006/relationships/hyperlink" Target="http://www.toutsurlisolation.com" TargetMode="External"/><Relationship Id="rId17" Type="http://schemas.openxmlformats.org/officeDocument/2006/relationships/image" Target="media/image6.jpeg"/><Relationship Id="rId25" Type="http://schemas.openxmlformats.org/officeDocument/2006/relationships/oleObject" Target="embeddings/oleObject3.bin"/><Relationship Id="rId33" Type="http://schemas.openxmlformats.org/officeDocument/2006/relationships/image" Target="media/image14.jpeg"/><Relationship Id="rId38" Type="http://schemas.openxmlformats.org/officeDocument/2006/relationships/image" Target="media/image19.jpeg"/><Relationship Id="rId46" Type="http://schemas.openxmlformats.org/officeDocument/2006/relationships/image" Target="media/image26.wmf"/><Relationship Id="rId59" Type="http://schemas.openxmlformats.org/officeDocument/2006/relationships/image" Target="media/image34.jpeg"/><Relationship Id="rId67" Type="http://schemas.openxmlformats.org/officeDocument/2006/relationships/image" Target="media/image190.jpeg"/><Relationship Id="rId103" Type="http://schemas.openxmlformats.org/officeDocument/2006/relationships/image" Target="media/image58.jpeg"/><Relationship Id="rId108" Type="http://schemas.openxmlformats.org/officeDocument/2006/relationships/oleObject" Target="embeddings/oleObject19.bin"/><Relationship Id="rId20" Type="http://schemas.openxmlformats.org/officeDocument/2006/relationships/image" Target="media/image9.jpeg"/><Relationship Id="rId41" Type="http://schemas.openxmlformats.org/officeDocument/2006/relationships/image" Target="media/image22.jpeg"/><Relationship Id="rId54" Type="http://schemas.openxmlformats.org/officeDocument/2006/relationships/image" Target="media/image31.png"/><Relationship Id="rId62" Type="http://schemas.openxmlformats.org/officeDocument/2006/relationships/oleObject" Target="embeddings/oleObject8.bin"/><Relationship Id="rId70" Type="http://schemas.openxmlformats.org/officeDocument/2006/relationships/image" Target="media/image41.jpeg"/><Relationship Id="rId75" Type="http://schemas.openxmlformats.org/officeDocument/2006/relationships/image" Target="media/image44.wmf"/><Relationship Id="rId83" Type="http://schemas.openxmlformats.org/officeDocument/2006/relationships/image" Target="media/image48.jpeg"/><Relationship Id="rId88" Type="http://schemas.openxmlformats.org/officeDocument/2006/relationships/image" Target="media/image50.jpeg"/><Relationship Id="rId91" Type="http://schemas.openxmlformats.org/officeDocument/2006/relationships/hyperlink" Target="http://www.CSTB.com" TargetMode="External"/><Relationship Id="rId96" Type="http://schemas.openxmlformats.org/officeDocument/2006/relationships/image" Target="media/image54.wmf"/><Relationship Id="rId111" Type="http://schemas.openxmlformats.org/officeDocument/2006/relationships/oleObject" Target="embeddings/oleObject20.bin"/><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oleObject" Target="embeddings/oleObject2.bin"/><Relationship Id="rId28" Type="http://schemas.openxmlformats.org/officeDocument/2006/relationships/hyperlink" Target="http://www.entreprises.cci-paris-idf.fr/web/environnement/air-energie/reduire-emissions-atmospheriques/definition-cov" TargetMode="External"/><Relationship Id="rId36" Type="http://schemas.openxmlformats.org/officeDocument/2006/relationships/image" Target="media/image17.jpeg"/><Relationship Id="rId49" Type="http://schemas.openxmlformats.org/officeDocument/2006/relationships/oleObject" Target="embeddings/oleObject6.bin"/><Relationship Id="rId57" Type="http://schemas.openxmlformats.org/officeDocument/2006/relationships/hyperlink" Target="http://fr.wikipedia.org/wiki/Chaudiere" TargetMode="External"/><Relationship Id="rId106" Type="http://schemas.openxmlformats.org/officeDocument/2006/relationships/image" Target="media/image61.jpeg"/><Relationship Id="rId114" Type="http://schemas.openxmlformats.org/officeDocument/2006/relationships/theme" Target="theme/theme1.xml"/><Relationship Id="rId10" Type="http://schemas.openxmlformats.org/officeDocument/2006/relationships/image" Target="media/image2.wmf"/><Relationship Id="rId31" Type="http://schemas.openxmlformats.org/officeDocument/2006/relationships/hyperlink" Target="http://www.info-batiment.com/2012/08/07/le-danger-des" TargetMode="External"/><Relationship Id="rId44" Type="http://schemas.openxmlformats.org/officeDocument/2006/relationships/image" Target="media/image25.wmf"/><Relationship Id="rId52" Type="http://schemas.openxmlformats.org/officeDocument/2006/relationships/image" Target="media/image29.jpeg"/><Relationship Id="rId60" Type="http://schemas.openxmlformats.org/officeDocument/2006/relationships/image" Target="media/image35.jpeg"/><Relationship Id="rId65" Type="http://schemas.openxmlformats.org/officeDocument/2006/relationships/image" Target="media/image38.jpeg"/><Relationship Id="rId73" Type="http://schemas.openxmlformats.org/officeDocument/2006/relationships/image" Target="media/image43.wmf"/><Relationship Id="rId78" Type="http://schemas.openxmlformats.org/officeDocument/2006/relationships/image" Target="media/image46.jpeg"/><Relationship Id="rId81" Type="http://schemas.openxmlformats.org/officeDocument/2006/relationships/hyperlink" Target="http://fr.wikipedia.org/wiki/Capteur" TargetMode="External"/><Relationship Id="rId86" Type="http://schemas.openxmlformats.org/officeDocument/2006/relationships/image" Target="media/image490.wmf"/><Relationship Id="rId94" Type="http://schemas.openxmlformats.org/officeDocument/2006/relationships/image" Target="media/image53.wmf"/><Relationship Id="rId99" Type="http://schemas.openxmlformats.org/officeDocument/2006/relationships/image" Target="media/image56.emf"/><Relationship Id="rId101" Type="http://schemas.openxmlformats.org/officeDocument/2006/relationships/image" Target="media/image57.emf"/><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image" Target="media/image3.jpeg"/><Relationship Id="rId18" Type="http://schemas.openxmlformats.org/officeDocument/2006/relationships/image" Target="media/image7.jpeg"/><Relationship Id="rId39" Type="http://schemas.openxmlformats.org/officeDocument/2006/relationships/image" Target="media/image20.jpeg"/><Relationship Id="rId109" Type="http://schemas.openxmlformats.org/officeDocument/2006/relationships/image" Target="media/image63.jpeg"/><Relationship Id="rId34" Type="http://schemas.openxmlformats.org/officeDocument/2006/relationships/image" Target="media/image15.jpeg"/><Relationship Id="rId50" Type="http://schemas.openxmlformats.org/officeDocument/2006/relationships/image" Target="media/image28.wmf"/><Relationship Id="rId55" Type="http://schemas.openxmlformats.org/officeDocument/2006/relationships/image" Target="media/image32.png"/><Relationship Id="rId76" Type="http://schemas.openxmlformats.org/officeDocument/2006/relationships/oleObject" Target="embeddings/oleObject13.bin"/><Relationship Id="rId97" Type="http://schemas.openxmlformats.org/officeDocument/2006/relationships/oleObject" Target="embeddings/oleObject18.bin"/><Relationship Id="rId104" Type="http://schemas.openxmlformats.org/officeDocument/2006/relationships/image" Target="media/image59.jpeg"/><Relationship Id="rId7" Type="http://schemas.openxmlformats.org/officeDocument/2006/relationships/footnotes" Target="footnotes.xml"/><Relationship Id="rId71" Type="http://schemas.openxmlformats.org/officeDocument/2006/relationships/image" Target="media/image42.wmf"/><Relationship Id="rId92" Type="http://schemas.openxmlformats.org/officeDocument/2006/relationships/image" Target="media/image52.w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solidFill>
          <a:srgbClr val="FFFFFF"/>
        </a:solidFill>
        <a:ln w="9525">
          <a:solidFill>
            <a:srgbClr val="000000"/>
          </a:solidFill>
          <a:miter lim="800000"/>
          <a:headEnd/>
          <a:tailEnd/>
        </a:ln>
      </a:spPr>
      <a:bodyPr rot="0" vert="horz" wrap="square" lIns="91440" tIns="45720" rIns="91440" bIns="45720" anchor="t" anchorCtr="0">
        <a:sp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9F2F74-D46A-4203-81EB-1734181018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4849</TotalTime>
  <Pages>43</Pages>
  <Words>9494</Words>
  <Characters>52218</Characters>
  <Application>Microsoft Office Word</Application>
  <DocSecurity>0</DocSecurity>
  <Lines>435</Lines>
  <Paragraphs>123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61589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Alain</dc:creator>
  <cp:lastModifiedBy>Alain Ludier</cp:lastModifiedBy>
  <cp:revision>752</cp:revision>
  <dcterms:created xsi:type="dcterms:W3CDTF">2014-10-21T07:39:00Z</dcterms:created>
  <dcterms:modified xsi:type="dcterms:W3CDTF">2016-10-05T05:51:00Z</dcterms:modified>
</cp:coreProperties>
</file>